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1A26" w:rsidRPr="008B1A26" w:rsidP="008B1A26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8B1A26">
        <w:rPr>
          <w:rFonts w:ascii="Times New Roman" w:hAnsi="Times New Roman" w:cs="Times New Roman"/>
          <w:noProof/>
          <w:sz w:val="28"/>
          <w:szCs w:val="28"/>
        </w:rPr>
        <w:t>Дело: № 2-71-126/2025</w:t>
      </w:r>
    </w:p>
    <w:p w:rsidR="008B1A26" w:rsidRPr="008B1A26" w:rsidP="008B1A26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1A26">
        <w:rPr>
          <w:rFonts w:ascii="Times New Roman" w:eastAsia="Times New Roman" w:hAnsi="Times New Roman" w:cs="Times New Roman"/>
          <w:bCs/>
          <w:sz w:val="28"/>
          <w:szCs w:val="28"/>
        </w:rPr>
        <w:t>УИД: 91</w:t>
      </w:r>
      <w:r w:rsidRPr="008B1A2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MS</w:t>
      </w:r>
      <w:r w:rsidRPr="008B1A26">
        <w:rPr>
          <w:rFonts w:ascii="Times New Roman" w:eastAsia="Times New Roman" w:hAnsi="Times New Roman" w:cs="Times New Roman"/>
          <w:bCs/>
          <w:sz w:val="28"/>
          <w:szCs w:val="28"/>
        </w:rPr>
        <w:t>0071-01-2024-003012-68</w:t>
      </w:r>
    </w:p>
    <w:p w:rsidR="008B1A26" w:rsidRPr="008B1A26" w:rsidP="008B1A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A26" w:rsidRPr="008B1A26" w:rsidP="008B1A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A2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B1A26" w:rsidRPr="008B1A26" w:rsidP="008B1A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A26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8B1A26" w:rsidRPr="008B1A26" w:rsidP="008B1A2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B1A26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8B1A26" w:rsidRPr="008B1A26" w:rsidP="008B1A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A26" w:rsidRPr="008B1A26" w:rsidP="008B1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мая</w:t>
      </w:r>
      <w:r w:rsidRPr="008B1A26">
        <w:rPr>
          <w:rFonts w:ascii="Times New Roman" w:hAnsi="Times New Roman" w:cs="Times New Roman"/>
          <w:sz w:val="28"/>
          <w:szCs w:val="28"/>
        </w:rPr>
        <w:t xml:space="preserve"> 2025 года  </w:t>
      </w:r>
      <w:r w:rsidRPr="008B1A26">
        <w:rPr>
          <w:rFonts w:ascii="Times New Roman" w:hAnsi="Times New Roman" w:cs="Times New Roman"/>
          <w:sz w:val="28"/>
          <w:szCs w:val="28"/>
        </w:rPr>
        <w:tab/>
      </w:r>
      <w:r w:rsidRPr="008B1A26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8B1A2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г. Саки</w:t>
      </w:r>
    </w:p>
    <w:p w:rsidR="008B1A26" w:rsidRPr="008B1A26" w:rsidP="008B1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1A26" w:rsidRPr="008B1A26" w:rsidP="008B1A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A26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71 Сакского судебного района (Сакский муниципальный район и городской округ Саки) Республики Крым Харченко П.В., при секретаре судебного заседания </w:t>
      </w:r>
      <w:r w:rsidRPr="008B1A26">
        <w:rPr>
          <w:rFonts w:ascii="Times New Roman" w:hAnsi="Times New Roman" w:cs="Times New Roman"/>
          <w:sz w:val="28"/>
          <w:szCs w:val="28"/>
        </w:rPr>
        <w:t>Кузяхметовой</w:t>
      </w:r>
      <w:r w:rsidRPr="008B1A26">
        <w:rPr>
          <w:rFonts w:ascii="Times New Roman" w:hAnsi="Times New Roman" w:cs="Times New Roman"/>
          <w:sz w:val="28"/>
          <w:szCs w:val="28"/>
        </w:rPr>
        <w:t xml:space="preserve"> Л.М.,  рассмотрев в открытом судебном заседании гражданское дело по иску Акционерного общества  «</w:t>
      </w:r>
      <w:r w:rsidRPr="008B1A26">
        <w:rPr>
          <w:rFonts w:ascii="Times New Roman" w:hAnsi="Times New Roman" w:cs="Times New Roman"/>
          <w:sz w:val="28"/>
          <w:szCs w:val="28"/>
        </w:rPr>
        <w:t>Крымтеплоэлектроцентраль</w:t>
      </w:r>
      <w:r w:rsidRPr="008B1A26">
        <w:rPr>
          <w:rFonts w:ascii="Times New Roman" w:hAnsi="Times New Roman" w:cs="Times New Roman"/>
          <w:sz w:val="28"/>
          <w:szCs w:val="28"/>
        </w:rPr>
        <w:t xml:space="preserve">» к </w:t>
      </w:r>
      <w:r w:rsidRPr="008B1A26">
        <w:rPr>
          <w:rFonts w:ascii="Times New Roman" w:hAnsi="Times New Roman" w:cs="Times New Roman"/>
          <w:sz w:val="28"/>
          <w:szCs w:val="28"/>
        </w:rPr>
        <w:t>Гуменниковой</w:t>
      </w:r>
      <w:r w:rsidRPr="008B1A26">
        <w:rPr>
          <w:rFonts w:ascii="Times New Roman" w:hAnsi="Times New Roman" w:cs="Times New Roman"/>
          <w:sz w:val="28"/>
          <w:szCs w:val="28"/>
        </w:rPr>
        <w:t xml:space="preserve"> </w:t>
      </w:r>
      <w:r w:rsidR="00FB4794">
        <w:rPr>
          <w:rFonts w:ascii="Times New Roman" w:hAnsi="Times New Roman" w:cs="Times New Roman"/>
          <w:sz w:val="28"/>
          <w:szCs w:val="28"/>
        </w:rPr>
        <w:t>А.В.</w:t>
      </w:r>
      <w:r w:rsidRPr="008B1A26">
        <w:rPr>
          <w:rFonts w:ascii="Times New Roman" w:hAnsi="Times New Roman" w:cs="Times New Roman"/>
          <w:sz w:val="28"/>
          <w:szCs w:val="28"/>
        </w:rPr>
        <w:t xml:space="preserve"> о взыскании задолженности за потребленную тепловую энергию</w:t>
      </w:r>
      <w:r w:rsidRPr="008B1A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расходов по оплате госпошлины</w:t>
      </w:r>
      <w:r w:rsidRPr="008B1A26">
        <w:rPr>
          <w:rFonts w:ascii="Times New Roman" w:hAnsi="Times New Roman" w:cs="Times New Roman"/>
          <w:sz w:val="28"/>
          <w:szCs w:val="28"/>
        </w:rPr>
        <w:t>,</w:t>
      </w:r>
    </w:p>
    <w:p w:rsidR="009B2E00" w:rsidRPr="00594BA0" w:rsidP="00BA68DE">
      <w:pPr>
        <w:pStyle w:val="NoSpacing"/>
        <w:ind w:firstLine="709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6D427E" w:rsidRPr="00594BA0" w:rsidP="00BA68DE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A0">
        <w:rPr>
          <w:rFonts w:ascii="Times New Roman" w:hAnsi="Times New Roman" w:cs="Times New Roman"/>
          <w:sz w:val="28"/>
          <w:szCs w:val="28"/>
        </w:rPr>
        <w:t>р</w:t>
      </w:r>
      <w:r w:rsidRPr="00594BA0" w:rsidR="00245D01">
        <w:rPr>
          <w:rFonts w:ascii="Times New Roman" w:hAnsi="Times New Roman" w:cs="Times New Roman"/>
          <w:sz w:val="28"/>
          <w:szCs w:val="28"/>
        </w:rPr>
        <w:t>уководствуясь</w:t>
      </w:r>
      <w:r w:rsidRPr="00594BA0" w:rsidR="002367E1">
        <w:rPr>
          <w:rFonts w:ascii="Times New Roman" w:hAnsi="Times New Roman" w:cs="Times New Roman"/>
          <w:sz w:val="28"/>
          <w:szCs w:val="28"/>
        </w:rPr>
        <w:t xml:space="preserve"> </w:t>
      </w:r>
      <w:r w:rsidRPr="00594BA0" w:rsidR="008D0B76">
        <w:rPr>
          <w:rFonts w:ascii="Times New Roman" w:hAnsi="Times New Roman" w:cs="Times New Roman"/>
          <w:sz w:val="28"/>
          <w:szCs w:val="28"/>
        </w:rPr>
        <w:t>статьями 19</w:t>
      </w:r>
      <w:r w:rsidRPr="00594BA0" w:rsidR="00272EF1">
        <w:rPr>
          <w:rFonts w:ascii="Times New Roman" w:hAnsi="Times New Roman" w:cs="Times New Roman"/>
          <w:sz w:val="28"/>
          <w:szCs w:val="28"/>
        </w:rPr>
        <w:t>3</w:t>
      </w:r>
      <w:r w:rsidRPr="00594BA0" w:rsidR="00B52F59">
        <w:rPr>
          <w:rFonts w:ascii="Times New Roman" w:hAnsi="Times New Roman" w:cs="Times New Roman"/>
          <w:sz w:val="28"/>
          <w:szCs w:val="28"/>
        </w:rPr>
        <w:t>-</w:t>
      </w:r>
      <w:r w:rsidRPr="00594BA0" w:rsidR="008D0B76">
        <w:rPr>
          <w:rFonts w:ascii="Times New Roman" w:hAnsi="Times New Roman" w:cs="Times New Roman"/>
          <w:sz w:val="28"/>
          <w:szCs w:val="28"/>
        </w:rPr>
        <w:t>199</w:t>
      </w:r>
      <w:r w:rsidRPr="00594BA0" w:rsidR="005A5776">
        <w:rPr>
          <w:rFonts w:ascii="Times New Roman" w:hAnsi="Times New Roman" w:cs="Times New Roman"/>
          <w:sz w:val="28"/>
          <w:szCs w:val="28"/>
        </w:rPr>
        <w:t xml:space="preserve"> </w:t>
      </w:r>
      <w:r w:rsidRPr="00594BA0" w:rsidR="008D0B76">
        <w:rPr>
          <w:rFonts w:ascii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594BA0" w:rsidR="001B4B82">
        <w:rPr>
          <w:rFonts w:ascii="Times New Roman" w:hAnsi="Times New Roman" w:cs="Times New Roman"/>
          <w:sz w:val="28"/>
          <w:szCs w:val="28"/>
        </w:rPr>
        <w:t xml:space="preserve">мировой судья </w:t>
      </w:r>
    </w:p>
    <w:p w:rsidR="00267B66" w:rsidRPr="00594BA0" w:rsidP="00267B6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BA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B3D27" w:rsidRPr="00E152F2" w:rsidP="00BB3D27">
      <w:pPr>
        <w:pStyle w:val="NoSpacing"/>
        <w:ind w:firstLine="709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E152F2">
        <w:rPr>
          <w:rFonts w:ascii="Times New Roman" w:hAnsi="Times New Roman" w:cs="Times New Roman"/>
          <w:color w:val="000000"/>
          <w:sz w:val="27"/>
          <w:szCs w:val="27"/>
        </w:rPr>
        <w:t>Акционерному обществу «</w:t>
      </w:r>
      <w:r w:rsidRPr="00E152F2">
        <w:rPr>
          <w:rFonts w:ascii="Times New Roman" w:hAnsi="Times New Roman" w:cs="Times New Roman"/>
          <w:color w:val="000000"/>
          <w:sz w:val="27"/>
          <w:szCs w:val="27"/>
        </w:rPr>
        <w:t>Крымтеплоэлектроцентраль</w:t>
      </w:r>
      <w:r w:rsidRPr="00E152F2">
        <w:rPr>
          <w:rFonts w:ascii="Times New Roman" w:hAnsi="Times New Roman" w:cs="Times New Roman"/>
          <w:color w:val="000000"/>
          <w:sz w:val="27"/>
          <w:szCs w:val="27"/>
        </w:rPr>
        <w:t>»</w:t>
      </w:r>
      <w:r w:rsidRPr="00E152F2">
        <w:rPr>
          <w:rFonts w:ascii="Times New Roman" w:hAnsi="Times New Roman" w:cs="Times New Roman"/>
          <w:sz w:val="27"/>
          <w:szCs w:val="27"/>
        </w:rPr>
        <w:t xml:space="preserve"> в удовлетворении иска </w:t>
      </w:r>
      <w:r w:rsidR="008B1A26">
        <w:rPr>
          <w:rFonts w:ascii="Times New Roman" w:hAnsi="Times New Roman" w:cs="Times New Roman"/>
          <w:sz w:val="27"/>
          <w:szCs w:val="27"/>
        </w:rPr>
        <w:t>о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взыскания</w:t>
      </w:r>
      <w:r w:rsidRPr="00E152F2">
        <w:rPr>
          <w:rFonts w:ascii="Times New Roman" w:hAnsi="Times New Roman" w:cs="Times New Roman"/>
          <w:color w:val="000000"/>
          <w:sz w:val="27"/>
          <w:szCs w:val="27"/>
        </w:rPr>
        <w:t xml:space="preserve"> задолженности за потребленную тепловую энергию (</w:t>
      </w:r>
      <w:r w:rsidRPr="00E152F2">
        <w:rPr>
          <w:rFonts w:ascii="Times New Roman" w:hAnsi="Times New Roman" w:cs="Times New Roman"/>
          <w:color w:val="000000"/>
          <w:sz w:val="27"/>
          <w:szCs w:val="27"/>
        </w:rPr>
        <w:t>л</w:t>
      </w:r>
      <w:r w:rsidRPr="00E152F2">
        <w:rPr>
          <w:rFonts w:ascii="Times New Roman" w:hAnsi="Times New Roman" w:cs="Times New Roman"/>
          <w:color w:val="000000"/>
          <w:sz w:val="27"/>
          <w:szCs w:val="27"/>
        </w:rPr>
        <w:t xml:space="preserve">/с № </w:t>
      </w:r>
      <w:r w:rsidR="008B1A26">
        <w:rPr>
          <w:rFonts w:ascii="Times New Roman" w:hAnsi="Times New Roman" w:cs="Times New Roman"/>
          <w:color w:val="000000"/>
          <w:sz w:val="27"/>
          <w:szCs w:val="27"/>
        </w:rPr>
        <w:t>1094224830</w:t>
      </w:r>
      <w:r w:rsidRPr="00E152F2">
        <w:rPr>
          <w:rFonts w:ascii="Times New Roman" w:hAnsi="Times New Roman" w:cs="Times New Roman"/>
          <w:color w:val="000000"/>
          <w:sz w:val="27"/>
          <w:szCs w:val="27"/>
        </w:rPr>
        <w:t xml:space="preserve">) за период с </w:t>
      </w:r>
      <w:r>
        <w:rPr>
          <w:rFonts w:ascii="Times New Roman" w:hAnsi="Times New Roman" w:cs="Times New Roman"/>
          <w:color w:val="000000"/>
          <w:sz w:val="27"/>
          <w:szCs w:val="27"/>
        </w:rPr>
        <w:t>01.01.2019</w:t>
      </w:r>
      <w:r w:rsidRPr="00E152F2">
        <w:rPr>
          <w:rFonts w:ascii="Times New Roman" w:hAnsi="Times New Roman" w:cs="Times New Roman"/>
          <w:color w:val="000000"/>
          <w:sz w:val="27"/>
          <w:szCs w:val="27"/>
        </w:rPr>
        <w:t xml:space="preserve">г. по </w:t>
      </w:r>
      <w:r w:rsidR="008B1A26">
        <w:rPr>
          <w:rFonts w:ascii="Times New Roman" w:hAnsi="Times New Roman" w:cs="Times New Roman"/>
          <w:color w:val="000000"/>
          <w:sz w:val="27"/>
          <w:szCs w:val="27"/>
        </w:rPr>
        <w:t>31.10</w:t>
      </w:r>
      <w:r>
        <w:rPr>
          <w:rFonts w:ascii="Times New Roman" w:hAnsi="Times New Roman" w:cs="Times New Roman"/>
          <w:color w:val="000000"/>
          <w:sz w:val="27"/>
          <w:szCs w:val="27"/>
        </w:rPr>
        <w:t>.2021</w:t>
      </w:r>
      <w:r w:rsidRPr="00E152F2">
        <w:rPr>
          <w:rFonts w:ascii="Times New Roman" w:hAnsi="Times New Roman" w:cs="Times New Roman"/>
          <w:color w:val="000000"/>
          <w:sz w:val="27"/>
          <w:szCs w:val="27"/>
        </w:rPr>
        <w:t xml:space="preserve">г. в размере </w:t>
      </w:r>
      <w:r w:rsidR="008B1A26">
        <w:rPr>
          <w:rFonts w:ascii="Times New Roman" w:hAnsi="Times New Roman" w:cs="Times New Roman"/>
          <w:color w:val="000000"/>
          <w:sz w:val="27"/>
          <w:szCs w:val="27"/>
        </w:rPr>
        <w:t>4793,16</w:t>
      </w:r>
      <w:r w:rsidRPr="00E152F2">
        <w:rPr>
          <w:rFonts w:ascii="Times New Roman" w:hAnsi="Times New Roman" w:cs="Times New Roman"/>
          <w:color w:val="000000"/>
          <w:sz w:val="27"/>
          <w:szCs w:val="27"/>
        </w:rPr>
        <w:t xml:space="preserve"> руб. </w:t>
      </w:r>
      <w:r w:rsidRPr="00E152F2">
        <w:rPr>
          <w:rFonts w:ascii="Times New Roman" w:hAnsi="Times New Roman" w:cs="Times New Roman"/>
          <w:sz w:val="27"/>
          <w:szCs w:val="27"/>
        </w:rPr>
        <w:t xml:space="preserve">и расходов по оплате государственной пошлины в размере </w:t>
      </w:r>
      <w:r w:rsidRPr="00E152F2">
        <w:rPr>
          <w:rFonts w:ascii="Times New Roman" w:hAnsi="Times New Roman" w:cs="Times New Roman"/>
          <w:color w:val="000000"/>
          <w:sz w:val="27"/>
          <w:szCs w:val="27"/>
        </w:rPr>
        <w:t>400,00 руб.</w:t>
      </w:r>
      <w:r w:rsidRPr="00E152F2">
        <w:rPr>
          <w:rFonts w:ascii="Times New Roman" w:hAnsi="Times New Roman" w:cs="Times New Roman"/>
          <w:sz w:val="27"/>
          <w:szCs w:val="27"/>
        </w:rPr>
        <w:t xml:space="preserve"> с </w:t>
      </w:r>
      <w:r w:rsidR="008B1A26">
        <w:rPr>
          <w:rFonts w:ascii="Times New Roman" w:hAnsi="Times New Roman" w:cs="Times New Roman"/>
          <w:sz w:val="28"/>
          <w:szCs w:val="28"/>
        </w:rPr>
        <w:t>Гуменниковой</w:t>
      </w:r>
      <w:r w:rsidR="008B1A26">
        <w:rPr>
          <w:rFonts w:ascii="Times New Roman" w:hAnsi="Times New Roman" w:cs="Times New Roman"/>
          <w:sz w:val="28"/>
          <w:szCs w:val="28"/>
        </w:rPr>
        <w:t xml:space="preserve"> </w:t>
      </w:r>
      <w:r w:rsidR="00FB4794">
        <w:rPr>
          <w:rFonts w:ascii="Times New Roman" w:hAnsi="Times New Roman" w:cs="Times New Roman"/>
          <w:sz w:val="28"/>
          <w:szCs w:val="28"/>
        </w:rPr>
        <w:t>А.В.</w:t>
      </w:r>
      <w:r w:rsidRPr="00E152F2" w:rsidR="008B1A26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</w:t>
      </w:r>
      <w:r w:rsidRPr="00E152F2">
        <w:rPr>
          <w:rFonts w:ascii="Times New Roman" w:hAnsi="Times New Roman" w:cs="Times New Roman"/>
          <w:bCs/>
          <w:color w:val="000000"/>
          <w:sz w:val="27"/>
          <w:szCs w:val="27"/>
        </w:rPr>
        <w:t>- отказать в связи с пропуском срока исковой давности.</w:t>
      </w:r>
    </w:p>
    <w:p w:rsidR="00565BB7" w:rsidRPr="00503817" w:rsidP="00BA68DE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817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199 Гражданского процессуального кодекса Российской Федерации м</w:t>
      </w:r>
      <w:r w:rsidRPr="00503817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565BB7" w:rsidRPr="00594BA0" w:rsidP="00BA68DE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817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</w:t>
      </w:r>
      <w:r w:rsidRPr="00761A1A">
        <w:rPr>
          <w:rFonts w:ascii="Times New Roman" w:hAnsi="Times New Roman" w:cs="Times New Roman"/>
          <w:sz w:val="28"/>
          <w:szCs w:val="28"/>
        </w:rPr>
        <w:t xml:space="preserve"> суда в течение </w:t>
      </w:r>
      <w:r w:rsidR="0052085B">
        <w:rPr>
          <w:rFonts w:ascii="Times New Roman" w:hAnsi="Times New Roman" w:cs="Times New Roman"/>
          <w:sz w:val="28"/>
          <w:szCs w:val="28"/>
        </w:rPr>
        <w:t>десяти</w:t>
      </w:r>
      <w:r w:rsidRPr="00761A1A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</w:t>
      </w:r>
      <w:r w:rsidRPr="00594BA0">
        <w:rPr>
          <w:rFonts w:ascii="Times New Roman" w:hAnsi="Times New Roman" w:cs="Times New Roman"/>
          <w:sz w:val="28"/>
          <w:szCs w:val="28"/>
        </w:rPr>
        <w:t>.</w:t>
      </w:r>
    </w:p>
    <w:p w:rsidR="00565BB7" w:rsidRPr="00594BA0" w:rsidP="00BA68DE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A0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594BA0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594BA0">
        <w:rPr>
          <w:rFonts w:ascii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65BB7" w:rsidP="00BA68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A0">
        <w:rPr>
          <w:rFonts w:ascii="Times New Roman" w:hAnsi="Times New Roman" w:cs="Times New Roman"/>
          <w:sz w:val="28"/>
          <w:szCs w:val="28"/>
        </w:rPr>
        <w:t xml:space="preserve">Решение суда может быть обжаловано в апелляционном порядке в Сакский районный суд Республики Крым через мирового судью судебного участка № 71 Сакского судебного района (Сакский муниципальный район и городской округ Саки) Республики Крым в течение одного месяца. </w:t>
      </w:r>
    </w:p>
    <w:p w:rsidR="002D2330" w:rsidP="00BA68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2F59" w:rsidRPr="00594BA0" w:rsidP="00594BA0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BA0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</w:t>
      </w:r>
      <w:r w:rsidRPr="00594BA0" w:rsidR="009B2E0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594BA0" w:rsidR="001B0E1B">
        <w:rPr>
          <w:rFonts w:ascii="Times New Roman" w:hAnsi="Times New Roman" w:cs="Times New Roman"/>
          <w:sz w:val="28"/>
          <w:szCs w:val="28"/>
        </w:rPr>
        <w:t>П.В. Харченко</w:t>
      </w:r>
    </w:p>
    <w:sectPr w:rsidSect="00695CAD">
      <w:headerReference w:type="default" r:id="rId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FB47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21992"/>
    <w:rsid w:val="000441B3"/>
    <w:rsid w:val="000B1B3F"/>
    <w:rsid w:val="000B2C51"/>
    <w:rsid w:val="000B3EF3"/>
    <w:rsid w:val="000B77A2"/>
    <w:rsid w:val="000B7888"/>
    <w:rsid w:val="000C56EE"/>
    <w:rsid w:val="0010148C"/>
    <w:rsid w:val="00105A49"/>
    <w:rsid w:val="0012159D"/>
    <w:rsid w:val="0012268E"/>
    <w:rsid w:val="00122BA1"/>
    <w:rsid w:val="00122ED1"/>
    <w:rsid w:val="001335B6"/>
    <w:rsid w:val="00135F8C"/>
    <w:rsid w:val="00145099"/>
    <w:rsid w:val="0014780C"/>
    <w:rsid w:val="0015635A"/>
    <w:rsid w:val="001623E5"/>
    <w:rsid w:val="00165727"/>
    <w:rsid w:val="001926D5"/>
    <w:rsid w:val="00193632"/>
    <w:rsid w:val="001A0C15"/>
    <w:rsid w:val="001A533D"/>
    <w:rsid w:val="001B0E1B"/>
    <w:rsid w:val="001B4B82"/>
    <w:rsid w:val="001B589E"/>
    <w:rsid w:val="001C6F8E"/>
    <w:rsid w:val="001C77B0"/>
    <w:rsid w:val="001D7CBB"/>
    <w:rsid w:val="001E1077"/>
    <w:rsid w:val="001F0C3A"/>
    <w:rsid w:val="00207C22"/>
    <w:rsid w:val="00234145"/>
    <w:rsid w:val="0023560F"/>
    <w:rsid w:val="0023622E"/>
    <w:rsid w:val="002367E1"/>
    <w:rsid w:val="00236BD6"/>
    <w:rsid w:val="00245D01"/>
    <w:rsid w:val="00247F55"/>
    <w:rsid w:val="00251880"/>
    <w:rsid w:val="00253324"/>
    <w:rsid w:val="0025451C"/>
    <w:rsid w:val="00265CC7"/>
    <w:rsid w:val="00267681"/>
    <w:rsid w:val="00267A09"/>
    <w:rsid w:val="00267B66"/>
    <w:rsid w:val="002725DD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5A9B"/>
    <w:rsid w:val="002B757C"/>
    <w:rsid w:val="002C064E"/>
    <w:rsid w:val="002D2330"/>
    <w:rsid w:val="002F039A"/>
    <w:rsid w:val="003023B0"/>
    <w:rsid w:val="00314CCB"/>
    <w:rsid w:val="003221E5"/>
    <w:rsid w:val="003263DA"/>
    <w:rsid w:val="00334F8E"/>
    <w:rsid w:val="00340BC7"/>
    <w:rsid w:val="003450EA"/>
    <w:rsid w:val="00357627"/>
    <w:rsid w:val="00380E4E"/>
    <w:rsid w:val="003877EB"/>
    <w:rsid w:val="003A7386"/>
    <w:rsid w:val="003B1854"/>
    <w:rsid w:val="003B6F81"/>
    <w:rsid w:val="003C3ACD"/>
    <w:rsid w:val="003D38CD"/>
    <w:rsid w:val="003E1E75"/>
    <w:rsid w:val="003E5CFC"/>
    <w:rsid w:val="003E7626"/>
    <w:rsid w:val="003F67B3"/>
    <w:rsid w:val="0042090C"/>
    <w:rsid w:val="00422A41"/>
    <w:rsid w:val="004230A5"/>
    <w:rsid w:val="00426854"/>
    <w:rsid w:val="00430CAB"/>
    <w:rsid w:val="00432EB7"/>
    <w:rsid w:val="0043470F"/>
    <w:rsid w:val="00454C4A"/>
    <w:rsid w:val="00460699"/>
    <w:rsid w:val="0047220A"/>
    <w:rsid w:val="004765DA"/>
    <w:rsid w:val="0049216D"/>
    <w:rsid w:val="00492E9D"/>
    <w:rsid w:val="00493CE5"/>
    <w:rsid w:val="004A299E"/>
    <w:rsid w:val="004B08E1"/>
    <w:rsid w:val="004B1794"/>
    <w:rsid w:val="004B76AA"/>
    <w:rsid w:val="004D3656"/>
    <w:rsid w:val="004E06BE"/>
    <w:rsid w:val="004E3667"/>
    <w:rsid w:val="004E51B2"/>
    <w:rsid w:val="004F15EB"/>
    <w:rsid w:val="004F2DDD"/>
    <w:rsid w:val="00503817"/>
    <w:rsid w:val="00517A72"/>
    <w:rsid w:val="00517E89"/>
    <w:rsid w:val="00517EEF"/>
    <w:rsid w:val="0052085B"/>
    <w:rsid w:val="00533BEA"/>
    <w:rsid w:val="00555349"/>
    <w:rsid w:val="0056189F"/>
    <w:rsid w:val="00565BB7"/>
    <w:rsid w:val="00571DE1"/>
    <w:rsid w:val="00573905"/>
    <w:rsid w:val="00591601"/>
    <w:rsid w:val="00594BA0"/>
    <w:rsid w:val="005976C7"/>
    <w:rsid w:val="005977BC"/>
    <w:rsid w:val="005A5776"/>
    <w:rsid w:val="005A5B29"/>
    <w:rsid w:val="005B31D3"/>
    <w:rsid w:val="005C1090"/>
    <w:rsid w:val="005C25E3"/>
    <w:rsid w:val="005C44CE"/>
    <w:rsid w:val="005D1481"/>
    <w:rsid w:val="005D7457"/>
    <w:rsid w:val="005E0A8E"/>
    <w:rsid w:val="005E2FCF"/>
    <w:rsid w:val="005E44A0"/>
    <w:rsid w:val="005E4B90"/>
    <w:rsid w:val="005F0147"/>
    <w:rsid w:val="005F358B"/>
    <w:rsid w:val="00601593"/>
    <w:rsid w:val="0060451F"/>
    <w:rsid w:val="00624C9D"/>
    <w:rsid w:val="00633C46"/>
    <w:rsid w:val="006369E0"/>
    <w:rsid w:val="00651943"/>
    <w:rsid w:val="00654B59"/>
    <w:rsid w:val="00662CED"/>
    <w:rsid w:val="0067694A"/>
    <w:rsid w:val="006776D6"/>
    <w:rsid w:val="00691302"/>
    <w:rsid w:val="00695CAD"/>
    <w:rsid w:val="006A59E0"/>
    <w:rsid w:val="006B288B"/>
    <w:rsid w:val="006B37A2"/>
    <w:rsid w:val="006D427E"/>
    <w:rsid w:val="006E302E"/>
    <w:rsid w:val="006F3CBC"/>
    <w:rsid w:val="00706A83"/>
    <w:rsid w:val="0071338B"/>
    <w:rsid w:val="0072251B"/>
    <w:rsid w:val="0074290A"/>
    <w:rsid w:val="00746049"/>
    <w:rsid w:val="00751654"/>
    <w:rsid w:val="00761A1A"/>
    <w:rsid w:val="00762371"/>
    <w:rsid w:val="00762934"/>
    <w:rsid w:val="00764921"/>
    <w:rsid w:val="00793C58"/>
    <w:rsid w:val="007B05E8"/>
    <w:rsid w:val="007B1492"/>
    <w:rsid w:val="007B3131"/>
    <w:rsid w:val="007B6D14"/>
    <w:rsid w:val="007B7363"/>
    <w:rsid w:val="008012EC"/>
    <w:rsid w:val="008016C0"/>
    <w:rsid w:val="00801D17"/>
    <w:rsid w:val="00802573"/>
    <w:rsid w:val="00817543"/>
    <w:rsid w:val="00822F4E"/>
    <w:rsid w:val="00823C8F"/>
    <w:rsid w:val="00834A73"/>
    <w:rsid w:val="00834D22"/>
    <w:rsid w:val="008353D8"/>
    <w:rsid w:val="00835BFD"/>
    <w:rsid w:val="00840100"/>
    <w:rsid w:val="00864899"/>
    <w:rsid w:val="008676EC"/>
    <w:rsid w:val="00871D30"/>
    <w:rsid w:val="00874A85"/>
    <w:rsid w:val="00886CBB"/>
    <w:rsid w:val="008A4141"/>
    <w:rsid w:val="008A4867"/>
    <w:rsid w:val="008B1A26"/>
    <w:rsid w:val="008D0312"/>
    <w:rsid w:val="008D0B76"/>
    <w:rsid w:val="008D4F82"/>
    <w:rsid w:val="008E175B"/>
    <w:rsid w:val="008E5A67"/>
    <w:rsid w:val="008F00E1"/>
    <w:rsid w:val="008F53A6"/>
    <w:rsid w:val="00901B91"/>
    <w:rsid w:val="00902CE5"/>
    <w:rsid w:val="00902F90"/>
    <w:rsid w:val="00903A04"/>
    <w:rsid w:val="00924341"/>
    <w:rsid w:val="009462D3"/>
    <w:rsid w:val="0095107E"/>
    <w:rsid w:val="0095277D"/>
    <w:rsid w:val="0096259F"/>
    <w:rsid w:val="0097657F"/>
    <w:rsid w:val="00994CF6"/>
    <w:rsid w:val="009952D8"/>
    <w:rsid w:val="0099689D"/>
    <w:rsid w:val="00997019"/>
    <w:rsid w:val="009A3676"/>
    <w:rsid w:val="009B2E00"/>
    <w:rsid w:val="009B5DFD"/>
    <w:rsid w:val="009C26EC"/>
    <w:rsid w:val="009C3F1E"/>
    <w:rsid w:val="009C56BB"/>
    <w:rsid w:val="009D7147"/>
    <w:rsid w:val="009E14D9"/>
    <w:rsid w:val="009E16E9"/>
    <w:rsid w:val="009E35D7"/>
    <w:rsid w:val="009E69B3"/>
    <w:rsid w:val="00A0395B"/>
    <w:rsid w:val="00A1185B"/>
    <w:rsid w:val="00A21DC8"/>
    <w:rsid w:val="00A24651"/>
    <w:rsid w:val="00A25492"/>
    <w:rsid w:val="00A35E40"/>
    <w:rsid w:val="00A40DB4"/>
    <w:rsid w:val="00A479AD"/>
    <w:rsid w:val="00A50B18"/>
    <w:rsid w:val="00A70670"/>
    <w:rsid w:val="00A70B0B"/>
    <w:rsid w:val="00A80ABD"/>
    <w:rsid w:val="00A8490F"/>
    <w:rsid w:val="00AB2005"/>
    <w:rsid w:val="00AB77F6"/>
    <w:rsid w:val="00AB7CD0"/>
    <w:rsid w:val="00AC235D"/>
    <w:rsid w:val="00AC35E8"/>
    <w:rsid w:val="00AC4B30"/>
    <w:rsid w:val="00AD5F1D"/>
    <w:rsid w:val="00AD70E5"/>
    <w:rsid w:val="00AD71F2"/>
    <w:rsid w:val="00AF1412"/>
    <w:rsid w:val="00AF753B"/>
    <w:rsid w:val="00B00CF9"/>
    <w:rsid w:val="00B226B9"/>
    <w:rsid w:val="00B24444"/>
    <w:rsid w:val="00B42AE4"/>
    <w:rsid w:val="00B46129"/>
    <w:rsid w:val="00B52F59"/>
    <w:rsid w:val="00B56803"/>
    <w:rsid w:val="00B575D9"/>
    <w:rsid w:val="00B65395"/>
    <w:rsid w:val="00B66380"/>
    <w:rsid w:val="00B9198E"/>
    <w:rsid w:val="00BA1CA4"/>
    <w:rsid w:val="00BA46DE"/>
    <w:rsid w:val="00BA68DE"/>
    <w:rsid w:val="00BB1BD1"/>
    <w:rsid w:val="00BB3D27"/>
    <w:rsid w:val="00BB40A4"/>
    <w:rsid w:val="00BC0BB2"/>
    <w:rsid w:val="00BC291F"/>
    <w:rsid w:val="00BC4C35"/>
    <w:rsid w:val="00BD1522"/>
    <w:rsid w:val="00BD2B80"/>
    <w:rsid w:val="00BE7F3C"/>
    <w:rsid w:val="00BF45F4"/>
    <w:rsid w:val="00C16153"/>
    <w:rsid w:val="00C20379"/>
    <w:rsid w:val="00C21D4B"/>
    <w:rsid w:val="00C22326"/>
    <w:rsid w:val="00C22FF2"/>
    <w:rsid w:val="00C239ED"/>
    <w:rsid w:val="00C27AAD"/>
    <w:rsid w:val="00C27FF9"/>
    <w:rsid w:val="00C422C3"/>
    <w:rsid w:val="00C712F5"/>
    <w:rsid w:val="00C76EBA"/>
    <w:rsid w:val="00C77144"/>
    <w:rsid w:val="00C86DA4"/>
    <w:rsid w:val="00CA334D"/>
    <w:rsid w:val="00CB37C4"/>
    <w:rsid w:val="00CB4B0A"/>
    <w:rsid w:val="00CC3BFE"/>
    <w:rsid w:val="00CC3DC0"/>
    <w:rsid w:val="00CD2A38"/>
    <w:rsid w:val="00CD3DA7"/>
    <w:rsid w:val="00CD435A"/>
    <w:rsid w:val="00CD4560"/>
    <w:rsid w:val="00CD5078"/>
    <w:rsid w:val="00CF5632"/>
    <w:rsid w:val="00CF708D"/>
    <w:rsid w:val="00D0511E"/>
    <w:rsid w:val="00D05769"/>
    <w:rsid w:val="00D06F6B"/>
    <w:rsid w:val="00D26BEF"/>
    <w:rsid w:val="00D32881"/>
    <w:rsid w:val="00D35EB5"/>
    <w:rsid w:val="00D36071"/>
    <w:rsid w:val="00D40216"/>
    <w:rsid w:val="00D4088E"/>
    <w:rsid w:val="00D537FC"/>
    <w:rsid w:val="00D62E20"/>
    <w:rsid w:val="00D836EC"/>
    <w:rsid w:val="00D85025"/>
    <w:rsid w:val="00D85F15"/>
    <w:rsid w:val="00D97597"/>
    <w:rsid w:val="00D9788A"/>
    <w:rsid w:val="00DB7DF6"/>
    <w:rsid w:val="00DC41D8"/>
    <w:rsid w:val="00DD7341"/>
    <w:rsid w:val="00DE413A"/>
    <w:rsid w:val="00DF44CC"/>
    <w:rsid w:val="00DF4770"/>
    <w:rsid w:val="00E00411"/>
    <w:rsid w:val="00E0528C"/>
    <w:rsid w:val="00E0743A"/>
    <w:rsid w:val="00E152F2"/>
    <w:rsid w:val="00E17890"/>
    <w:rsid w:val="00E226A6"/>
    <w:rsid w:val="00E23BDB"/>
    <w:rsid w:val="00E32A29"/>
    <w:rsid w:val="00E3640A"/>
    <w:rsid w:val="00E5781B"/>
    <w:rsid w:val="00E602CC"/>
    <w:rsid w:val="00E61C7B"/>
    <w:rsid w:val="00E7133B"/>
    <w:rsid w:val="00E82126"/>
    <w:rsid w:val="00E8243D"/>
    <w:rsid w:val="00E83150"/>
    <w:rsid w:val="00E90557"/>
    <w:rsid w:val="00EA0E60"/>
    <w:rsid w:val="00EA3F2C"/>
    <w:rsid w:val="00EC0A1D"/>
    <w:rsid w:val="00ED0FCE"/>
    <w:rsid w:val="00ED0FE8"/>
    <w:rsid w:val="00ED195A"/>
    <w:rsid w:val="00ED3B32"/>
    <w:rsid w:val="00EF19C7"/>
    <w:rsid w:val="00EF7458"/>
    <w:rsid w:val="00EF7BB9"/>
    <w:rsid w:val="00F04A52"/>
    <w:rsid w:val="00F04D51"/>
    <w:rsid w:val="00F12A60"/>
    <w:rsid w:val="00F34622"/>
    <w:rsid w:val="00F532C3"/>
    <w:rsid w:val="00F5699B"/>
    <w:rsid w:val="00F72671"/>
    <w:rsid w:val="00F933AD"/>
    <w:rsid w:val="00F95F45"/>
    <w:rsid w:val="00F9788D"/>
    <w:rsid w:val="00FA2BCB"/>
    <w:rsid w:val="00FA330A"/>
    <w:rsid w:val="00FB06C3"/>
    <w:rsid w:val="00FB1EEE"/>
    <w:rsid w:val="00FB4794"/>
    <w:rsid w:val="00FB58D6"/>
    <w:rsid w:val="00FC0C1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B0CF1-4BDD-459A-89A9-7277B6603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