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3E90" w:rsidRPr="00023E90" w:rsidP="00023E90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Дело № 2-71-392</w:t>
      </w:r>
      <w:r w:rsidRPr="00023E90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023E90" w:rsidRPr="00023E90" w:rsidP="00023E90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E90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91MS0071-01-2025-000752-74</w:t>
      </w:r>
    </w:p>
    <w:p w:rsidR="007370A1" w:rsidRPr="00023E90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023E90" w:rsidP="00AD71F2">
      <w:pPr>
        <w:pStyle w:val="Heading1"/>
        <w:rPr>
          <w:bCs w:val="0"/>
          <w:sz w:val="28"/>
          <w:szCs w:val="28"/>
        </w:rPr>
      </w:pPr>
      <w:r w:rsidRPr="00023E90">
        <w:rPr>
          <w:bCs w:val="0"/>
          <w:sz w:val="28"/>
          <w:szCs w:val="28"/>
        </w:rPr>
        <w:t xml:space="preserve">РЕШЕНИЕ   </w:t>
      </w:r>
    </w:p>
    <w:p w:rsidR="00AD71F2" w:rsidRPr="00023E90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E90">
        <w:rPr>
          <w:rFonts w:ascii="Times New Roman" w:hAnsi="Times New Roman" w:cs="Times New Roman"/>
          <w:b/>
          <w:sz w:val="28"/>
          <w:szCs w:val="28"/>
        </w:rPr>
        <w:t>И</w:t>
      </w:r>
      <w:r w:rsidRPr="00023E90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023E9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023E9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023E9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23</w:t>
      </w:r>
      <w:r w:rsidRPr="00023E90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023E90" w:rsidR="003E6FCF">
        <w:rPr>
          <w:rFonts w:ascii="Times New Roman" w:hAnsi="Times New Roman" w:cs="Times New Roman"/>
          <w:sz w:val="28"/>
          <w:szCs w:val="28"/>
        </w:rPr>
        <w:t>июня</w:t>
      </w:r>
      <w:r w:rsidRPr="00023E90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023E9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023E90">
        <w:rPr>
          <w:rFonts w:ascii="Times New Roman" w:hAnsi="Times New Roman" w:cs="Times New Roman"/>
          <w:sz w:val="28"/>
          <w:szCs w:val="28"/>
        </w:rPr>
        <w:t>года</w:t>
      </w:r>
      <w:r w:rsidRPr="00023E9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23E9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23E90">
        <w:rPr>
          <w:rFonts w:ascii="Times New Roman" w:hAnsi="Times New Roman" w:cs="Times New Roman"/>
          <w:sz w:val="28"/>
          <w:szCs w:val="28"/>
        </w:rPr>
        <w:tab/>
      </w:r>
      <w:r w:rsidRPr="00023E90">
        <w:rPr>
          <w:rFonts w:ascii="Times New Roman" w:hAnsi="Times New Roman" w:cs="Times New Roman"/>
          <w:sz w:val="28"/>
          <w:szCs w:val="28"/>
        </w:rPr>
        <w:tab/>
      </w:r>
      <w:r w:rsidRPr="00023E9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23E90" w:rsidR="006D427E">
        <w:rPr>
          <w:rFonts w:ascii="Times New Roman" w:hAnsi="Times New Roman" w:cs="Times New Roman"/>
          <w:sz w:val="28"/>
          <w:szCs w:val="28"/>
        </w:rPr>
        <w:tab/>
      </w:r>
      <w:r w:rsidRPr="00023E9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23E9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3E90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023E90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</w:t>
      </w:r>
      <w:r w:rsidRPr="00023E90" w:rsidR="00023E90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Pr="00023E90" w:rsidR="00023E90">
        <w:rPr>
          <w:rFonts w:ascii="Times New Roman" w:hAnsi="Times New Roman" w:cs="Times New Roman"/>
          <w:sz w:val="28"/>
          <w:szCs w:val="28"/>
        </w:rPr>
        <w:t>Кузяхметовой</w:t>
      </w:r>
      <w:r w:rsidRPr="00023E90" w:rsidR="00023E90">
        <w:rPr>
          <w:rFonts w:ascii="Times New Roman" w:hAnsi="Times New Roman" w:cs="Times New Roman"/>
          <w:sz w:val="28"/>
          <w:szCs w:val="28"/>
        </w:rPr>
        <w:t xml:space="preserve"> Л.М., </w:t>
      </w:r>
      <w:r w:rsidRPr="00023E90" w:rsidR="00B95551">
        <w:rPr>
          <w:rFonts w:ascii="Times New Roman" w:hAnsi="Times New Roman" w:cs="Times New Roman"/>
          <w:sz w:val="28"/>
          <w:szCs w:val="28"/>
        </w:rPr>
        <w:t xml:space="preserve">с участием ответчика </w:t>
      </w:r>
      <w:r w:rsidR="00563568">
        <w:rPr>
          <w:rFonts w:ascii="Times New Roman" w:hAnsi="Times New Roman" w:cs="Times New Roman"/>
          <w:sz w:val="28"/>
          <w:szCs w:val="28"/>
        </w:rPr>
        <w:t>ФИО</w:t>
      </w:r>
      <w:r w:rsidRPr="00023E90" w:rsidR="00023E90">
        <w:rPr>
          <w:rFonts w:ascii="Times New Roman" w:hAnsi="Times New Roman" w:cs="Times New Roman"/>
          <w:sz w:val="28"/>
          <w:szCs w:val="28"/>
        </w:rPr>
        <w:t>.</w:t>
      </w:r>
      <w:r w:rsidRPr="00023E90" w:rsidR="00B95551">
        <w:rPr>
          <w:rFonts w:ascii="Times New Roman" w:hAnsi="Times New Roman" w:cs="Times New Roman"/>
          <w:sz w:val="28"/>
          <w:szCs w:val="28"/>
        </w:rPr>
        <w:t>,</w:t>
      </w:r>
      <w:r w:rsidRPr="00023E90" w:rsidR="00023E90">
        <w:rPr>
          <w:rFonts w:ascii="Times New Roman" w:hAnsi="Times New Roman" w:cs="Times New Roman"/>
          <w:sz w:val="28"/>
          <w:szCs w:val="28"/>
        </w:rPr>
        <w:t xml:space="preserve"> </w:t>
      </w:r>
      <w:r w:rsidRPr="00023E9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23E90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23E90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="00563568">
        <w:rPr>
          <w:rFonts w:ascii="Times New Roman" w:hAnsi="Times New Roman" w:cs="Times New Roman"/>
          <w:sz w:val="28"/>
          <w:szCs w:val="28"/>
        </w:rPr>
        <w:t>ФИО</w:t>
      </w:r>
      <w:r w:rsidRPr="00023E90" w:rsidR="00D2630C">
        <w:rPr>
          <w:rFonts w:ascii="Times New Roman" w:hAnsi="Times New Roman" w:cs="Times New Roman"/>
          <w:sz w:val="28"/>
          <w:szCs w:val="28"/>
        </w:rPr>
        <w:t>, о</w:t>
      </w:r>
      <w:r w:rsidRPr="00023E90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23E90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</w:t>
      </w:r>
      <w:r w:rsidRPr="00023E90" w:rsidR="002D47A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 и расходов по оплате госпошлины</w:t>
      </w:r>
      <w:r w:rsidRPr="00023E90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023E90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70A27" w:rsidRPr="00023E90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суд </w:t>
      </w:r>
    </w:p>
    <w:p w:rsidR="00267B66" w:rsidRPr="00023E9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E9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023E90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023E90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23E90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EC28E9" w:rsidRPr="00023E90" w:rsidP="002C1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="00563568">
        <w:rPr>
          <w:rFonts w:ascii="Times New Roman" w:hAnsi="Times New Roman" w:cs="Times New Roman"/>
          <w:sz w:val="28"/>
          <w:szCs w:val="28"/>
        </w:rPr>
        <w:t>ФИО</w:t>
      </w:r>
      <w:r w:rsidRPr="00023E90" w:rsidR="00023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3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63568">
        <w:rPr>
          <w:rFonts w:ascii="Times New Roman" w:hAnsi="Times New Roman" w:cs="Times New Roman"/>
          <w:sz w:val="28"/>
          <w:szCs w:val="28"/>
        </w:rPr>
        <w:t>Данные изъяты)</w:t>
      </w:r>
      <w:r w:rsidRPr="00023E90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</w:t>
      </w:r>
      <w:r w:rsidRPr="00023E9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023E90">
          <w:rPr>
            <w:rFonts w:ascii="Times New Roman" w:hAnsi="Times New Roman" w:cs="Times New Roman"/>
            <w:sz w:val="28"/>
            <w:szCs w:val="28"/>
          </w:rPr>
          <w:t xml:space="preserve">Республика Крым, </w:t>
        </w:r>
        <w:r w:rsidRPr="00023E90">
          <w:rPr>
            <w:rFonts w:ascii="Times New Roman" w:hAnsi="Times New Roman" w:cs="Times New Roman"/>
            <w:sz w:val="28"/>
            <w:szCs w:val="28"/>
          </w:rPr>
          <w:t>г</w:t>
        </w:r>
        <w:r w:rsidRPr="00023E90" w:rsidR="00B52CF1">
          <w:rPr>
            <w:rFonts w:ascii="Times New Roman" w:hAnsi="Times New Roman" w:cs="Times New Roman"/>
            <w:sz w:val="28"/>
            <w:szCs w:val="28"/>
          </w:rPr>
          <w:t>.</w:t>
        </w:r>
        <w:r w:rsidRPr="00023E90">
          <w:rPr>
            <w:rFonts w:ascii="Times New Roman" w:hAnsi="Times New Roman" w:cs="Times New Roman"/>
            <w:sz w:val="28"/>
            <w:szCs w:val="28"/>
          </w:rPr>
          <w:t>С</w:t>
        </w:r>
        <w:r w:rsidRPr="00023E90">
          <w:rPr>
            <w:rFonts w:ascii="Times New Roman" w:hAnsi="Times New Roman" w:cs="Times New Roman"/>
            <w:sz w:val="28"/>
            <w:szCs w:val="28"/>
          </w:rPr>
          <w:t>имферополь</w:t>
        </w:r>
        <w:r w:rsidRPr="00023E90">
          <w:rPr>
            <w:rFonts w:ascii="Times New Roman" w:hAnsi="Times New Roman" w:cs="Times New Roman"/>
            <w:sz w:val="28"/>
            <w:szCs w:val="28"/>
          </w:rPr>
          <w:t xml:space="preserve">, ул. </w:t>
        </w:r>
        <w:r w:rsidRPr="00023E90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023E90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023E90" w:rsidR="00B52CF1">
        <w:rPr>
          <w:rFonts w:ascii="Times New Roman" w:hAnsi="Times New Roman" w:cs="Times New Roman"/>
          <w:sz w:val="28"/>
          <w:szCs w:val="28"/>
        </w:rPr>
        <w:t>,</w:t>
      </w:r>
      <w:r w:rsidRPr="00023E90">
        <w:rPr>
          <w:rFonts w:ascii="Times New Roman" w:hAnsi="Times New Roman" w:cs="Times New Roman"/>
          <w:sz w:val="28"/>
          <w:szCs w:val="28"/>
        </w:rPr>
        <w:t xml:space="preserve"> </w:t>
      </w:r>
      <w:r w:rsidRPr="00023E90" w:rsidR="00B52CF1">
        <w:rPr>
          <w:rFonts w:ascii="Times New Roman" w:hAnsi="Times New Roman" w:cs="Times New Roman"/>
          <w:sz w:val="28"/>
          <w:szCs w:val="28"/>
        </w:rPr>
        <w:t>р</w:t>
      </w:r>
      <w:r w:rsidRPr="00023E90">
        <w:rPr>
          <w:rFonts w:ascii="Times New Roman" w:hAnsi="Times New Roman" w:cs="Times New Roman"/>
          <w:sz w:val="28"/>
          <w:szCs w:val="28"/>
        </w:rPr>
        <w:t xml:space="preserve">еквизиты для перечисления задолженности: </w:t>
      </w:r>
      <w:r w:rsidRPr="00023E90">
        <w:rPr>
          <w:rStyle w:val="80"/>
          <w:rFonts w:eastAsiaTheme="minorEastAsia"/>
          <w:sz w:val="28"/>
          <w:szCs w:val="28"/>
        </w:rPr>
        <w:t xml:space="preserve">Филиал «Центральный» </w:t>
      </w:r>
      <w:r w:rsidRPr="00023E9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23E90" w:rsidR="00023E90">
        <w:rPr>
          <w:rFonts w:ascii="Times New Roman" w:hAnsi="Times New Roman" w:cs="Times New Roman"/>
          <w:color w:val="000000"/>
          <w:sz w:val="28"/>
          <w:szCs w:val="28"/>
        </w:rPr>
        <w:t>анка ВТБ (ПАО), БИК:</w:t>
      </w:r>
      <w:r w:rsidRPr="00023E90" w:rsidR="00023E9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044525411, </w:t>
      </w:r>
      <w:r w:rsidRPr="00023E90">
        <w:rPr>
          <w:rFonts w:ascii="Times New Roman" w:hAnsi="Times New Roman" w:cs="Times New Roman"/>
          <w:color w:val="000000"/>
          <w:sz w:val="28"/>
          <w:szCs w:val="28"/>
        </w:rPr>
        <w:t xml:space="preserve">к/с 30101810145250000411, ИНН 9102066504, КПП 910201001, </w:t>
      </w:r>
      <w:r w:rsidRPr="00023E9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23E90">
        <w:rPr>
          <w:rFonts w:ascii="Times New Roman" w:hAnsi="Times New Roman" w:cs="Times New Roman"/>
          <w:color w:val="000000"/>
          <w:sz w:val="28"/>
          <w:szCs w:val="28"/>
        </w:rPr>
        <w:t>/с 40603810922896000002, ОКТМО 35701000001</w:t>
      </w:r>
      <w:r w:rsidRPr="00023E90">
        <w:rPr>
          <w:rFonts w:ascii="Times New Roman" w:hAnsi="Times New Roman" w:cs="Times New Roman"/>
          <w:sz w:val="28"/>
          <w:szCs w:val="28"/>
        </w:rPr>
        <w:t xml:space="preserve">; </w:t>
      </w:r>
      <w:r w:rsidRPr="00023E90" w:rsidR="00B52CF1">
        <w:rPr>
          <w:rFonts w:ascii="Times New Roman" w:hAnsi="Times New Roman" w:cs="Times New Roman"/>
          <w:sz w:val="28"/>
          <w:szCs w:val="28"/>
        </w:rPr>
        <w:t>р</w:t>
      </w:r>
      <w:r w:rsidRPr="00023E90">
        <w:rPr>
          <w:rFonts w:ascii="Times New Roman" w:hAnsi="Times New Roman" w:cs="Times New Roman"/>
          <w:sz w:val="28"/>
          <w:szCs w:val="28"/>
        </w:rPr>
        <w:t xml:space="preserve">еквизиты для перечисления государственной пошлины: </w:t>
      </w:r>
      <w:r w:rsidRPr="00023E90">
        <w:rPr>
          <w:rStyle w:val="3TimesNewRoman11pt0pt"/>
          <w:rFonts w:eastAsiaTheme="minorEastAsia"/>
          <w:b w:val="0"/>
          <w:sz w:val="28"/>
          <w:szCs w:val="28"/>
        </w:rPr>
        <w:t xml:space="preserve">Филиал «Центральный» Банка ВТБ (ПАО), БИК: 044525411, к/с </w:t>
      </w:r>
      <w:r w:rsidRPr="00023E90">
        <w:rPr>
          <w:rFonts w:ascii="Times New Roman" w:hAnsi="Times New Roman" w:cs="Times New Roman"/>
          <w:color w:val="000000"/>
          <w:sz w:val="28"/>
          <w:szCs w:val="28"/>
        </w:rPr>
        <w:t xml:space="preserve">30101810145250000411, ИНН 9102066504, КПП 910201001, </w:t>
      </w:r>
      <w:r w:rsidRPr="00023E9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23E90">
        <w:rPr>
          <w:rFonts w:ascii="Times New Roman" w:hAnsi="Times New Roman" w:cs="Times New Roman"/>
          <w:color w:val="000000"/>
          <w:sz w:val="28"/>
          <w:szCs w:val="28"/>
        </w:rPr>
        <w:t>/с 40603810822899000002, ОКТМО 35701000001</w:t>
      </w:r>
      <w:r w:rsidRPr="00023E90">
        <w:rPr>
          <w:rFonts w:ascii="Times New Roman" w:hAnsi="Times New Roman" w:cs="Times New Roman"/>
          <w:sz w:val="28"/>
          <w:szCs w:val="28"/>
        </w:rPr>
        <w:t>)</w:t>
      </w:r>
      <w:r w:rsidRPr="00023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задолженность </w:t>
      </w:r>
      <w:r w:rsidRPr="00023E90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023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лицевому счету № </w:t>
      </w:r>
      <w:r w:rsidR="00563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изъяты</w:t>
      </w:r>
    </w:p>
    <w:p w:rsidR="00670A27" w:rsidRPr="00023E90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023E9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670A27" w:rsidRPr="00023E90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0A27" w:rsidRPr="00023E90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023E90">
        <w:rPr>
          <w:rFonts w:ascii="Times New Roman" w:hAnsi="Times New Roman" w:cs="Times New Roman"/>
          <w:sz w:val="28"/>
          <w:szCs w:val="28"/>
        </w:rPr>
        <w:t xml:space="preserve">их представителей заявления о составлении мотивированного решения суда, которое может быть подано: </w:t>
      </w:r>
      <w:r w:rsidRPr="00023E9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23E9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70A27" w:rsidRPr="00023E90" w:rsidP="0067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70A27" w:rsidRPr="00023E90" w:rsidP="00670A2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27" w:rsidRPr="00023E90" w:rsidP="00670A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023E90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023E90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563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3E90"/>
    <w:rsid w:val="00025E8D"/>
    <w:rsid w:val="00027F80"/>
    <w:rsid w:val="000441B3"/>
    <w:rsid w:val="000566DA"/>
    <w:rsid w:val="000755C3"/>
    <w:rsid w:val="000756BD"/>
    <w:rsid w:val="0008635E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04EA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1CAB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6FCF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87260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3BD1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63568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607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0A27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231E7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4A75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3058E"/>
    <w:rsid w:val="0095107E"/>
    <w:rsid w:val="009525C8"/>
    <w:rsid w:val="00961F4C"/>
    <w:rsid w:val="0096259F"/>
    <w:rsid w:val="00963C4A"/>
    <w:rsid w:val="0097657F"/>
    <w:rsid w:val="00983169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CF1"/>
    <w:rsid w:val="00B52F59"/>
    <w:rsid w:val="00B56803"/>
    <w:rsid w:val="00B62FBE"/>
    <w:rsid w:val="00B65395"/>
    <w:rsid w:val="00B66380"/>
    <w:rsid w:val="00B9198E"/>
    <w:rsid w:val="00B95551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29D5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30C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C28E9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41DC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DefaultParagraphFont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80">
    <w:name w:val="Основной текст (8)"/>
    <w:basedOn w:val="8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sid w:val="003E6FCF"/>
    <w:rPr>
      <w:rFonts w:ascii="Book Antiqua" w:eastAsia="Book Antiqua" w:hAnsi="Book Antiqua" w:cs="Book Antiqua"/>
      <w:b/>
      <w:bCs/>
      <w:spacing w:val="-6"/>
      <w:sz w:val="21"/>
      <w:szCs w:val="21"/>
      <w:shd w:val="clear" w:color="auto" w:fill="FFFFFF"/>
    </w:rPr>
  </w:style>
  <w:style w:type="character" w:customStyle="1" w:styleId="3TimesNewRoman11pt0pt">
    <w:name w:val="Основной текст (3) + Times New Roman;11 pt;Не полужирный;Интервал 0 pt"/>
    <w:basedOn w:val="3"/>
    <w:rsid w:val="003E6FC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0">
    <w:name w:val="Основной текст (3)"/>
    <w:basedOn w:val="Normal"/>
    <w:link w:val="3"/>
    <w:rsid w:val="003E6FCF"/>
    <w:pPr>
      <w:widowControl w:val="0"/>
      <w:shd w:val="clear" w:color="auto" w:fill="FFFFFF"/>
      <w:spacing w:after="540" w:line="264" w:lineRule="exact"/>
    </w:pPr>
    <w:rPr>
      <w:rFonts w:ascii="Book Antiqua" w:eastAsia="Book Antiqua" w:hAnsi="Book Antiqua" w:cs="Book Antiqua"/>
      <w:b/>
      <w:bCs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D675-B8A5-4EEB-82B1-43917444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