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A2ACC">
        <w:rPr>
          <w:rFonts w:ascii="Times New Roman" w:hAnsi="Times New Roman"/>
          <w:sz w:val="28"/>
          <w:szCs w:val="28"/>
        </w:rPr>
        <w:t>584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сентября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6A2ACC">
        <w:rPr>
          <w:rFonts w:ascii="Times New Roman" w:hAnsi="Times New Roman"/>
          <w:sz w:val="28"/>
          <w:szCs w:val="28"/>
        </w:rPr>
        <w:t>Шведчикове</w:t>
      </w:r>
      <w:r w:rsidR="006A2ACC">
        <w:rPr>
          <w:rFonts w:ascii="Times New Roman" w:hAnsi="Times New Roman"/>
          <w:sz w:val="28"/>
          <w:szCs w:val="28"/>
        </w:rPr>
        <w:t xml:space="preserve"> В.А.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6A2ACC">
        <w:rPr>
          <w:rFonts w:ascii="Times New Roman" w:hAnsi="Times New Roman"/>
          <w:sz w:val="28"/>
          <w:szCs w:val="28"/>
        </w:rPr>
        <w:t xml:space="preserve">Терентьевой </w:t>
      </w:r>
      <w:r w:rsidR="000073F6">
        <w:rPr>
          <w:rFonts w:ascii="Times New Roman" w:hAnsi="Times New Roman"/>
          <w:sz w:val="28"/>
          <w:szCs w:val="28"/>
        </w:rPr>
        <w:t>О.Б.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6A2ACC">
        <w:rPr>
          <w:rFonts w:ascii="Times New Roman" w:hAnsi="Times New Roman"/>
          <w:sz w:val="28"/>
          <w:szCs w:val="28"/>
        </w:rPr>
        <w:t xml:space="preserve">Терентьевой </w:t>
      </w:r>
      <w:r w:rsidR="000073F6">
        <w:rPr>
          <w:rFonts w:ascii="Times New Roman" w:hAnsi="Times New Roman"/>
          <w:sz w:val="28"/>
          <w:szCs w:val="28"/>
        </w:rPr>
        <w:t>О.Б.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A2ACC">
        <w:rPr>
          <w:rFonts w:ascii="Times New Roman" w:hAnsi="Times New Roman"/>
          <w:sz w:val="28"/>
          <w:szCs w:val="28"/>
        </w:rPr>
        <w:t>22320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A2ACC">
        <w:rPr>
          <w:rFonts w:ascii="Times New Roman" w:hAnsi="Times New Roman"/>
          <w:sz w:val="28"/>
          <w:szCs w:val="28"/>
        </w:rPr>
        <w:t>89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A2ACC">
        <w:rPr>
          <w:rFonts w:ascii="Times New Roman" w:hAnsi="Times New Roman"/>
          <w:sz w:val="28"/>
          <w:szCs w:val="28"/>
        </w:rPr>
        <w:t>869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A2ACC">
        <w:rPr>
          <w:rFonts w:ascii="Times New Roman" w:hAnsi="Times New Roman"/>
          <w:sz w:val="28"/>
          <w:szCs w:val="28"/>
        </w:rPr>
        <w:t>63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A2ACC">
        <w:rPr>
          <w:rFonts w:ascii="Times New Roman" w:hAnsi="Times New Roman"/>
          <w:sz w:val="28"/>
          <w:szCs w:val="28"/>
        </w:rPr>
        <w:t>23190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712ABD">
        <w:rPr>
          <w:rFonts w:ascii="Times New Roman" w:hAnsi="Times New Roman"/>
          <w:sz w:val="28"/>
          <w:szCs w:val="28"/>
        </w:rPr>
        <w:t xml:space="preserve">двадцать </w:t>
      </w:r>
      <w:r w:rsidR="006A2ACC">
        <w:rPr>
          <w:rFonts w:ascii="Times New Roman" w:hAnsi="Times New Roman"/>
          <w:sz w:val="28"/>
          <w:szCs w:val="28"/>
        </w:rPr>
        <w:t>три</w:t>
      </w:r>
      <w:r w:rsidR="000E67A6">
        <w:rPr>
          <w:rFonts w:ascii="Times New Roman" w:hAnsi="Times New Roman"/>
          <w:sz w:val="28"/>
          <w:szCs w:val="28"/>
        </w:rPr>
        <w:t xml:space="preserve"> тысячи </w:t>
      </w:r>
      <w:r w:rsidR="006A2ACC">
        <w:rPr>
          <w:rFonts w:ascii="Times New Roman" w:hAnsi="Times New Roman"/>
          <w:sz w:val="28"/>
          <w:szCs w:val="28"/>
        </w:rPr>
        <w:t>сто девяносто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A2ACC">
        <w:rPr>
          <w:rFonts w:ascii="Times New Roman" w:hAnsi="Times New Roman"/>
          <w:sz w:val="28"/>
          <w:szCs w:val="28"/>
        </w:rPr>
        <w:t>52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870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073F6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01B58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55ECD"/>
    <w:rsid w:val="00C61FF7"/>
    <w:rsid w:val="00CB05AA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42C4-29B0-4293-9354-C7E7A470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