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38C9" w:rsidRPr="00630B94" w:rsidP="006038C9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Дело № 2-71-</w:t>
      </w:r>
      <w:r w:rsidR="00675BE0">
        <w:rPr>
          <w:rFonts w:ascii="Times New Roman" w:eastAsia="Calibri" w:hAnsi="Times New Roman" w:cs="Times New Roman"/>
          <w:noProof/>
          <w:sz w:val="28"/>
          <w:szCs w:val="28"/>
        </w:rPr>
        <w:t>632</w:t>
      </w:r>
      <w:r w:rsidRPr="00630B94">
        <w:rPr>
          <w:rFonts w:ascii="Times New Roman" w:eastAsia="Calibri" w:hAnsi="Times New Roman" w:cs="Times New Roman"/>
          <w:noProof/>
          <w:sz w:val="28"/>
          <w:szCs w:val="28"/>
        </w:rPr>
        <w:t>/2024</w:t>
      </w:r>
    </w:p>
    <w:p w:rsidR="006038C9" w:rsidRPr="00630B94" w:rsidP="006038C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0B94">
        <w:rPr>
          <w:rFonts w:ascii="Times New Roman" w:eastAsia="Times New Roman" w:hAnsi="Times New Roman" w:cs="Times New Roman"/>
          <w:bCs/>
          <w:sz w:val="28"/>
          <w:szCs w:val="28"/>
        </w:rPr>
        <w:t>УИД: 91MS0071-01-2024-00</w:t>
      </w:r>
      <w:r w:rsidR="00675BE0">
        <w:rPr>
          <w:rFonts w:ascii="Times New Roman" w:eastAsia="Times New Roman" w:hAnsi="Times New Roman" w:cs="Times New Roman"/>
          <w:bCs/>
          <w:sz w:val="28"/>
          <w:szCs w:val="28"/>
        </w:rPr>
        <w:t>1317-12</w:t>
      </w:r>
    </w:p>
    <w:p w:rsidR="007370A1" w:rsidRPr="002B212B" w:rsidP="007370A1">
      <w:pPr>
        <w:pStyle w:val="Heading1"/>
        <w:jc w:val="right"/>
        <w:rPr>
          <w:b w:val="0"/>
          <w:sz w:val="28"/>
          <w:szCs w:val="28"/>
        </w:rPr>
      </w:pPr>
    </w:p>
    <w:p w:rsidR="00AD71F2" w:rsidRPr="002B212B" w:rsidP="00AD71F2">
      <w:pPr>
        <w:pStyle w:val="Heading1"/>
        <w:rPr>
          <w:bCs w:val="0"/>
          <w:sz w:val="28"/>
          <w:szCs w:val="28"/>
        </w:rPr>
      </w:pPr>
      <w:r w:rsidRPr="002B212B">
        <w:rPr>
          <w:bCs w:val="0"/>
          <w:sz w:val="28"/>
          <w:szCs w:val="28"/>
        </w:rPr>
        <w:t xml:space="preserve">ЗАОЧНОЕ </w:t>
      </w:r>
      <w:r w:rsidRPr="002B212B">
        <w:rPr>
          <w:bCs w:val="0"/>
          <w:sz w:val="28"/>
          <w:szCs w:val="28"/>
        </w:rPr>
        <w:t xml:space="preserve">РЕШЕНИЕ   </w:t>
      </w:r>
    </w:p>
    <w:p w:rsidR="00AD71F2" w:rsidRPr="002B212B" w:rsidP="001E10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2B">
        <w:rPr>
          <w:rFonts w:ascii="Times New Roman" w:hAnsi="Times New Roman" w:cs="Times New Roman"/>
          <w:b/>
          <w:sz w:val="28"/>
          <w:szCs w:val="28"/>
        </w:rPr>
        <w:t>И</w:t>
      </w:r>
      <w:r w:rsidRPr="002B212B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2B212B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2B212B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2B212B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июля</w:t>
      </w:r>
      <w:r w:rsidRPr="002B212B" w:rsidR="00A82BB4">
        <w:rPr>
          <w:rFonts w:ascii="Times New Roman" w:hAnsi="Times New Roman" w:cs="Times New Roman"/>
          <w:sz w:val="28"/>
          <w:szCs w:val="28"/>
        </w:rPr>
        <w:t xml:space="preserve"> 2024</w:t>
      </w:r>
      <w:r w:rsidRPr="002B212B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2B212B">
        <w:rPr>
          <w:rFonts w:ascii="Times New Roman" w:hAnsi="Times New Roman" w:cs="Times New Roman"/>
          <w:sz w:val="28"/>
          <w:szCs w:val="28"/>
        </w:rPr>
        <w:t>года</w:t>
      </w:r>
      <w:r w:rsidRPr="002B212B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>
        <w:rPr>
          <w:rFonts w:ascii="Times New Roman" w:hAnsi="Times New Roman" w:cs="Times New Roman"/>
          <w:sz w:val="28"/>
          <w:szCs w:val="28"/>
        </w:rPr>
        <w:tab/>
      </w:r>
      <w:r w:rsidRPr="002B212B">
        <w:rPr>
          <w:rFonts w:ascii="Times New Roman" w:hAnsi="Times New Roman" w:cs="Times New Roman"/>
          <w:sz w:val="28"/>
          <w:szCs w:val="28"/>
        </w:rPr>
        <w:tab/>
      </w:r>
      <w:r w:rsidRPr="002B212B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6D427E">
        <w:rPr>
          <w:rFonts w:ascii="Times New Roman" w:hAnsi="Times New Roman" w:cs="Times New Roman"/>
          <w:sz w:val="28"/>
          <w:szCs w:val="28"/>
        </w:rPr>
        <w:tab/>
      </w:r>
      <w:r w:rsidRPr="002B212B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B212B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B212B">
        <w:rPr>
          <w:rFonts w:ascii="Times New Roman" w:hAnsi="Times New Roman" w:cs="Times New Roman"/>
          <w:sz w:val="28"/>
          <w:szCs w:val="28"/>
        </w:rPr>
        <w:t>г. Саки</w:t>
      </w:r>
    </w:p>
    <w:p w:rsidR="00AA3F8F" w:rsidRPr="00594311" w:rsidP="00AA3F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31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при секретаре судебного заседания </w:t>
      </w:r>
      <w:r w:rsidRPr="00594311">
        <w:rPr>
          <w:rFonts w:ascii="Times New Roman" w:hAnsi="Times New Roman" w:cs="Times New Roman"/>
          <w:sz w:val="28"/>
          <w:szCs w:val="28"/>
        </w:rPr>
        <w:t>Кузяхметовой</w:t>
      </w:r>
      <w:r w:rsidRPr="00594311">
        <w:rPr>
          <w:rFonts w:ascii="Times New Roman" w:hAnsi="Times New Roman" w:cs="Times New Roman"/>
          <w:sz w:val="28"/>
          <w:szCs w:val="28"/>
        </w:rPr>
        <w:t xml:space="preserve"> Л.М.,   рассмотрев в открытом судебном заседании гражданское дело по иску </w:t>
      </w:r>
      <w:r w:rsidRPr="00594311" w:rsidR="00D21F76">
        <w:rPr>
          <w:rFonts w:ascii="Times New Roman" w:hAnsi="Times New Roman" w:cs="Times New Roman"/>
          <w:color w:val="000000"/>
          <w:sz w:val="28"/>
          <w:szCs w:val="28"/>
        </w:rPr>
        <w:t>Некоммерческой организации «Региональный фонд капит</w:t>
      </w:r>
      <w:r w:rsidRPr="00594311" w:rsidR="00D21F76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594311" w:rsidR="00D21F76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</w:t>
      </w:r>
      <w:r w:rsidRPr="00594311" w:rsidR="00243314">
        <w:rPr>
          <w:rFonts w:ascii="Times New Roman" w:hAnsi="Times New Roman" w:cs="Times New Roman"/>
          <w:sz w:val="28"/>
          <w:szCs w:val="28"/>
        </w:rPr>
        <w:t xml:space="preserve"> к </w:t>
      </w:r>
      <w:r w:rsidR="00675BE0">
        <w:rPr>
          <w:rFonts w:ascii="Times New Roman" w:hAnsi="Times New Roman"/>
          <w:sz w:val="28"/>
          <w:szCs w:val="28"/>
        </w:rPr>
        <w:t>Мазурчак</w:t>
      </w:r>
      <w:r w:rsidR="00675BE0">
        <w:rPr>
          <w:rFonts w:ascii="Times New Roman" w:hAnsi="Times New Roman"/>
          <w:sz w:val="28"/>
          <w:szCs w:val="28"/>
        </w:rPr>
        <w:t xml:space="preserve"> </w:t>
      </w:r>
      <w:r w:rsidR="00AF4C41">
        <w:rPr>
          <w:rFonts w:ascii="Times New Roman" w:hAnsi="Times New Roman"/>
          <w:sz w:val="28"/>
          <w:szCs w:val="28"/>
        </w:rPr>
        <w:t>В.В.</w:t>
      </w:r>
      <w:r w:rsidR="006038C9">
        <w:rPr>
          <w:rFonts w:ascii="Times New Roman" w:hAnsi="Times New Roman"/>
          <w:sz w:val="28"/>
          <w:szCs w:val="28"/>
        </w:rPr>
        <w:t xml:space="preserve"> о взыскании задолженности по оплате взносов на капитальный ремонт общего</w:t>
      </w:r>
      <w:r w:rsidR="006038C9">
        <w:rPr>
          <w:rFonts w:ascii="Times New Roman" w:hAnsi="Times New Roman"/>
          <w:sz w:val="28"/>
          <w:szCs w:val="28"/>
        </w:rPr>
        <w:t xml:space="preserve"> имущества в многоквартирном доме и расходов по оплате госпошлины</w:t>
      </w:r>
      <w:r w:rsidRPr="00594311" w:rsidR="009E31D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F2C5D" w:rsidRPr="00594311" w:rsidP="00027F80">
      <w:pPr>
        <w:pStyle w:val="NoSpacing"/>
        <w:ind w:firstLine="2432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р</w:t>
      </w:r>
      <w:r w:rsidRPr="002B212B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2B212B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2B212B" w:rsidR="0034476E">
        <w:rPr>
          <w:rFonts w:ascii="Times New Roman" w:hAnsi="Times New Roman" w:cs="Times New Roman"/>
          <w:sz w:val="28"/>
          <w:szCs w:val="28"/>
        </w:rPr>
        <w:t xml:space="preserve">ст. ст. 67, 68, 71, 98, 103, 181, </w:t>
      </w:r>
      <w:r w:rsidRPr="002B212B" w:rsidR="008D0B76">
        <w:rPr>
          <w:rFonts w:ascii="Times New Roman" w:hAnsi="Times New Roman" w:cs="Times New Roman"/>
          <w:sz w:val="28"/>
          <w:szCs w:val="28"/>
        </w:rPr>
        <w:t>19</w:t>
      </w:r>
      <w:r w:rsidRPr="002B212B" w:rsidR="00272EF1">
        <w:rPr>
          <w:rFonts w:ascii="Times New Roman" w:hAnsi="Times New Roman" w:cs="Times New Roman"/>
          <w:sz w:val="28"/>
          <w:szCs w:val="28"/>
        </w:rPr>
        <w:t>3</w:t>
      </w:r>
      <w:r w:rsidRPr="002B212B" w:rsidR="00B52F59">
        <w:rPr>
          <w:rFonts w:ascii="Times New Roman" w:hAnsi="Times New Roman" w:cs="Times New Roman"/>
          <w:sz w:val="28"/>
          <w:szCs w:val="28"/>
        </w:rPr>
        <w:t>-</w:t>
      </w:r>
      <w:r w:rsidRPr="002B212B" w:rsidR="008D0B76">
        <w:rPr>
          <w:rFonts w:ascii="Times New Roman" w:hAnsi="Times New Roman" w:cs="Times New Roman"/>
          <w:sz w:val="28"/>
          <w:szCs w:val="28"/>
        </w:rPr>
        <w:t>199</w:t>
      </w:r>
      <w:r w:rsidRPr="002B212B" w:rsidR="00B52F59">
        <w:rPr>
          <w:rFonts w:ascii="Times New Roman" w:hAnsi="Times New Roman" w:cs="Times New Roman"/>
          <w:sz w:val="28"/>
          <w:szCs w:val="28"/>
        </w:rPr>
        <w:t xml:space="preserve">, 233 - 237 </w:t>
      </w:r>
      <w:r w:rsidRPr="002B212B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2B212B" w:rsidR="003D6A44">
        <w:rPr>
          <w:rFonts w:ascii="Times New Roman" w:hAnsi="Times New Roman" w:cs="Times New Roman"/>
          <w:sz w:val="28"/>
          <w:szCs w:val="28"/>
        </w:rPr>
        <w:t>суд</w:t>
      </w:r>
      <w:r w:rsidRPr="002B212B" w:rsidR="001B4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66" w:rsidRPr="002B212B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2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A3F8F" w:rsidRPr="00594311" w:rsidP="00AA3F8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11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594311" w:rsidR="00D21F76">
        <w:rPr>
          <w:rFonts w:ascii="Times New Roman" w:hAnsi="Times New Roman" w:cs="Times New Roman"/>
          <w:color w:val="000000"/>
          <w:sz w:val="28"/>
          <w:szCs w:val="28"/>
        </w:rPr>
        <w:t>Некоммерческой организации «Региональный фонд капит</w:t>
      </w:r>
      <w:r w:rsidRPr="00594311" w:rsidR="00D21F76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594311" w:rsidR="00D21F76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</w:t>
      </w:r>
      <w:r w:rsidRPr="005943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4311"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594311" w:rsidRPr="00B62FBE" w:rsidP="00B62FB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FBE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675BE0">
        <w:rPr>
          <w:rFonts w:ascii="Times New Roman" w:hAnsi="Times New Roman"/>
          <w:sz w:val="28"/>
          <w:szCs w:val="28"/>
        </w:rPr>
        <w:t>Мазурчак</w:t>
      </w:r>
      <w:r w:rsidR="00675BE0">
        <w:rPr>
          <w:rFonts w:ascii="Times New Roman" w:hAnsi="Times New Roman"/>
          <w:sz w:val="28"/>
          <w:szCs w:val="28"/>
        </w:rPr>
        <w:t xml:space="preserve"> </w:t>
      </w:r>
      <w:r w:rsidR="00AF4C41">
        <w:rPr>
          <w:rFonts w:ascii="Times New Roman" w:hAnsi="Times New Roman"/>
          <w:sz w:val="28"/>
          <w:szCs w:val="28"/>
        </w:rPr>
        <w:t>В.В.</w:t>
      </w:r>
      <w:r w:rsidRPr="00B62FBE" w:rsidR="006038C9">
        <w:rPr>
          <w:rFonts w:ascii="Times New Roman" w:hAnsi="Times New Roman" w:cs="Times New Roman"/>
          <w:sz w:val="28"/>
          <w:szCs w:val="28"/>
        </w:rPr>
        <w:t xml:space="preserve"> </w:t>
      </w:r>
      <w:r w:rsidR="00AF4C4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2FBE"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B62FBE">
        <w:rPr>
          <w:rFonts w:ascii="Times New Roman" w:hAnsi="Times New Roman" w:cs="Times New Roman"/>
          <w:color w:val="000000"/>
          <w:sz w:val="28"/>
          <w:szCs w:val="28"/>
        </w:rPr>
        <w:t xml:space="preserve"> Некоммерческой организации «Региональный фонд капит</w:t>
      </w:r>
      <w:r w:rsidRPr="00B62FBE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B62FBE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 (</w:t>
      </w:r>
      <w:r w:rsidR="00AF4C41">
        <w:rPr>
          <w:rFonts w:ascii="Times New Roman" w:hAnsi="Times New Roman" w:cs="Times New Roman"/>
          <w:color w:val="000000"/>
          <w:sz w:val="28"/>
          <w:szCs w:val="28"/>
        </w:rPr>
        <w:t>Данные изъяты)</w:t>
      </w:r>
      <w:r w:rsidRPr="00B62FBE">
        <w:rPr>
          <w:rFonts w:ascii="Times New Roman" w:hAnsi="Times New Roman" w:cs="Times New Roman"/>
          <w:sz w:val="28"/>
          <w:szCs w:val="28"/>
        </w:rPr>
        <w:t xml:space="preserve">. </w:t>
      </w:r>
      <w:r w:rsidRPr="00B62FBE">
        <w:rPr>
          <w:rFonts w:ascii="Times New Roman" w:hAnsi="Times New Roman" w:cs="Times New Roman"/>
          <w:color w:val="000000"/>
          <w:sz w:val="28"/>
          <w:szCs w:val="28"/>
        </w:rPr>
        <w:t xml:space="preserve">Реквизиты для перечисления задолженности: расчетный счет в РНКБ Банк ПАО, </w:t>
      </w:r>
      <w:r w:rsidRPr="00B62FBE">
        <w:rPr>
          <w:rStyle w:val="0pt"/>
          <w:rFonts w:eastAsiaTheme="minorEastAsia"/>
          <w:sz w:val="28"/>
          <w:szCs w:val="28"/>
        </w:rPr>
        <w:t xml:space="preserve">БИК </w:t>
      </w:r>
      <w:r w:rsidRPr="00B62FBE">
        <w:rPr>
          <w:rFonts w:ascii="Times New Roman" w:hAnsi="Times New Roman" w:cs="Times New Roman"/>
          <w:color w:val="000000"/>
          <w:sz w:val="28"/>
          <w:szCs w:val="28"/>
        </w:rPr>
        <w:t xml:space="preserve">043510607, к/с </w:t>
      </w:r>
      <w:r w:rsidR="00AF4C41">
        <w:rPr>
          <w:rFonts w:ascii="Times New Roman" w:hAnsi="Times New Roman" w:cs="Times New Roman"/>
          <w:color w:val="000000"/>
          <w:sz w:val="28"/>
          <w:szCs w:val="28"/>
        </w:rPr>
        <w:t xml:space="preserve">(Данные изъяты) </w:t>
      </w:r>
      <w:r w:rsidRPr="00B62FBE">
        <w:rPr>
          <w:rFonts w:ascii="Times New Roman" w:hAnsi="Times New Roman" w:cs="Times New Roman"/>
          <w:color w:val="000000"/>
          <w:sz w:val="28"/>
          <w:szCs w:val="28"/>
        </w:rPr>
        <w:t xml:space="preserve">в РНКБ </w:t>
      </w:r>
      <w:r w:rsidRPr="00B62FBE">
        <w:rPr>
          <w:rStyle w:val="0pt"/>
          <w:rFonts w:eastAsiaTheme="minorEastAsia"/>
          <w:sz w:val="28"/>
          <w:szCs w:val="28"/>
        </w:rPr>
        <w:t xml:space="preserve">Банк </w:t>
      </w:r>
      <w:r w:rsidRPr="00B62FBE">
        <w:rPr>
          <w:rFonts w:ascii="Times New Roman" w:hAnsi="Times New Roman" w:cs="Times New Roman"/>
          <w:color w:val="000000"/>
          <w:sz w:val="28"/>
          <w:szCs w:val="28"/>
        </w:rPr>
        <w:t xml:space="preserve">(ПАО) (для зачисления на л/с № </w:t>
      </w:r>
      <w:r w:rsidR="00AF4C4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F4C41">
        <w:rPr>
          <w:rStyle w:val="a3"/>
          <w:rFonts w:eastAsiaTheme="minorEastAsia"/>
          <w:b w:val="0"/>
          <w:sz w:val="28"/>
          <w:szCs w:val="28"/>
        </w:rPr>
        <w:t>Данные изъяты</w:t>
      </w:r>
      <w:r w:rsidR="00AF4C41">
        <w:rPr>
          <w:rStyle w:val="a3"/>
          <w:rFonts w:eastAsiaTheme="minorEastAsia"/>
          <w:b w:val="0"/>
          <w:sz w:val="28"/>
          <w:szCs w:val="28"/>
        </w:rPr>
        <w:t xml:space="preserve"> </w:t>
      </w:r>
      <w:r w:rsidR="00B62FBE">
        <w:rPr>
          <w:rStyle w:val="a3"/>
          <w:rFonts w:eastAsiaTheme="minorEastAsia"/>
          <w:b w:val="0"/>
          <w:sz w:val="28"/>
          <w:szCs w:val="28"/>
        </w:rPr>
        <w:t>)</w:t>
      </w:r>
      <w:r w:rsidRPr="00B62FBE">
        <w:rPr>
          <w:rFonts w:ascii="Times New Roman" w:hAnsi="Times New Roman" w:cs="Times New Roman"/>
          <w:color w:val="000000"/>
          <w:sz w:val="28"/>
          <w:szCs w:val="28"/>
        </w:rPr>
        <w:t xml:space="preserve">; Реквизиты для перечисления государственной пошлины: расчетный счет </w:t>
      </w:r>
      <w:r w:rsidR="00AF4C4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F4C41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="00AF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2FB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62F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2FBE">
        <w:rPr>
          <w:rFonts w:ascii="Times New Roman" w:hAnsi="Times New Roman" w:cs="Times New Roman"/>
          <w:sz w:val="28"/>
          <w:szCs w:val="28"/>
        </w:rPr>
        <w:t>задолженность</w:t>
      </w:r>
      <w:r w:rsidRPr="00B62FBE">
        <w:rPr>
          <w:rStyle w:val="-1pt"/>
          <w:rFonts w:eastAsiaTheme="minorEastAsia"/>
          <w:sz w:val="28"/>
          <w:szCs w:val="28"/>
        </w:rPr>
        <w:t xml:space="preserve"> </w:t>
      </w:r>
      <w:r w:rsidRPr="00B62FBE">
        <w:rPr>
          <w:rFonts w:ascii="Times New Roman" w:hAnsi="Times New Roman" w:cs="Times New Roman"/>
          <w:sz w:val="28"/>
          <w:szCs w:val="28"/>
        </w:rPr>
        <w:t xml:space="preserve">по уплате взносов на капитальный ремонт общего имущества многоквартирного </w:t>
      </w:r>
      <w:r w:rsidRPr="00B62FBE" w:rsidR="006038C9">
        <w:rPr>
          <w:rFonts w:ascii="Times New Roman" w:hAnsi="Times New Roman" w:cs="Times New Roman"/>
          <w:sz w:val="28"/>
          <w:szCs w:val="28"/>
        </w:rPr>
        <w:t xml:space="preserve">за </w:t>
      </w:r>
      <w:r w:rsidRPr="00B62FBE" w:rsidR="006038C9">
        <w:rPr>
          <w:rFonts w:ascii="Times New Roman" w:hAnsi="Times New Roman" w:cs="Times New Roman"/>
          <w:color w:val="000000"/>
          <w:sz w:val="28"/>
          <w:szCs w:val="28"/>
        </w:rPr>
        <w:t xml:space="preserve">период с </w:t>
      </w:r>
      <w:r w:rsidR="00B62FBE">
        <w:rPr>
          <w:rFonts w:ascii="Times New Roman" w:hAnsi="Times New Roman" w:cs="Times New Roman"/>
          <w:color w:val="000000"/>
          <w:sz w:val="28"/>
          <w:szCs w:val="28"/>
        </w:rPr>
        <w:t>января 2021</w:t>
      </w:r>
      <w:r w:rsidRPr="00B62FBE" w:rsidR="006038C9">
        <w:rPr>
          <w:rFonts w:ascii="Times New Roman" w:hAnsi="Times New Roman" w:cs="Times New Roman"/>
          <w:color w:val="000000"/>
          <w:sz w:val="28"/>
          <w:szCs w:val="28"/>
        </w:rPr>
        <w:t xml:space="preserve"> года по </w:t>
      </w:r>
      <w:r w:rsidR="00B62FBE">
        <w:rPr>
          <w:rFonts w:ascii="Times New Roman" w:hAnsi="Times New Roman" w:cs="Times New Roman"/>
          <w:color w:val="000000"/>
          <w:sz w:val="28"/>
          <w:szCs w:val="28"/>
        </w:rPr>
        <w:t>февраль</w:t>
      </w:r>
      <w:r w:rsidRPr="00B62FBE" w:rsidR="006038C9">
        <w:rPr>
          <w:rFonts w:ascii="Times New Roman" w:hAnsi="Times New Roman" w:cs="Times New Roman"/>
          <w:color w:val="000000"/>
          <w:sz w:val="28"/>
          <w:szCs w:val="28"/>
        </w:rPr>
        <w:t xml:space="preserve"> 2024 года в размере </w:t>
      </w:r>
      <w:r w:rsidR="00242E92">
        <w:rPr>
          <w:rStyle w:val="a3"/>
          <w:rFonts w:eastAsiaTheme="minorEastAsia"/>
          <w:b w:val="0"/>
          <w:sz w:val="28"/>
          <w:szCs w:val="28"/>
        </w:rPr>
        <w:t>8055,72</w:t>
      </w:r>
      <w:r w:rsidRPr="00B62FBE" w:rsidR="006038C9">
        <w:rPr>
          <w:rStyle w:val="a3"/>
          <w:rFonts w:eastAsiaTheme="minorEastAsia"/>
          <w:b w:val="0"/>
          <w:sz w:val="28"/>
          <w:szCs w:val="28"/>
        </w:rPr>
        <w:t xml:space="preserve"> рублей</w:t>
      </w:r>
      <w:r w:rsidRPr="00B62FBE" w:rsidR="006038C9">
        <w:rPr>
          <w:rStyle w:val="a3"/>
          <w:rFonts w:eastAsiaTheme="minorEastAsia"/>
          <w:sz w:val="28"/>
          <w:szCs w:val="28"/>
        </w:rPr>
        <w:t xml:space="preserve">, </w:t>
      </w:r>
      <w:r w:rsidRPr="00B62FBE" w:rsidR="006038C9">
        <w:rPr>
          <w:rFonts w:ascii="Times New Roman" w:hAnsi="Times New Roman" w:cs="Times New Roman"/>
          <w:color w:val="000000"/>
          <w:sz w:val="28"/>
          <w:szCs w:val="28"/>
        </w:rPr>
        <w:t xml:space="preserve">а также пени в размере </w:t>
      </w:r>
      <w:r w:rsidR="00FD572D">
        <w:rPr>
          <w:rStyle w:val="a3"/>
          <w:rFonts w:eastAsiaTheme="minorEastAsia"/>
          <w:b w:val="0"/>
          <w:sz w:val="28"/>
          <w:szCs w:val="28"/>
        </w:rPr>
        <w:t>1392,71</w:t>
      </w:r>
      <w:r w:rsidRPr="00B62FBE" w:rsidR="006038C9">
        <w:rPr>
          <w:rStyle w:val="a3"/>
          <w:rFonts w:eastAsiaTheme="minorEastAsia"/>
          <w:b w:val="0"/>
          <w:sz w:val="28"/>
          <w:szCs w:val="28"/>
        </w:rPr>
        <w:t xml:space="preserve"> рублей</w:t>
      </w:r>
      <w:r w:rsidRPr="00B62FBE">
        <w:rPr>
          <w:rFonts w:ascii="Times New Roman" w:hAnsi="Times New Roman" w:cs="Times New Roman"/>
          <w:sz w:val="28"/>
          <w:szCs w:val="28"/>
        </w:rPr>
        <w:t xml:space="preserve"> и расходы по оплате государственной пошлины в размере </w:t>
      </w:r>
      <w:r w:rsidR="00B62FBE">
        <w:rPr>
          <w:rStyle w:val="a3"/>
          <w:rFonts w:eastAsiaTheme="minorEastAsia"/>
          <w:b w:val="0"/>
          <w:sz w:val="28"/>
          <w:szCs w:val="28"/>
        </w:rPr>
        <w:t>400,00</w:t>
      </w:r>
      <w:r w:rsidRPr="00B62FBE" w:rsidR="006038C9">
        <w:rPr>
          <w:rStyle w:val="a3"/>
          <w:rFonts w:eastAsiaTheme="minorEastAsia"/>
          <w:sz w:val="28"/>
          <w:szCs w:val="28"/>
        </w:rPr>
        <w:t xml:space="preserve"> </w:t>
      </w:r>
      <w:r w:rsidRPr="00B62FBE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Pr="00B62FBE">
        <w:rPr>
          <w:rFonts w:ascii="Times New Roman" w:hAnsi="Times New Roman" w:cs="Times New Roman"/>
          <w:sz w:val="28"/>
          <w:szCs w:val="28"/>
        </w:rPr>
        <w:t>.</w:t>
      </w:r>
    </w:p>
    <w:p w:rsidR="00B62FBE" w:rsidP="00CA023F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FBE">
        <w:rPr>
          <w:rFonts w:ascii="Times New Roman" w:hAnsi="Times New Roman" w:cs="Times New Roman"/>
          <w:bCs/>
          <w:sz w:val="28"/>
          <w:szCs w:val="28"/>
        </w:rPr>
        <w:t>В</w:t>
      </w:r>
      <w:r w:rsidR="001808F3">
        <w:rPr>
          <w:rFonts w:ascii="Times New Roman" w:hAnsi="Times New Roman" w:cs="Times New Roman"/>
          <w:bCs/>
          <w:sz w:val="28"/>
          <w:szCs w:val="28"/>
        </w:rPr>
        <w:t xml:space="preserve"> счет взысканной задолженности </w:t>
      </w:r>
      <w:r w:rsidRPr="00B62FBE">
        <w:rPr>
          <w:rFonts w:ascii="Times New Roman" w:hAnsi="Times New Roman" w:cs="Times New Roman"/>
          <w:bCs/>
          <w:sz w:val="28"/>
          <w:szCs w:val="28"/>
        </w:rPr>
        <w:t>и расходов по оплате государственной пошлины, зачесть денежные средства,</w:t>
      </w:r>
      <w:r w:rsidRPr="00B62FBE">
        <w:rPr>
          <w:rFonts w:ascii="Times New Roman" w:hAnsi="Times New Roman" w:cs="Times New Roman"/>
          <w:sz w:val="28"/>
          <w:szCs w:val="28"/>
        </w:rPr>
        <w:t xml:space="preserve"> </w:t>
      </w:r>
      <w:r w:rsidRPr="00B62F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2FBE">
        <w:rPr>
          <w:rFonts w:ascii="Times New Roman" w:hAnsi="Times New Roman" w:cs="Times New Roman"/>
          <w:sz w:val="28"/>
          <w:szCs w:val="28"/>
        </w:rPr>
        <w:t xml:space="preserve">уплаченные ответчиком </w:t>
      </w:r>
      <w:r w:rsidR="00242E92">
        <w:rPr>
          <w:rFonts w:ascii="Times New Roman" w:hAnsi="Times New Roman" w:cs="Times New Roman"/>
          <w:color w:val="000000"/>
          <w:sz w:val="28"/>
          <w:szCs w:val="28"/>
        </w:rPr>
        <w:t>12.06</w:t>
      </w:r>
      <w:r w:rsidRPr="00B62FBE">
        <w:rPr>
          <w:rFonts w:ascii="Times New Roman" w:hAnsi="Times New Roman" w:cs="Times New Roman"/>
          <w:color w:val="000000"/>
          <w:sz w:val="28"/>
          <w:szCs w:val="28"/>
        </w:rPr>
        <w:t>.2024г</w:t>
      </w:r>
      <w:r w:rsidR="001808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42E92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5000,00 руб. и 19.06</w:t>
      </w:r>
      <w:r w:rsidR="001808F3">
        <w:rPr>
          <w:rFonts w:ascii="Times New Roman" w:hAnsi="Times New Roman" w:cs="Times New Roman"/>
          <w:color w:val="000000"/>
          <w:sz w:val="28"/>
          <w:szCs w:val="28"/>
        </w:rPr>
        <w:t>.2024г.</w:t>
      </w:r>
      <w:r w:rsidR="00242E92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400,00 руб.</w:t>
      </w:r>
      <w:r w:rsidRPr="00B62F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2FBE">
        <w:rPr>
          <w:rFonts w:ascii="Times New Roman" w:hAnsi="Times New Roman" w:cs="Times New Roman"/>
          <w:sz w:val="28"/>
          <w:szCs w:val="28"/>
        </w:rPr>
        <w:t xml:space="preserve">в </w:t>
      </w:r>
      <w:r w:rsidRPr="00B62FBE">
        <w:rPr>
          <w:rFonts w:ascii="Times New Roman" w:hAnsi="Times New Roman" w:cs="Times New Roman"/>
          <w:color w:val="000000"/>
          <w:sz w:val="28"/>
          <w:szCs w:val="28"/>
        </w:rPr>
        <w:t>пользу Некоммерческой организации «Региональный фонд капитального ремонта многоква</w:t>
      </w:r>
      <w:r w:rsidR="001808F3">
        <w:rPr>
          <w:rFonts w:ascii="Times New Roman" w:hAnsi="Times New Roman" w:cs="Times New Roman"/>
          <w:color w:val="000000"/>
          <w:sz w:val="28"/>
          <w:szCs w:val="28"/>
        </w:rPr>
        <w:t xml:space="preserve">ртирных домов Республики Крым» </w:t>
      </w:r>
      <w:r w:rsidR="002C5276">
        <w:rPr>
          <w:rFonts w:ascii="Times New Roman" w:hAnsi="Times New Roman" w:cs="Times New Roman"/>
          <w:color w:val="000000"/>
          <w:sz w:val="28"/>
          <w:szCs w:val="28"/>
        </w:rPr>
        <w:t xml:space="preserve">окончательно определив </w:t>
      </w:r>
      <w:r w:rsidRPr="00B62FBE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Pr="00B62FBE">
        <w:rPr>
          <w:rFonts w:ascii="Times New Roman" w:hAnsi="Times New Roman" w:cs="Times New Roman"/>
          <w:color w:val="000000"/>
          <w:sz w:val="28"/>
          <w:szCs w:val="28"/>
        </w:rPr>
        <w:t xml:space="preserve"> взысканию сумму </w:t>
      </w:r>
      <w:r w:rsidR="00242E92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задолженности по взносам на капитальный ремонт общего имущества в размере 3055,72 руб. и сумму пени в размере </w:t>
      </w:r>
      <w:r w:rsidR="00FD572D">
        <w:rPr>
          <w:rStyle w:val="a3"/>
          <w:rFonts w:eastAsiaTheme="minorEastAsia"/>
          <w:b w:val="0"/>
          <w:sz w:val="28"/>
          <w:szCs w:val="28"/>
        </w:rPr>
        <w:t>1392,71</w:t>
      </w:r>
      <w:r w:rsidRPr="00B62FBE" w:rsidR="00FD572D">
        <w:rPr>
          <w:rStyle w:val="a3"/>
          <w:rFonts w:eastAsiaTheme="minorEastAsia"/>
          <w:b w:val="0"/>
          <w:sz w:val="28"/>
          <w:szCs w:val="28"/>
        </w:rPr>
        <w:t xml:space="preserve"> </w:t>
      </w:r>
      <w:r w:rsidR="00242E92"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p w:rsidR="00B65395" w:rsidRPr="00B62FBE" w:rsidP="00B62FB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FBE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B62FBE" w:rsidR="003E5C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B62F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62FB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62FBE" w:rsidR="00751654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B62FBE" w:rsidR="003E5CFC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B62FBE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B62FBE" w:rsidR="00751654"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 </w:t>
      </w:r>
      <w:r w:rsidRPr="00B62FB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62FBE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B65395" w:rsidRPr="002B212B" w:rsidP="00B653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314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243314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243314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243314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</w:t>
      </w:r>
      <w:r w:rsidRPr="002B212B">
        <w:rPr>
          <w:rFonts w:ascii="Times New Roman" w:hAnsi="Times New Roman" w:cs="Times New Roman"/>
          <w:sz w:val="28"/>
          <w:szCs w:val="28"/>
        </w:rPr>
        <w:t xml:space="preserve"> заседании.</w:t>
      </w:r>
    </w:p>
    <w:p w:rsidR="001B4B82" w:rsidRPr="002B212B" w:rsidP="00B461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2F59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</w:t>
      </w:r>
      <w:r w:rsidRPr="002B212B" w:rsidR="00533BEA">
        <w:rPr>
          <w:rFonts w:ascii="Times New Roman" w:hAnsi="Times New Roman" w:cs="Times New Roman"/>
          <w:sz w:val="28"/>
          <w:szCs w:val="28"/>
        </w:rPr>
        <w:t>1</w:t>
      </w:r>
      <w:r w:rsidRPr="002B212B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B52F59" w:rsidRPr="002B212B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</w:t>
      </w:r>
      <w:r w:rsidRPr="002B212B" w:rsidR="00533BEA">
        <w:rPr>
          <w:rFonts w:ascii="Times New Roman" w:hAnsi="Times New Roman" w:cs="Times New Roman"/>
          <w:sz w:val="28"/>
          <w:szCs w:val="28"/>
        </w:rPr>
        <w:t>71</w:t>
      </w:r>
      <w:r w:rsidRPr="002B212B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2F59" w:rsidRPr="002B212B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B212B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D537FC" w:rsidRPr="002B212B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2B212B" w:rsidP="00B52F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</w:t>
      </w:r>
      <w:r w:rsidRPr="002B212B"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p w:rsidR="00B52F59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2B212B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12B" w:rsidRPr="002B212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3D3C91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AF4C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E647D4E"/>
    <w:multiLevelType w:val="multilevel"/>
    <w:tmpl w:val="B41056A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25E8D"/>
    <w:rsid w:val="00027F80"/>
    <w:rsid w:val="000441B3"/>
    <w:rsid w:val="000756BD"/>
    <w:rsid w:val="000B1B3F"/>
    <w:rsid w:val="000B2C51"/>
    <w:rsid w:val="000B77A2"/>
    <w:rsid w:val="000B7888"/>
    <w:rsid w:val="000C56EE"/>
    <w:rsid w:val="0010148C"/>
    <w:rsid w:val="00105A49"/>
    <w:rsid w:val="00113AD8"/>
    <w:rsid w:val="0012268E"/>
    <w:rsid w:val="00122BA1"/>
    <w:rsid w:val="00122ED1"/>
    <w:rsid w:val="0012586C"/>
    <w:rsid w:val="001335B6"/>
    <w:rsid w:val="00135F8C"/>
    <w:rsid w:val="0014780C"/>
    <w:rsid w:val="0015635A"/>
    <w:rsid w:val="0016112B"/>
    <w:rsid w:val="001623E5"/>
    <w:rsid w:val="00165727"/>
    <w:rsid w:val="0016617D"/>
    <w:rsid w:val="001808F3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02B8"/>
    <w:rsid w:val="00234145"/>
    <w:rsid w:val="0023560F"/>
    <w:rsid w:val="0023622E"/>
    <w:rsid w:val="002367E1"/>
    <w:rsid w:val="00236BD6"/>
    <w:rsid w:val="00242E92"/>
    <w:rsid w:val="00243314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212B"/>
    <w:rsid w:val="002B757C"/>
    <w:rsid w:val="002C064E"/>
    <w:rsid w:val="002C5276"/>
    <w:rsid w:val="002F039A"/>
    <w:rsid w:val="003023B0"/>
    <w:rsid w:val="00313CF1"/>
    <w:rsid w:val="00314CCB"/>
    <w:rsid w:val="003221E5"/>
    <w:rsid w:val="003263DA"/>
    <w:rsid w:val="00334F8E"/>
    <w:rsid w:val="00335A5B"/>
    <w:rsid w:val="00340BC7"/>
    <w:rsid w:val="0034476E"/>
    <w:rsid w:val="003450EA"/>
    <w:rsid w:val="00357627"/>
    <w:rsid w:val="00380E4E"/>
    <w:rsid w:val="003877EB"/>
    <w:rsid w:val="00387A87"/>
    <w:rsid w:val="003A7386"/>
    <w:rsid w:val="003B1854"/>
    <w:rsid w:val="003B5BED"/>
    <w:rsid w:val="003B6F81"/>
    <w:rsid w:val="003C3ACD"/>
    <w:rsid w:val="003D38CD"/>
    <w:rsid w:val="003D3C91"/>
    <w:rsid w:val="003D6A44"/>
    <w:rsid w:val="003E1E75"/>
    <w:rsid w:val="003E5CFC"/>
    <w:rsid w:val="003E7626"/>
    <w:rsid w:val="003F37B8"/>
    <w:rsid w:val="003F67B3"/>
    <w:rsid w:val="004139C8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8611C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26F"/>
    <w:rsid w:val="004F2C5D"/>
    <w:rsid w:val="004F2DDD"/>
    <w:rsid w:val="00517A72"/>
    <w:rsid w:val="00517E89"/>
    <w:rsid w:val="00517EEF"/>
    <w:rsid w:val="00533BEA"/>
    <w:rsid w:val="00555349"/>
    <w:rsid w:val="0056189F"/>
    <w:rsid w:val="00571DE1"/>
    <w:rsid w:val="00573905"/>
    <w:rsid w:val="00591601"/>
    <w:rsid w:val="00594311"/>
    <w:rsid w:val="005976C7"/>
    <w:rsid w:val="005A5B29"/>
    <w:rsid w:val="005B31D3"/>
    <w:rsid w:val="005B5F24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1CF3"/>
    <w:rsid w:val="006038C9"/>
    <w:rsid w:val="0060451F"/>
    <w:rsid w:val="00630B94"/>
    <w:rsid w:val="00633C46"/>
    <w:rsid w:val="006369E0"/>
    <w:rsid w:val="00651943"/>
    <w:rsid w:val="00654B59"/>
    <w:rsid w:val="00662CED"/>
    <w:rsid w:val="00675BE0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370A1"/>
    <w:rsid w:val="0074290A"/>
    <w:rsid w:val="00746049"/>
    <w:rsid w:val="00751654"/>
    <w:rsid w:val="00762371"/>
    <w:rsid w:val="00764921"/>
    <w:rsid w:val="00793C58"/>
    <w:rsid w:val="007B05E8"/>
    <w:rsid w:val="007B1492"/>
    <w:rsid w:val="007B3131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204EA"/>
    <w:rsid w:val="0095107E"/>
    <w:rsid w:val="00961F4C"/>
    <w:rsid w:val="0096259F"/>
    <w:rsid w:val="0097657F"/>
    <w:rsid w:val="00994BF0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1D6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5121B"/>
    <w:rsid w:val="00A70670"/>
    <w:rsid w:val="00A70B0B"/>
    <w:rsid w:val="00A80ABD"/>
    <w:rsid w:val="00A82BB4"/>
    <w:rsid w:val="00A8490F"/>
    <w:rsid w:val="00AA3F8F"/>
    <w:rsid w:val="00AB2005"/>
    <w:rsid w:val="00AB77F6"/>
    <w:rsid w:val="00AB7CD0"/>
    <w:rsid w:val="00AC235D"/>
    <w:rsid w:val="00AC35E8"/>
    <w:rsid w:val="00AC4B30"/>
    <w:rsid w:val="00AD024C"/>
    <w:rsid w:val="00AD5F1D"/>
    <w:rsid w:val="00AD70E5"/>
    <w:rsid w:val="00AD71F2"/>
    <w:rsid w:val="00AF1412"/>
    <w:rsid w:val="00AF3775"/>
    <w:rsid w:val="00AF4C41"/>
    <w:rsid w:val="00AF753B"/>
    <w:rsid w:val="00B00CF9"/>
    <w:rsid w:val="00B226B9"/>
    <w:rsid w:val="00B24444"/>
    <w:rsid w:val="00B42AE4"/>
    <w:rsid w:val="00B46129"/>
    <w:rsid w:val="00B52F59"/>
    <w:rsid w:val="00B56803"/>
    <w:rsid w:val="00B62FBE"/>
    <w:rsid w:val="00B65395"/>
    <w:rsid w:val="00B66380"/>
    <w:rsid w:val="00B9198E"/>
    <w:rsid w:val="00BA1CA4"/>
    <w:rsid w:val="00BA46DE"/>
    <w:rsid w:val="00BB1BD1"/>
    <w:rsid w:val="00BB40A4"/>
    <w:rsid w:val="00BC291F"/>
    <w:rsid w:val="00BC403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023F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6F6B"/>
    <w:rsid w:val="00D21F76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665B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D44C6"/>
    <w:rsid w:val="00EF19C7"/>
    <w:rsid w:val="00EF7458"/>
    <w:rsid w:val="00EF7BB9"/>
    <w:rsid w:val="00F04A52"/>
    <w:rsid w:val="00F04D51"/>
    <w:rsid w:val="00F12A60"/>
    <w:rsid w:val="00F341F4"/>
    <w:rsid w:val="00F34622"/>
    <w:rsid w:val="00F532C3"/>
    <w:rsid w:val="00F5699B"/>
    <w:rsid w:val="00F72671"/>
    <w:rsid w:val="00F9124F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D572D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4F2C5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4F2C5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2">
    <w:name w:val="Основной текст_"/>
    <w:basedOn w:val="DefaultParagraphFont"/>
    <w:link w:val="10"/>
    <w:rsid w:val="004F2C5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4F2C5D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2"/>
    <w:basedOn w:val="Normal"/>
    <w:rsid w:val="003D6A44"/>
    <w:pPr>
      <w:widowControl w:val="0"/>
      <w:shd w:val="clear" w:color="auto" w:fill="FFFFFF"/>
      <w:spacing w:before="60" w:after="180" w:line="235" w:lineRule="exact"/>
      <w:ind w:hanging="30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5pt">
    <w:name w:val="Основной текст + 5 pt;Полужирный"/>
    <w:basedOn w:val="a2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0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Hyperlink">
    <w:name w:val="Hyperlink"/>
    <w:basedOn w:val="DefaultParagraphFont"/>
    <w:rsid w:val="00027F80"/>
    <w:rPr>
      <w:color w:val="0066CC"/>
      <w:u w:val="single"/>
    </w:rPr>
  </w:style>
  <w:style w:type="character" w:customStyle="1" w:styleId="-1pt">
    <w:name w:val="Основной текст + Полужирный;Интервал -1 pt"/>
    <w:basedOn w:val="a2"/>
    <w:rsid w:val="005943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2"/>
    <w:rsid w:val="00594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3">
    <w:name w:val="Основной текст + Полужирный"/>
    <w:basedOn w:val="a2"/>
    <w:rsid w:val="00603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F915F-4F65-41C3-A814-295E659E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