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5E2" w:rsidRPr="00BF5F66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Дело: № 2-71-901/2024</w:t>
      </w:r>
    </w:p>
    <w:p w:rsidR="008E45E2" w:rsidRPr="00BF5F66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УИД: 91MS0071-01-2024-001858-38</w:t>
      </w:r>
    </w:p>
    <w:p w:rsidR="000D7982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И</w:t>
      </w:r>
      <w:r w:rsidRPr="00BF5F6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15 августа</w:t>
      </w:r>
      <w:r w:rsidRPr="00BF5F66" w:rsidR="007B49E3">
        <w:rPr>
          <w:rFonts w:ascii="Times New Roman" w:hAnsi="Times New Roman" w:cs="Times New Roman"/>
          <w:sz w:val="28"/>
          <w:szCs w:val="28"/>
        </w:rPr>
        <w:t xml:space="preserve"> 2024</w:t>
      </w:r>
      <w:r w:rsidRPr="00BF5F66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F5F66">
        <w:rPr>
          <w:rFonts w:ascii="Times New Roman" w:hAnsi="Times New Roman" w:cs="Times New Roman"/>
          <w:sz w:val="28"/>
          <w:szCs w:val="28"/>
        </w:rPr>
        <w:t>года</w:t>
      </w:r>
      <w:r w:rsidRPr="00BF5F66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>
        <w:rPr>
          <w:rFonts w:ascii="Times New Roman" w:hAnsi="Times New Roman" w:cs="Times New Roman"/>
          <w:sz w:val="28"/>
          <w:szCs w:val="28"/>
        </w:rPr>
        <w:tab/>
      </w:r>
      <w:r w:rsidRPr="00BF5F66">
        <w:rPr>
          <w:rFonts w:ascii="Times New Roman" w:hAnsi="Times New Roman" w:cs="Times New Roman"/>
          <w:sz w:val="28"/>
          <w:szCs w:val="28"/>
        </w:rPr>
        <w:tab/>
      </w:r>
      <w:r w:rsidRPr="00BF5F66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6D427E">
        <w:rPr>
          <w:rFonts w:ascii="Times New Roman" w:hAnsi="Times New Roman" w:cs="Times New Roman"/>
          <w:sz w:val="28"/>
          <w:szCs w:val="28"/>
        </w:rPr>
        <w:tab/>
      </w:r>
      <w:r w:rsidRPr="00BF5F66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F5F66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5F66">
        <w:rPr>
          <w:rFonts w:ascii="Times New Roman" w:hAnsi="Times New Roman" w:cs="Times New Roman"/>
          <w:sz w:val="28"/>
          <w:szCs w:val="28"/>
        </w:rPr>
        <w:t>г. Саки</w:t>
      </w:r>
    </w:p>
    <w:p w:rsidR="00BF5F66" w:rsidRPr="00BF5F66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91F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М</w:t>
      </w:r>
      <w:r w:rsidRPr="00BF5F66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BF5F66">
        <w:rPr>
          <w:rFonts w:ascii="Times New Roman" w:hAnsi="Times New Roman" w:cs="Times New Roman"/>
          <w:sz w:val="28"/>
          <w:szCs w:val="28"/>
        </w:rPr>
        <w:t>1</w:t>
      </w:r>
      <w:r w:rsidRPr="00BF5F66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BF5F66">
        <w:rPr>
          <w:rFonts w:ascii="Times New Roman" w:hAnsi="Times New Roman" w:cs="Times New Roman"/>
          <w:sz w:val="28"/>
          <w:szCs w:val="28"/>
        </w:rPr>
        <w:t>Харченко П.В.</w:t>
      </w:r>
      <w:r w:rsidRPr="00BF5F66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F5F66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BF5F66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BF5F66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BF5F66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F5F66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BF5F66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F5F66" w:rsidR="008E45E2">
        <w:rPr>
          <w:rStyle w:val="a2"/>
          <w:rFonts w:eastAsiaTheme="minorEastAsia"/>
          <w:sz w:val="28"/>
          <w:szCs w:val="28"/>
          <w:shd w:val="clear" w:color="auto" w:fill="auto"/>
        </w:rPr>
        <w:t>Общества с ограниченной ответственностью «ПКО ВПК-Капитал»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к Протасовой </w:t>
      </w:r>
      <w:r w:rsidR="00290426">
        <w:rPr>
          <w:rFonts w:ascii="Times New Roman" w:hAnsi="Times New Roman" w:cs="Times New Roman"/>
          <w:sz w:val="28"/>
          <w:szCs w:val="28"/>
        </w:rPr>
        <w:t>И.И.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нецелевого потребительского займа и расходов по оплате госпошлины</w:t>
      </w:r>
      <w:r w:rsidRPr="00BF5F66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р</w:t>
      </w:r>
      <w:r w:rsidRPr="00BF5F66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F5F66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BF5F66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BF5F66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F5F66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И</w:t>
      </w:r>
      <w:r w:rsidRPr="00BF5F66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BF5F66" w:rsidR="008E45E2">
        <w:rPr>
          <w:rStyle w:val="a2"/>
          <w:rFonts w:eastAsiaTheme="minorEastAsia"/>
          <w:sz w:val="28"/>
          <w:szCs w:val="28"/>
          <w:shd w:val="clear" w:color="auto" w:fill="auto"/>
        </w:rPr>
        <w:t>Общества с ограниченной ответственностью «ПКО ВПК-Капитал»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к Протасовой </w:t>
      </w:r>
      <w:r w:rsidR="00290426">
        <w:rPr>
          <w:rFonts w:ascii="Times New Roman" w:hAnsi="Times New Roman" w:cs="Times New Roman"/>
          <w:sz w:val="28"/>
          <w:szCs w:val="28"/>
        </w:rPr>
        <w:t>И.И.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нецелевого потребительского займа и расходов по оплате госпошлины</w:t>
      </w:r>
      <w:r w:rsidRPr="00BF5F66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BF5F66">
        <w:rPr>
          <w:rFonts w:ascii="Times New Roman" w:hAnsi="Times New Roman" w:cs="Times New Roman"/>
          <w:sz w:val="28"/>
          <w:szCs w:val="28"/>
        </w:rPr>
        <w:t xml:space="preserve">- </w:t>
      </w:r>
      <w:r w:rsidRPr="00BF5F66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205C5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Протасовой </w:t>
      </w:r>
      <w:r w:rsidR="00290426">
        <w:rPr>
          <w:rFonts w:ascii="Times New Roman" w:hAnsi="Times New Roman" w:cs="Times New Roman"/>
          <w:sz w:val="28"/>
          <w:szCs w:val="28"/>
        </w:rPr>
        <w:t>И.И.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</w:t>
      </w:r>
      <w:r w:rsidR="00290426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BF5F6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F5F66" w:rsidR="00FC3063">
        <w:rPr>
          <w:rStyle w:val="a2"/>
          <w:rFonts w:eastAsiaTheme="minorEastAsia"/>
          <w:sz w:val="28"/>
          <w:szCs w:val="28"/>
          <w:shd w:val="clear" w:color="auto" w:fill="auto"/>
        </w:rPr>
        <w:t>Общества с ограниченной ответственностью «ПКО ВПК-Капитал»</w:t>
      </w:r>
      <w:r w:rsidRPr="00BF5F66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BF5F66">
        <w:rPr>
          <w:rFonts w:ascii="Times New Roman" w:hAnsi="Times New Roman" w:cs="Times New Roman"/>
          <w:sz w:val="28"/>
          <w:szCs w:val="28"/>
        </w:rPr>
        <w:t>(</w:t>
      </w:r>
      <w:r w:rsidR="00290426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BF5F66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BF5F66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№ </w:t>
      </w:r>
      <w:r w:rsidR="00290426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BF5F66" w:rsidR="00BF5F66">
        <w:rPr>
          <w:rFonts w:ascii="Times New Roman" w:hAnsi="Times New Roman" w:cs="Times New Roman"/>
          <w:sz w:val="28"/>
          <w:szCs w:val="28"/>
        </w:rPr>
        <w:t xml:space="preserve"> от 16.02.2023г. за период с 30.03.2023г. по 10.06.2024г. в размере 22499,99 рублей</w:t>
      </w:r>
      <w:r w:rsidRPr="00BF5F66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 w:rsidRPr="00BF5F66" w:rsidR="00BF5F66">
        <w:rPr>
          <w:rStyle w:val="a3"/>
          <w:rFonts w:eastAsiaTheme="minorEastAsia"/>
          <w:b w:val="0"/>
          <w:bCs w:val="0"/>
          <w:color w:val="auto"/>
          <w:spacing w:val="0"/>
          <w:sz w:val="28"/>
          <w:szCs w:val="28"/>
          <w:shd w:val="clear" w:color="auto" w:fill="auto"/>
        </w:rPr>
        <w:t>875</w:t>
      </w:r>
      <w:r w:rsidRPr="00BF5F66">
        <w:rPr>
          <w:rStyle w:val="a3"/>
          <w:rFonts w:eastAsiaTheme="minorEastAsia"/>
          <w:b w:val="0"/>
          <w:bCs w:val="0"/>
          <w:color w:val="auto"/>
          <w:spacing w:val="0"/>
          <w:sz w:val="28"/>
          <w:szCs w:val="28"/>
          <w:shd w:val="clear" w:color="auto" w:fill="auto"/>
        </w:rPr>
        <w:t xml:space="preserve">,00 </w:t>
      </w:r>
      <w:r w:rsidRPr="00BF5F66">
        <w:rPr>
          <w:rFonts w:ascii="Times New Roman" w:hAnsi="Times New Roman" w:cs="Times New Roman"/>
          <w:sz w:val="28"/>
          <w:szCs w:val="28"/>
        </w:rPr>
        <w:t>рублей.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F5F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F5F66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BF5F66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904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90426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6C6C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DEED-DE71-4112-97D7-4EF80383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