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6438" w:rsidRPr="003D36C0" w:rsidP="00696438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3D36C0">
        <w:rPr>
          <w:rFonts w:ascii="Times New Roman" w:eastAsia="Calibri" w:hAnsi="Times New Roman" w:cs="Times New Roman"/>
          <w:noProof/>
          <w:sz w:val="28"/>
          <w:szCs w:val="28"/>
        </w:rPr>
        <w:t>Дело № 2-71-976/2024</w:t>
      </w:r>
    </w:p>
    <w:p w:rsidR="00696438" w:rsidRPr="003D36C0" w:rsidP="0069643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6C0">
        <w:rPr>
          <w:rFonts w:ascii="Times New Roman" w:eastAsia="Times New Roman" w:hAnsi="Times New Roman" w:cs="Times New Roman"/>
          <w:bCs/>
          <w:sz w:val="28"/>
          <w:szCs w:val="28"/>
        </w:rPr>
        <w:t>УИД 91MS0071-01-2024-002037-83</w:t>
      </w:r>
    </w:p>
    <w:p w:rsidR="007370A1" w:rsidRPr="00D43DC5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D43DC5" w:rsidP="00AD71F2">
      <w:pPr>
        <w:pStyle w:val="Heading1"/>
        <w:rPr>
          <w:bCs w:val="0"/>
          <w:sz w:val="28"/>
          <w:szCs w:val="28"/>
        </w:rPr>
      </w:pPr>
      <w:r w:rsidRPr="00D43DC5">
        <w:rPr>
          <w:bCs w:val="0"/>
          <w:sz w:val="28"/>
          <w:szCs w:val="28"/>
        </w:rPr>
        <w:t xml:space="preserve">ЗАОЧНОЕ </w:t>
      </w:r>
      <w:r w:rsidRPr="00D43DC5">
        <w:rPr>
          <w:bCs w:val="0"/>
          <w:sz w:val="28"/>
          <w:szCs w:val="28"/>
        </w:rPr>
        <w:t xml:space="preserve">РЕШЕНИЕ   </w:t>
      </w:r>
    </w:p>
    <w:p w:rsidR="00AD71F2" w:rsidRPr="00D43DC5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DC5">
        <w:rPr>
          <w:rFonts w:ascii="Times New Roman" w:hAnsi="Times New Roman" w:cs="Times New Roman"/>
          <w:b/>
          <w:sz w:val="28"/>
          <w:szCs w:val="28"/>
        </w:rPr>
        <w:t>И</w:t>
      </w:r>
      <w:r w:rsidRPr="00D43DC5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D43DC5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43DC5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D43DC5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D43DC5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сентября</w:t>
      </w:r>
      <w:r w:rsidRPr="00D43DC5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D43DC5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D43DC5">
        <w:rPr>
          <w:rFonts w:ascii="Times New Roman" w:hAnsi="Times New Roman" w:cs="Times New Roman"/>
          <w:sz w:val="28"/>
          <w:szCs w:val="28"/>
        </w:rPr>
        <w:t>года</w:t>
      </w:r>
      <w:r w:rsidRPr="00D43DC5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D43DC5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D43DC5">
        <w:rPr>
          <w:rFonts w:ascii="Times New Roman" w:hAnsi="Times New Roman" w:cs="Times New Roman"/>
          <w:sz w:val="28"/>
          <w:szCs w:val="28"/>
        </w:rPr>
        <w:tab/>
      </w:r>
      <w:r w:rsidRPr="00D43DC5">
        <w:rPr>
          <w:rFonts w:ascii="Times New Roman" w:hAnsi="Times New Roman" w:cs="Times New Roman"/>
          <w:sz w:val="28"/>
          <w:szCs w:val="28"/>
        </w:rPr>
        <w:tab/>
      </w:r>
      <w:r w:rsidRPr="00D43DC5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D43DC5" w:rsidR="006D427E">
        <w:rPr>
          <w:rFonts w:ascii="Times New Roman" w:hAnsi="Times New Roman" w:cs="Times New Roman"/>
          <w:sz w:val="28"/>
          <w:szCs w:val="28"/>
        </w:rPr>
        <w:tab/>
      </w:r>
      <w:r w:rsidRPr="00D43DC5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43DC5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3DC5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D43DC5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D43DC5">
        <w:rPr>
          <w:rFonts w:ascii="Times New Roman" w:hAnsi="Times New Roman" w:cs="Times New Roman"/>
          <w:sz w:val="28"/>
          <w:szCs w:val="28"/>
        </w:rPr>
        <w:t>Кузяхметовой</w:t>
      </w:r>
      <w:r w:rsidRPr="00D43DC5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D43DC5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D43DC5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D43DC5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D43DC5" w:rsidR="00243314">
        <w:rPr>
          <w:rFonts w:ascii="Times New Roman" w:hAnsi="Times New Roman" w:cs="Times New Roman"/>
          <w:sz w:val="28"/>
          <w:szCs w:val="28"/>
        </w:rPr>
        <w:t xml:space="preserve"> к </w:t>
      </w:r>
      <w:r w:rsidR="00696438">
        <w:rPr>
          <w:rFonts w:ascii="Times New Roman" w:hAnsi="Times New Roman"/>
          <w:sz w:val="28"/>
          <w:szCs w:val="28"/>
        </w:rPr>
        <w:t xml:space="preserve">Воропаевой </w:t>
      </w:r>
      <w:r w:rsidR="00D01649">
        <w:rPr>
          <w:rFonts w:ascii="Times New Roman" w:hAnsi="Times New Roman"/>
          <w:sz w:val="28"/>
          <w:szCs w:val="28"/>
        </w:rPr>
        <w:t>А.А.</w:t>
      </w:r>
      <w:r w:rsidR="00696438">
        <w:rPr>
          <w:rFonts w:ascii="Times New Roman" w:hAnsi="Times New Roman"/>
          <w:sz w:val="28"/>
          <w:szCs w:val="28"/>
        </w:rPr>
        <w:t xml:space="preserve">, Ермолаевой </w:t>
      </w:r>
      <w:r w:rsidR="00D01649">
        <w:rPr>
          <w:rFonts w:ascii="Times New Roman" w:hAnsi="Times New Roman"/>
          <w:sz w:val="28"/>
          <w:szCs w:val="28"/>
        </w:rPr>
        <w:t>Г.А.</w:t>
      </w:r>
      <w:r w:rsidR="00696438">
        <w:rPr>
          <w:rFonts w:ascii="Times New Roman" w:hAnsi="Times New Roman"/>
          <w:sz w:val="28"/>
          <w:szCs w:val="28"/>
        </w:rPr>
        <w:t xml:space="preserve">, Ермолаевой </w:t>
      </w:r>
      <w:r w:rsidR="00D01649">
        <w:rPr>
          <w:rFonts w:ascii="Times New Roman" w:hAnsi="Times New Roman"/>
          <w:sz w:val="28"/>
          <w:szCs w:val="28"/>
        </w:rPr>
        <w:t>Е.А.</w:t>
      </w:r>
      <w:r w:rsidRPr="00A269C3" w:rsidR="00696438">
        <w:rPr>
          <w:rFonts w:ascii="Times New Roman" w:hAnsi="Times New Roman"/>
          <w:sz w:val="28"/>
          <w:szCs w:val="28"/>
        </w:rPr>
        <w:t xml:space="preserve"> </w:t>
      </w:r>
      <w:r w:rsidR="00696438">
        <w:rPr>
          <w:rFonts w:ascii="Times New Roman" w:hAnsi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 и расходов по оплате госпошлины</w:t>
      </w:r>
      <w:r w:rsidRPr="00D43DC5" w:rsidR="009E31D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F2C5D" w:rsidRPr="00D43DC5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D43DC5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5">
        <w:rPr>
          <w:rFonts w:ascii="Times New Roman" w:hAnsi="Times New Roman" w:cs="Times New Roman"/>
          <w:sz w:val="28"/>
          <w:szCs w:val="28"/>
        </w:rPr>
        <w:t>р</w:t>
      </w:r>
      <w:r w:rsidRPr="00D43DC5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D43DC5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D43DC5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D43DC5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D43DC5" w:rsidR="008D0B76">
        <w:rPr>
          <w:rFonts w:ascii="Times New Roman" w:hAnsi="Times New Roman" w:cs="Times New Roman"/>
          <w:sz w:val="28"/>
          <w:szCs w:val="28"/>
        </w:rPr>
        <w:t>19</w:t>
      </w:r>
      <w:r w:rsidRPr="00D43DC5" w:rsidR="00272EF1">
        <w:rPr>
          <w:rFonts w:ascii="Times New Roman" w:hAnsi="Times New Roman" w:cs="Times New Roman"/>
          <w:sz w:val="28"/>
          <w:szCs w:val="28"/>
        </w:rPr>
        <w:t>3</w:t>
      </w:r>
      <w:r w:rsidRPr="00D43DC5" w:rsidR="00B52F59">
        <w:rPr>
          <w:rFonts w:ascii="Times New Roman" w:hAnsi="Times New Roman" w:cs="Times New Roman"/>
          <w:sz w:val="28"/>
          <w:szCs w:val="28"/>
        </w:rPr>
        <w:t>-</w:t>
      </w:r>
      <w:r w:rsidRPr="00D43DC5" w:rsidR="008D0B76">
        <w:rPr>
          <w:rFonts w:ascii="Times New Roman" w:hAnsi="Times New Roman" w:cs="Times New Roman"/>
          <w:sz w:val="28"/>
          <w:szCs w:val="28"/>
        </w:rPr>
        <w:t>199</w:t>
      </w:r>
      <w:r w:rsidRPr="00D43DC5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D43DC5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D43DC5" w:rsidR="003D6A44">
        <w:rPr>
          <w:rFonts w:ascii="Times New Roman" w:hAnsi="Times New Roman" w:cs="Times New Roman"/>
          <w:sz w:val="28"/>
          <w:szCs w:val="28"/>
        </w:rPr>
        <w:t>суд</w:t>
      </w:r>
      <w:r w:rsidRPr="00D43DC5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D43DC5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DC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447E14" w:rsidP="00447E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14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447E14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447E14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447E14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447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7E14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594311" w:rsidRPr="00447E14" w:rsidP="00447E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14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47E14" w:rsidR="000B6650">
        <w:rPr>
          <w:rFonts w:ascii="Times New Roman" w:hAnsi="Times New Roman" w:cs="Times New Roman"/>
          <w:sz w:val="28"/>
          <w:szCs w:val="28"/>
        </w:rPr>
        <w:t xml:space="preserve">Воропаевой </w:t>
      </w:r>
      <w:r w:rsidR="00D01649">
        <w:rPr>
          <w:rFonts w:ascii="Times New Roman" w:hAnsi="Times New Roman" w:cs="Times New Roman"/>
          <w:sz w:val="28"/>
          <w:szCs w:val="28"/>
        </w:rPr>
        <w:t>А.А.</w:t>
      </w:r>
      <w:r w:rsidRPr="00447E14" w:rsidR="000B6650">
        <w:rPr>
          <w:rFonts w:ascii="Times New Roman" w:hAnsi="Times New Roman" w:cs="Times New Roman"/>
          <w:sz w:val="28"/>
          <w:szCs w:val="28"/>
        </w:rPr>
        <w:t xml:space="preserve"> </w:t>
      </w:r>
      <w:r w:rsidRPr="00447E14" w:rsidR="00D21F76">
        <w:rPr>
          <w:rFonts w:ascii="Times New Roman" w:hAnsi="Times New Roman" w:cs="Times New Roman"/>
          <w:sz w:val="28"/>
          <w:szCs w:val="28"/>
        </w:rPr>
        <w:t>(</w:t>
      </w:r>
      <w:r w:rsidR="00D01649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447E14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447E14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Некоммерческой </w:t>
      </w:r>
      <w:r w:rsidRPr="00447E14">
        <w:rPr>
          <w:rFonts w:ascii="Times New Roman" w:hAnsi="Times New Roman" w:cs="Times New Roman"/>
          <w:sz w:val="28"/>
          <w:szCs w:val="28"/>
        </w:rPr>
        <w:t>организации «Региональный фонд капитального ремонта многоквартирных домов Республики Крым» (</w:t>
      </w:r>
      <w:r w:rsidR="00D01649">
        <w:rPr>
          <w:rFonts w:ascii="Times New Roman" w:hAnsi="Times New Roman" w:cs="Times New Roman"/>
          <w:sz w:val="28"/>
          <w:szCs w:val="28"/>
        </w:rPr>
        <w:t>Данные изъяты )</w:t>
      </w:r>
      <w:r w:rsidRPr="00447E14">
        <w:rPr>
          <w:rFonts w:ascii="Times New Roman" w:hAnsi="Times New Roman" w:cs="Times New Roman"/>
          <w:sz w:val="28"/>
          <w:szCs w:val="28"/>
        </w:rPr>
        <w:t xml:space="preserve">. Реквизиты для перечисления задолженности: расчетный счет в РНКБ Банк ПАО, </w:t>
      </w:r>
      <w:r w:rsidRPr="00447E14">
        <w:rPr>
          <w:rStyle w:val="0pt"/>
          <w:rFonts w:eastAsiaTheme="minorEastAsia"/>
          <w:color w:val="auto"/>
          <w:sz w:val="28"/>
          <w:szCs w:val="28"/>
        </w:rPr>
        <w:t xml:space="preserve">БИК </w:t>
      </w:r>
      <w:r w:rsidR="00D01649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447E14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Pr="00447E14">
        <w:rPr>
          <w:rStyle w:val="-1pt"/>
          <w:rFonts w:eastAsiaTheme="minorEastAsia"/>
          <w:color w:val="auto"/>
          <w:sz w:val="28"/>
          <w:szCs w:val="28"/>
        </w:rPr>
        <w:t xml:space="preserve"> </w:t>
      </w:r>
      <w:r w:rsidRPr="00447E14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</w:t>
      </w:r>
      <w:r w:rsidRPr="00447E14" w:rsidR="006038C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447E14" w:rsidR="00E040B6">
        <w:rPr>
          <w:rFonts w:ascii="Times New Roman" w:hAnsi="Times New Roman" w:cs="Times New Roman"/>
          <w:sz w:val="28"/>
          <w:szCs w:val="28"/>
        </w:rPr>
        <w:t>февраля</w:t>
      </w:r>
      <w:r w:rsidRPr="00447E14" w:rsidR="00B62FBE">
        <w:rPr>
          <w:rFonts w:ascii="Times New Roman" w:hAnsi="Times New Roman" w:cs="Times New Roman"/>
          <w:sz w:val="28"/>
          <w:szCs w:val="28"/>
        </w:rPr>
        <w:t xml:space="preserve"> 2021</w:t>
      </w:r>
      <w:r w:rsidRPr="00447E14" w:rsidR="006038C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447E14" w:rsidR="000B6650">
        <w:rPr>
          <w:rFonts w:ascii="Times New Roman" w:hAnsi="Times New Roman" w:cs="Times New Roman"/>
          <w:sz w:val="28"/>
          <w:szCs w:val="28"/>
        </w:rPr>
        <w:t>май</w:t>
      </w:r>
      <w:r w:rsidRPr="00447E14" w:rsidR="006038C9">
        <w:rPr>
          <w:rFonts w:ascii="Times New Roman" w:hAnsi="Times New Roman" w:cs="Times New Roman"/>
          <w:sz w:val="28"/>
          <w:szCs w:val="28"/>
        </w:rPr>
        <w:t xml:space="preserve"> 2024 года в размере </w:t>
      </w:r>
      <w:r w:rsidRPr="00447E14" w:rsidR="000B6650">
        <w:rPr>
          <w:rStyle w:val="a3"/>
          <w:rFonts w:eastAsiaTheme="minorEastAsia"/>
          <w:b w:val="0"/>
          <w:color w:val="auto"/>
          <w:sz w:val="28"/>
          <w:szCs w:val="28"/>
        </w:rPr>
        <w:t>194,37</w:t>
      </w:r>
      <w:r w:rsidRPr="00447E14" w:rsidR="007773C9">
        <w:rPr>
          <w:rStyle w:val="a3"/>
          <w:rFonts w:eastAsiaTheme="minorEastAsia"/>
          <w:b w:val="0"/>
          <w:color w:val="auto"/>
          <w:sz w:val="28"/>
          <w:szCs w:val="28"/>
        </w:rPr>
        <w:t xml:space="preserve"> </w:t>
      </w:r>
      <w:r w:rsidRPr="00447E14" w:rsidR="006038C9">
        <w:rPr>
          <w:rStyle w:val="a3"/>
          <w:rFonts w:eastAsiaTheme="minorEastAsia"/>
          <w:b w:val="0"/>
          <w:color w:val="auto"/>
          <w:sz w:val="28"/>
          <w:szCs w:val="28"/>
        </w:rPr>
        <w:t>рублей</w:t>
      </w:r>
      <w:r w:rsidRPr="00447E14" w:rsidR="006038C9">
        <w:rPr>
          <w:rStyle w:val="a3"/>
          <w:rFonts w:eastAsiaTheme="minorEastAsia"/>
          <w:color w:val="auto"/>
          <w:sz w:val="28"/>
          <w:szCs w:val="28"/>
        </w:rPr>
        <w:t xml:space="preserve">, </w:t>
      </w:r>
      <w:r w:rsidRPr="00447E14" w:rsidR="006038C9">
        <w:rPr>
          <w:rFonts w:ascii="Times New Roman" w:hAnsi="Times New Roman" w:cs="Times New Roman"/>
          <w:sz w:val="28"/>
          <w:szCs w:val="28"/>
        </w:rPr>
        <w:t xml:space="preserve">а также пени в размере </w:t>
      </w:r>
      <w:r w:rsidRPr="00447E14" w:rsidR="000B6650">
        <w:rPr>
          <w:rStyle w:val="a3"/>
          <w:rFonts w:eastAsiaTheme="minorEastAsia"/>
          <w:b w:val="0"/>
          <w:color w:val="auto"/>
          <w:sz w:val="28"/>
          <w:szCs w:val="28"/>
        </w:rPr>
        <w:t>332,25</w:t>
      </w:r>
      <w:r w:rsidRPr="00447E14" w:rsidR="006038C9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447E14">
        <w:rPr>
          <w:rFonts w:ascii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</w:t>
      </w:r>
      <w:r w:rsidRPr="00447E14" w:rsidR="000B6650">
        <w:rPr>
          <w:rStyle w:val="a3"/>
          <w:rFonts w:eastAsiaTheme="minorEastAsia"/>
          <w:b w:val="0"/>
          <w:color w:val="auto"/>
          <w:sz w:val="28"/>
          <w:szCs w:val="28"/>
        </w:rPr>
        <w:t>133,34</w:t>
      </w:r>
      <w:r w:rsidRPr="00447E14" w:rsidR="006038C9">
        <w:rPr>
          <w:rStyle w:val="a3"/>
          <w:rFonts w:eastAsiaTheme="minorEastAsia"/>
          <w:color w:val="auto"/>
          <w:sz w:val="28"/>
          <w:szCs w:val="28"/>
        </w:rPr>
        <w:t xml:space="preserve"> </w:t>
      </w:r>
      <w:r w:rsidRPr="00447E14">
        <w:rPr>
          <w:rFonts w:ascii="Times New Roman" w:hAnsi="Times New Roman" w:cs="Times New Roman"/>
          <w:sz w:val="28"/>
          <w:szCs w:val="28"/>
        </w:rPr>
        <w:t>руб.</w:t>
      </w:r>
    </w:p>
    <w:p w:rsidR="00447E14" w:rsidRPr="00447E14" w:rsidP="00447E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14">
        <w:rPr>
          <w:rFonts w:ascii="Times New Roman" w:hAnsi="Times New Roman" w:cs="Times New Roman"/>
          <w:sz w:val="28"/>
          <w:szCs w:val="28"/>
        </w:rPr>
        <w:t xml:space="preserve">Взыскать с Ермолаевой </w:t>
      </w:r>
      <w:r w:rsidR="00D01649">
        <w:rPr>
          <w:rFonts w:ascii="Times New Roman" w:hAnsi="Times New Roman" w:cs="Times New Roman"/>
          <w:sz w:val="28"/>
          <w:szCs w:val="28"/>
        </w:rPr>
        <w:t>Е.А.</w:t>
      </w:r>
      <w:r w:rsidRPr="00447E14">
        <w:rPr>
          <w:rFonts w:ascii="Times New Roman" w:hAnsi="Times New Roman" w:cs="Times New Roman"/>
          <w:sz w:val="28"/>
          <w:szCs w:val="28"/>
        </w:rPr>
        <w:t xml:space="preserve"> </w:t>
      </w:r>
      <w:r w:rsidR="00D01649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447E14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447E14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Некоммерческой </w:t>
      </w:r>
      <w:r w:rsidRPr="00447E14">
        <w:rPr>
          <w:rFonts w:ascii="Times New Roman" w:hAnsi="Times New Roman" w:cs="Times New Roman"/>
          <w:sz w:val="28"/>
          <w:szCs w:val="28"/>
        </w:rPr>
        <w:t>организации «Региональный фонд капитального ремонта многоквартирных домов Республики Крым» (</w:t>
      </w:r>
      <w:r w:rsidR="00D01649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447E14">
        <w:rPr>
          <w:rFonts w:ascii="Times New Roman" w:hAnsi="Times New Roman" w:cs="Times New Roman"/>
          <w:sz w:val="28"/>
          <w:szCs w:val="28"/>
        </w:rPr>
        <w:t xml:space="preserve"> Реквизиты для перечисления задолженности: расчетный счет в РНКБ Банк ПАО, </w:t>
      </w:r>
      <w:r w:rsidR="00D01649">
        <w:rPr>
          <w:rStyle w:val="0pt"/>
          <w:rFonts w:eastAsiaTheme="minorEastAsia"/>
          <w:color w:val="auto"/>
          <w:sz w:val="28"/>
          <w:szCs w:val="28"/>
        </w:rPr>
        <w:t xml:space="preserve">Данные изъяты </w:t>
      </w:r>
      <w:r w:rsidRPr="00447E14">
        <w:rPr>
          <w:rFonts w:ascii="Times New Roman" w:hAnsi="Times New Roman" w:cs="Times New Roman"/>
          <w:sz w:val="28"/>
          <w:szCs w:val="28"/>
        </w:rPr>
        <w:t>задолженность</w:t>
      </w:r>
      <w:r w:rsidRPr="00447E14">
        <w:rPr>
          <w:rStyle w:val="-1pt"/>
          <w:rFonts w:eastAsiaTheme="minorEastAsia"/>
          <w:color w:val="auto"/>
          <w:sz w:val="28"/>
          <w:szCs w:val="28"/>
        </w:rPr>
        <w:t xml:space="preserve"> </w:t>
      </w:r>
      <w:r w:rsidRPr="00447E14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за период с февраля 2021 года по май 2024 года в размере </w:t>
      </w:r>
      <w:r w:rsidRPr="00447E14">
        <w:rPr>
          <w:rStyle w:val="a3"/>
          <w:rFonts w:eastAsiaTheme="minorEastAsia"/>
          <w:b w:val="0"/>
          <w:color w:val="auto"/>
          <w:sz w:val="28"/>
          <w:szCs w:val="28"/>
        </w:rPr>
        <w:t>194,37 рублей</w:t>
      </w:r>
      <w:r w:rsidRPr="00447E14">
        <w:rPr>
          <w:rStyle w:val="a3"/>
          <w:rFonts w:eastAsiaTheme="minorEastAsia"/>
          <w:color w:val="auto"/>
          <w:sz w:val="28"/>
          <w:szCs w:val="28"/>
        </w:rPr>
        <w:t xml:space="preserve">, </w:t>
      </w:r>
      <w:r w:rsidRPr="00447E14">
        <w:rPr>
          <w:rFonts w:ascii="Times New Roman" w:hAnsi="Times New Roman" w:cs="Times New Roman"/>
          <w:sz w:val="28"/>
          <w:szCs w:val="28"/>
        </w:rPr>
        <w:t xml:space="preserve">а также пени в размере </w:t>
      </w:r>
      <w:r w:rsidRPr="00447E14">
        <w:rPr>
          <w:rStyle w:val="a3"/>
          <w:rFonts w:eastAsiaTheme="minorEastAsia"/>
          <w:b w:val="0"/>
          <w:color w:val="auto"/>
          <w:sz w:val="28"/>
          <w:szCs w:val="28"/>
        </w:rPr>
        <w:t>332,25 рублей</w:t>
      </w:r>
      <w:r w:rsidRPr="00447E14">
        <w:rPr>
          <w:rFonts w:ascii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</w:t>
      </w:r>
      <w:r w:rsidRPr="00447E14">
        <w:rPr>
          <w:rStyle w:val="a3"/>
          <w:rFonts w:eastAsiaTheme="minorEastAsia"/>
          <w:b w:val="0"/>
          <w:color w:val="auto"/>
          <w:sz w:val="28"/>
          <w:szCs w:val="28"/>
        </w:rPr>
        <w:t>133,34</w:t>
      </w:r>
      <w:r w:rsidRPr="00447E14">
        <w:rPr>
          <w:rStyle w:val="a3"/>
          <w:rFonts w:eastAsiaTheme="minorEastAsia"/>
          <w:color w:val="auto"/>
          <w:sz w:val="28"/>
          <w:szCs w:val="28"/>
        </w:rPr>
        <w:t xml:space="preserve"> </w:t>
      </w:r>
      <w:r w:rsidRPr="00447E14">
        <w:rPr>
          <w:rFonts w:ascii="Times New Roman" w:hAnsi="Times New Roman" w:cs="Times New Roman"/>
          <w:sz w:val="28"/>
          <w:szCs w:val="28"/>
        </w:rPr>
        <w:t>руб.</w:t>
      </w:r>
    </w:p>
    <w:p w:rsidR="000B6650" w:rsidRPr="00447E14" w:rsidP="00447E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14">
        <w:rPr>
          <w:rFonts w:ascii="Times New Roman" w:hAnsi="Times New Roman" w:cs="Times New Roman"/>
          <w:sz w:val="28"/>
          <w:szCs w:val="28"/>
        </w:rPr>
        <w:t xml:space="preserve">Взыскать с Ермолаевой </w:t>
      </w:r>
      <w:r w:rsidR="00D01649">
        <w:rPr>
          <w:rFonts w:ascii="Times New Roman" w:hAnsi="Times New Roman" w:cs="Times New Roman"/>
          <w:sz w:val="28"/>
          <w:szCs w:val="28"/>
        </w:rPr>
        <w:t>Г.А.</w:t>
      </w:r>
      <w:r w:rsidRPr="00447E14">
        <w:rPr>
          <w:rFonts w:ascii="Times New Roman" w:hAnsi="Times New Roman" w:cs="Times New Roman"/>
          <w:sz w:val="28"/>
          <w:szCs w:val="28"/>
        </w:rPr>
        <w:t xml:space="preserve"> </w:t>
      </w:r>
      <w:r w:rsidR="00D01649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447E14">
        <w:rPr>
          <w:rFonts w:ascii="Times New Roman" w:hAnsi="Times New Roman" w:cs="Times New Roman"/>
          <w:sz w:val="28"/>
          <w:szCs w:val="28"/>
        </w:rPr>
        <w:t>в пользу</w:t>
      </w:r>
      <w:r w:rsidRPr="00447E14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Некоммерческой </w:t>
      </w:r>
      <w:r w:rsidRPr="00447E14">
        <w:rPr>
          <w:rFonts w:ascii="Times New Roman" w:hAnsi="Times New Roman" w:cs="Times New Roman"/>
          <w:sz w:val="28"/>
          <w:szCs w:val="28"/>
        </w:rPr>
        <w:t xml:space="preserve">организации «Региональный фонд капитального ремонта многоквартирных домов Республики Крым» </w:t>
      </w:r>
      <w:r w:rsidR="00D01649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447E14">
        <w:rPr>
          <w:rFonts w:ascii="Times New Roman" w:hAnsi="Times New Roman" w:cs="Times New Roman"/>
          <w:sz w:val="28"/>
          <w:szCs w:val="28"/>
        </w:rPr>
        <w:t xml:space="preserve"> Реквизиты для перечисления задолженности: расчетный счет в РНКБ Банк ПАО, </w:t>
      </w:r>
      <w:r w:rsidR="00D01649">
        <w:rPr>
          <w:rStyle w:val="0pt"/>
          <w:rFonts w:eastAsiaTheme="minorEastAsia"/>
          <w:color w:val="auto"/>
          <w:sz w:val="28"/>
          <w:szCs w:val="28"/>
        </w:rPr>
        <w:t xml:space="preserve">Данные изъяты </w:t>
      </w:r>
      <w:r w:rsidRPr="00447E14">
        <w:rPr>
          <w:rFonts w:ascii="Times New Roman" w:hAnsi="Times New Roman" w:cs="Times New Roman"/>
          <w:sz w:val="28"/>
          <w:szCs w:val="28"/>
        </w:rPr>
        <w:t xml:space="preserve"> </w:t>
      </w:r>
      <w:r w:rsidRPr="00447E14">
        <w:rPr>
          <w:rFonts w:ascii="Times New Roman" w:hAnsi="Times New Roman" w:cs="Times New Roman"/>
          <w:sz w:val="28"/>
          <w:szCs w:val="28"/>
        </w:rPr>
        <w:t>задолженность</w:t>
      </w:r>
      <w:r w:rsidRPr="00447E14">
        <w:rPr>
          <w:rStyle w:val="-1pt"/>
          <w:rFonts w:eastAsiaTheme="minorEastAsia"/>
          <w:color w:val="auto"/>
          <w:sz w:val="28"/>
          <w:szCs w:val="28"/>
        </w:rPr>
        <w:t xml:space="preserve"> </w:t>
      </w:r>
      <w:r w:rsidRPr="00447E14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за период с февраля 2021 года по май 2024 года в размере </w:t>
      </w:r>
      <w:r w:rsidRPr="00447E14" w:rsidR="00447E14">
        <w:rPr>
          <w:rStyle w:val="a3"/>
          <w:rFonts w:eastAsiaTheme="minorEastAsia"/>
          <w:b w:val="0"/>
          <w:color w:val="auto"/>
          <w:sz w:val="28"/>
          <w:szCs w:val="28"/>
        </w:rPr>
        <w:t>388,34</w:t>
      </w:r>
      <w:r w:rsidRPr="00447E14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447E14">
        <w:rPr>
          <w:rStyle w:val="a3"/>
          <w:rFonts w:eastAsiaTheme="minorEastAsia"/>
          <w:color w:val="auto"/>
          <w:sz w:val="28"/>
          <w:szCs w:val="28"/>
        </w:rPr>
        <w:t xml:space="preserve">, </w:t>
      </w:r>
      <w:r w:rsidRPr="00447E14">
        <w:rPr>
          <w:rFonts w:ascii="Times New Roman" w:hAnsi="Times New Roman" w:cs="Times New Roman"/>
          <w:sz w:val="28"/>
          <w:szCs w:val="28"/>
        </w:rPr>
        <w:t xml:space="preserve">а также пени в размере </w:t>
      </w:r>
      <w:r w:rsidRPr="00447E14" w:rsidR="00447E14">
        <w:rPr>
          <w:rStyle w:val="a3"/>
          <w:rFonts w:eastAsiaTheme="minorEastAsia"/>
          <w:b w:val="0"/>
          <w:color w:val="auto"/>
          <w:sz w:val="28"/>
          <w:szCs w:val="28"/>
        </w:rPr>
        <w:t>664,51</w:t>
      </w:r>
      <w:r w:rsidRPr="00447E14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447E14">
        <w:rPr>
          <w:rFonts w:ascii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</w:t>
      </w:r>
      <w:r w:rsidRPr="00447E14">
        <w:rPr>
          <w:rStyle w:val="a3"/>
          <w:rFonts w:eastAsiaTheme="minorEastAsia"/>
          <w:b w:val="0"/>
          <w:color w:val="auto"/>
          <w:sz w:val="28"/>
          <w:szCs w:val="28"/>
        </w:rPr>
        <w:t>133,34</w:t>
      </w:r>
      <w:r w:rsidRPr="00447E14">
        <w:rPr>
          <w:rStyle w:val="a3"/>
          <w:rFonts w:eastAsiaTheme="minorEastAsia"/>
          <w:color w:val="auto"/>
          <w:sz w:val="28"/>
          <w:szCs w:val="28"/>
        </w:rPr>
        <w:t xml:space="preserve"> </w:t>
      </w:r>
      <w:r w:rsidRPr="00447E14">
        <w:rPr>
          <w:rFonts w:ascii="Times New Roman" w:hAnsi="Times New Roman" w:cs="Times New Roman"/>
          <w:sz w:val="28"/>
          <w:szCs w:val="28"/>
        </w:rPr>
        <w:t>руб.</w:t>
      </w:r>
    </w:p>
    <w:p w:rsidR="007773C9" w:rsidRPr="00447E14" w:rsidP="00447E14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E14">
        <w:rPr>
          <w:rFonts w:ascii="Times New Roman" w:hAnsi="Times New Roman" w:cs="Times New Roman"/>
          <w:bCs/>
          <w:sz w:val="28"/>
          <w:szCs w:val="28"/>
        </w:rPr>
        <w:t>В</w:t>
      </w:r>
      <w:r w:rsidRPr="00447E14" w:rsidR="001808F3">
        <w:rPr>
          <w:rFonts w:ascii="Times New Roman" w:hAnsi="Times New Roman" w:cs="Times New Roman"/>
          <w:bCs/>
          <w:sz w:val="28"/>
          <w:szCs w:val="28"/>
        </w:rPr>
        <w:t xml:space="preserve"> счет взысканной задолженности </w:t>
      </w:r>
      <w:r w:rsidRPr="00447E14">
        <w:rPr>
          <w:rFonts w:ascii="Times New Roman" w:hAnsi="Times New Roman" w:cs="Times New Roman"/>
          <w:bCs/>
          <w:sz w:val="28"/>
          <w:szCs w:val="28"/>
        </w:rPr>
        <w:t>и расходов по оплате государственной пошлины, зачесть денежные средства,</w:t>
      </w:r>
      <w:r w:rsidRPr="00447E14">
        <w:rPr>
          <w:rFonts w:ascii="Times New Roman" w:hAnsi="Times New Roman" w:cs="Times New Roman"/>
          <w:sz w:val="28"/>
          <w:szCs w:val="28"/>
        </w:rPr>
        <w:t xml:space="preserve"> </w:t>
      </w:r>
      <w:r w:rsidRPr="00447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7E14">
        <w:rPr>
          <w:rFonts w:ascii="Times New Roman" w:hAnsi="Times New Roman" w:cs="Times New Roman"/>
          <w:sz w:val="28"/>
          <w:szCs w:val="28"/>
        </w:rPr>
        <w:t xml:space="preserve">уплаченные ответчиком в </w:t>
      </w:r>
      <w:r w:rsidRPr="00447E14">
        <w:rPr>
          <w:rFonts w:ascii="Times New Roman" w:hAnsi="Times New Roman" w:cs="Times New Roman"/>
          <w:color w:val="000000"/>
          <w:sz w:val="28"/>
          <w:szCs w:val="28"/>
        </w:rPr>
        <w:t>пользу Некоммерческой организации «Региональный фонд капитального ремонта многоква</w:t>
      </w:r>
      <w:r w:rsidRPr="00447E14" w:rsidR="001808F3">
        <w:rPr>
          <w:rFonts w:ascii="Times New Roman" w:hAnsi="Times New Roman" w:cs="Times New Roman"/>
          <w:color w:val="000000"/>
          <w:sz w:val="28"/>
          <w:szCs w:val="28"/>
        </w:rPr>
        <w:t xml:space="preserve">ртирных домов Республики Крым» </w:t>
      </w:r>
      <w:r w:rsidRPr="00447E14">
        <w:rPr>
          <w:rFonts w:ascii="Times New Roman" w:hAnsi="Times New Roman" w:cs="Times New Roman"/>
          <w:color w:val="000000"/>
          <w:sz w:val="28"/>
          <w:szCs w:val="28"/>
        </w:rPr>
        <w:t>в счет уплаты задолженности по оплате взносов на капитальный ремонт</w:t>
      </w:r>
      <w:r w:rsidRPr="00447E14" w:rsidR="00447E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47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7E14" w:rsidR="00A137EC">
        <w:rPr>
          <w:rFonts w:ascii="Times New Roman" w:hAnsi="Times New Roman" w:cs="Times New Roman"/>
          <w:color w:val="000000"/>
          <w:sz w:val="28"/>
          <w:szCs w:val="28"/>
        </w:rPr>
        <w:t xml:space="preserve">пени </w:t>
      </w:r>
      <w:r w:rsidRPr="00447E14">
        <w:rPr>
          <w:rFonts w:ascii="Times New Roman" w:hAnsi="Times New Roman" w:cs="Times New Roman"/>
          <w:color w:val="000000"/>
          <w:sz w:val="28"/>
          <w:szCs w:val="28"/>
        </w:rPr>
        <w:t>и в счет оплаченной госпошлины.</w:t>
      </w:r>
      <w:r w:rsidRPr="00447E14" w:rsidR="002C5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73C9" w:rsidRPr="00447E14" w:rsidP="00447E14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E14">
        <w:rPr>
          <w:rFonts w:ascii="Times New Roman" w:hAnsi="Times New Roman" w:cs="Times New Roman"/>
          <w:color w:val="000000"/>
          <w:sz w:val="28"/>
          <w:szCs w:val="28"/>
        </w:rPr>
        <w:t>Решение суда исполнению не подлежит в связи с добровольным удовлетворением исковых требований и уплатой ответчиком госпошлины до принятия судом решения.</w:t>
      </w:r>
    </w:p>
    <w:p w:rsidR="00B65395" w:rsidRPr="00447E14" w:rsidP="00447E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14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447E14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47E1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7E1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47E14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447E14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447E14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447E14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447E1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47E14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447E14" w:rsidP="00447E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14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447E14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447E14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447E14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RPr="00447E14" w:rsidP="00447E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14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Pr="00447E14" w:rsidR="00447E14">
        <w:rPr>
          <w:rFonts w:ascii="Times New Roman" w:hAnsi="Times New Roman" w:cs="Times New Roman"/>
          <w:sz w:val="28"/>
          <w:szCs w:val="28"/>
        </w:rPr>
        <w:t>десяти</w:t>
      </w:r>
      <w:r w:rsidRPr="00447E14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447E14" w:rsidP="00447E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14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447E14" w:rsidR="00533BEA">
        <w:rPr>
          <w:rFonts w:ascii="Times New Roman" w:hAnsi="Times New Roman" w:cs="Times New Roman"/>
          <w:sz w:val="28"/>
          <w:szCs w:val="28"/>
        </w:rPr>
        <w:t>1</w:t>
      </w:r>
      <w:r w:rsidRPr="00447E14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447E14" w:rsidP="00447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14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447E14" w:rsidR="00533BEA">
        <w:rPr>
          <w:rFonts w:ascii="Times New Roman" w:hAnsi="Times New Roman" w:cs="Times New Roman"/>
          <w:sz w:val="28"/>
          <w:szCs w:val="28"/>
        </w:rPr>
        <w:t>71</w:t>
      </w:r>
      <w:r w:rsidRPr="00447E14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447E14" w:rsidP="00447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14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</w:t>
      </w:r>
      <w:r w:rsidRPr="00447E14">
        <w:rPr>
          <w:rFonts w:ascii="Times New Roman" w:hAnsi="Times New Roman" w:cs="Times New Roman"/>
          <w:sz w:val="28"/>
          <w:szCs w:val="28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537FC" w:rsidRPr="00D43DC5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2B" w:rsidRPr="00D43DC5" w:rsidP="00C37F55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DC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D43DC5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D016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756BD"/>
    <w:rsid w:val="000B1B3F"/>
    <w:rsid w:val="000B2C51"/>
    <w:rsid w:val="000B6650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808F3"/>
    <w:rsid w:val="001926D5"/>
    <w:rsid w:val="00193632"/>
    <w:rsid w:val="00197E90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C5276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6C0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17700"/>
    <w:rsid w:val="0042090C"/>
    <w:rsid w:val="00422A41"/>
    <w:rsid w:val="004230A5"/>
    <w:rsid w:val="00426854"/>
    <w:rsid w:val="00430CAB"/>
    <w:rsid w:val="00432EB7"/>
    <w:rsid w:val="0043470F"/>
    <w:rsid w:val="00447E14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288"/>
    <w:rsid w:val="004B76AA"/>
    <w:rsid w:val="004D3656"/>
    <w:rsid w:val="004E06BE"/>
    <w:rsid w:val="004E3667"/>
    <w:rsid w:val="004E51B2"/>
    <w:rsid w:val="004E6F7F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3C46"/>
    <w:rsid w:val="006369E0"/>
    <w:rsid w:val="00651943"/>
    <w:rsid w:val="00654B59"/>
    <w:rsid w:val="00662CED"/>
    <w:rsid w:val="0067694A"/>
    <w:rsid w:val="006776D6"/>
    <w:rsid w:val="00691302"/>
    <w:rsid w:val="00696438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773C9"/>
    <w:rsid w:val="0078490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1F4C"/>
    <w:rsid w:val="0096259F"/>
    <w:rsid w:val="00970606"/>
    <w:rsid w:val="0097657F"/>
    <w:rsid w:val="00994BF0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137EC"/>
    <w:rsid w:val="00A21DC8"/>
    <w:rsid w:val="00A24651"/>
    <w:rsid w:val="00A25492"/>
    <w:rsid w:val="00A269C3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2FBE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37F55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1649"/>
    <w:rsid w:val="00D06F6B"/>
    <w:rsid w:val="00D21F76"/>
    <w:rsid w:val="00D26BEF"/>
    <w:rsid w:val="00D32881"/>
    <w:rsid w:val="00D35EB5"/>
    <w:rsid w:val="00D40216"/>
    <w:rsid w:val="00D4088E"/>
    <w:rsid w:val="00D43DC5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40B6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D44C6"/>
    <w:rsid w:val="00EE02CF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Exact">
    <w:name w:val="Основной текст (9) + Курсив Exact"/>
    <w:basedOn w:val="DefaultParagraphFont"/>
    <w:rsid w:val="007773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653B-EB66-4F55-8E2C-C2AD128C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