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C3AA2">
      <w:pPr>
        <w:jc w:val="right"/>
      </w:pPr>
      <w:r>
        <w:rPr>
          <w:sz w:val="28"/>
        </w:rPr>
        <w:t>Дело № 2-72-160/2018</w:t>
      </w:r>
    </w:p>
    <w:p w:rsidR="00BC3AA2">
      <w:pPr>
        <w:jc w:val="center"/>
      </w:pPr>
      <w:r>
        <w:rPr>
          <w:b/>
          <w:sz w:val="28"/>
        </w:rPr>
        <w:t>РЕШЕНИЕ</w:t>
      </w:r>
    </w:p>
    <w:p w:rsidR="00BC3AA2">
      <w:pPr>
        <w:jc w:val="center"/>
      </w:pPr>
      <w:r>
        <w:rPr>
          <w:b/>
          <w:sz w:val="28"/>
        </w:rPr>
        <w:t>Именем Российской Федерации</w:t>
      </w:r>
    </w:p>
    <w:p w:rsidR="00BC3AA2">
      <w:pPr>
        <w:ind w:firstLine="708"/>
      </w:pPr>
      <w:r>
        <w:rPr>
          <w:sz w:val="28"/>
        </w:rPr>
        <w:t xml:space="preserve">19 июля 2018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C3AA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</w:t>
      </w:r>
      <w:r>
        <w:rPr>
          <w:sz w:val="28"/>
        </w:rPr>
        <w:t>Роганова</w:t>
      </w:r>
      <w:r>
        <w:rPr>
          <w:sz w:val="28"/>
        </w:rPr>
        <w:t xml:space="preserve"> А.В., ответчика Сухарева М.А., рассмотрев в открытом судебном заседании гражданское дело по иску Садоводческого потребительского кооператива «Прибой» к Сухареву Михаилу Архипови</w:t>
      </w:r>
      <w:r>
        <w:rPr>
          <w:sz w:val="28"/>
        </w:rPr>
        <w:t>чу о взыскании задолженности по оплате</w:t>
      </w:r>
      <w:r>
        <w:rPr>
          <w:sz w:val="28"/>
        </w:rPr>
        <w:t xml:space="preserve"> членских взносов, пени за нарушение срока оплаты членских взносов,</w:t>
      </w:r>
    </w:p>
    <w:p w:rsidR="00BC3AA2">
      <w:pPr>
        <w:ind w:firstLine="708"/>
        <w:jc w:val="center"/>
      </w:pPr>
      <w:r>
        <w:rPr>
          <w:b/>
          <w:sz w:val="28"/>
        </w:rPr>
        <w:t>УСТАНОВИЛ:</w:t>
      </w:r>
    </w:p>
    <w:p w:rsidR="00BC3AA2">
      <w:pPr>
        <w:ind w:firstLine="708"/>
        <w:jc w:val="both"/>
      </w:pPr>
      <w:r>
        <w:rPr>
          <w:sz w:val="28"/>
        </w:rPr>
        <w:t xml:space="preserve">Садоводческий потребительский кооператив «Прибой» (далее СПК «Прибой) в лице представителя по доверенности </w:t>
      </w:r>
      <w:r>
        <w:rPr>
          <w:sz w:val="28"/>
        </w:rPr>
        <w:t>Роганова</w:t>
      </w:r>
      <w:r>
        <w:rPr>
          <w:sz w:val="28"/>
        </w:rPr>
        <w:t xml:space="preserve"> А.В. обратился к мирово</w:t>
      </w:r>
      <w:r>
        <w:rPr>
          <w:sz w:val="28"/>
        </w:rPr>
        <w:t>му судье с иском к Сухареву М.А. о взыскании задолженности по оплате членских взносов, пени за нарушение срока оплаты членских взносов.</w:t>
      </w:r>
    </w:p>
    <w:p w:rsidR="00BC3AA2">
      <w:pPr>
        <w:ind w:firstLine="708"/>
        <w:jc w:val="both"/>
      </w:pPr>
      <w:r>
        <w:rPr>
          <w:sz w:val="28"/>
        </w:rPr>
        <w:t>Представитель истца в обоснование заявленных требований указал, что ответчик с 2007 года являлся членом некоммерческой о</w:t>
      </w:r>
      <w:r>
        <w:rPr>
          <w:sz w:val="28"/>
        </w:rPr>
        <w:t>рганизации Обслуживающий кооператив «Прибой» садоводческий (далее ОК «Прибой»), а затем после приведения учредительных документов кооператива и его деятельности в соответствие с требованиями законодательства Российской Федерации в 2014 году, является члено</w:t>
      </w:r>
      <w:r>
        <w:rPr>
          <w:sz w:val="28"/>
        </w:rPr>
        <w:t>м Садоводческого потребительского кооператива «Прибой» (далее СПК «Прибой»). Членство ответчика в кооперативе подтверждается протоколом № 1 собрания уполномоченных членов кооператива «Прибой» от 24 мая 2008 года, на котором было утверждено принятие в члены</w:t>
      </w:r>
      <w:r>
        <w:rPr>
          <w:sz w:val="28"/>
        </w:rPr>
        <w:t xml:space="preserve"> кооператива «Прибой» Сухарева Михаила Архиповича. </w:t>
      </w:r>
      <w:r>
        <w:rPr>
          <w:sz w:val="28"/>
        </w:rPr>
        <w:t>Согласно выписки</w:t>
      </w:r>
      <w:r>
        <w:rPr>
          <w:sz w:val="28"/>
        </w:rPr>
        <w:t xml:space="preserve"> из реестра членов СПК «Прибой» ответчик владеет на праве пользования земельными участками № 35 по адрес ряд № 8 и № 36 по адрес, ряд № 9. Оба земельных участка площадью по 0,0607 га каждый</w:t>
      </w:r>
      <w:r>
        <w:rPr>
          <w:sz w:val="28"/>
        </w:rPr>
        <w:t xml:space="preserve">, всего 0,1214 га. Как член кооператива ответчик </w:t>
      </w:r>
      <w:r>
        <w:rPr>
          <w:sz w:val="28"/>
        </w:rPr>
        <w:t>несет обязанности</w:t>
      </w:r>
      <w:r>
        <w:rPr>
          <w:sz w:val="28"/>
        </w:rPr>
        <w:t>, предусмотренные Федеральным законом от 15.04.1998 г. №66-ФЗ «О садоводческих, огороднических и дачных некоммерческих объединениях граждан» (далее ФЗ № 66) и Уставом СПК «Прибой». На собран</w:t>
      </w:r>
      <w:r>
        <w:rPr>
          <w:sz w:val="28"/>
        </w:rPr>
        <w:t>ии уполномоченных СПК «Прибой» от 29.04.2017 года определён размер членских взносов на 2017 год в размере 250 рублей за 0,01 га для хозяйств, не подключённых к электросетям кооператива. На этом же собрании установлено, что в связи с несоблюдением сроков оп</w:t>
      </w:r>
      <w:r>
        <w:rPr>
          <w:sz w:val="28"/>
        </w:rPr>
        <w:t>латы членских и других взносов оставлена пеня в размере 0,1% за каждый день просрочки платежа и срок уплаты членских взносов установлен поквартальным, путём предоплаты к 1 числу первого месяца каждого квартала. Оплата членских взносов не реже 1 раза в 3 ме</w:t>
      </w:r>
      <w:r>
        <w:rPr>
          <w:sz w:val="28"/>
        </w:rPr>
        <w:t xml:space="preserve">сяца установлена также п.6.3 раздела VI Устава СПК «Прибой» </w:t>
      </w:r>
      <w:r>
        <w:rPr>
          <w:sz w:val="28"/>
        </w:rPr>
        <w:t>действующей редакции. Тот же срок оплаты был установлен тем же пунктом того же раздела Устава кооператива прошлой редакции 2014 года.</w:t>
      </w:r>
    </w:p>
    <w:p w:rsidR="00BC3AA2">
      <w:pPr>
        <w:ind w:firstLine="708"/>
        <w:jc w:val="both"/>
      </w:pPr>
      <w:r>
        <w:rPr>
          <w:sz w:val="28"/>
        </w:rPr>
        <w:t>Размер пени на неуплаченные в срок членские взносы 0,1 % за ка</w:t>
      </w:r>
      <w:r>
        <w:rPr>
          <w:sz w:val="28"/>
        </w:rPr>
        <w:t>ждый календарный день просрочки платежа установлен также и ранее принятым на общем собрании членов СПК «Прибой» от 29.03.2015 года Положении о порядке уплаты взносов... (п.6.4 главы 6 Положения). На собрании уполномоченных СПК «Прибой» от 29.04.2018 года о</w:t>
      </w:r>
      <w:r>
        <w:rPr>
          <w:sz w:val="28"/>
        </w:rPr>
        <w:t>пределены размеры членских взносов для неподключенных к электросетям кооператива хозяйств на 2018 год в размере 290 рублей за 0,01 Га. Пеню размером 0,1 % долга за каждый день просрочки платежа и ежеквартальные сроки оплаты членских взносов никто не отменя</w:t>
      </w:r>
      <w:r>
        <w:rPr>
          <w:sz w:val="28"/>
        </w:rPr>
        <w:t xml:space="preserve">л, они являются действующими. </w:t>
      </w:r>
      <w:r>
        <w:rPr>
          <w:sz w:val="28"/>
        </w:rPr>
        <w:t>Согласно представленных Расчетов задолженности ответчика с учетом необходимости ежеквартальных оплат членских взносов, а также бухгалтерской справке СПК «Прибой» от 11.06.2018 года сумма основного долга ответчика на дату 11.06</w:t>
      </w:r>
      <w:r>
        <w:rPr>
          <w:sz w:val="28"/>
        </w:rPr>
        <w:t>.2018 года составляет 4 740,00 рублей, а сумма пени 1 287,90 руб. Всего 6 027,90 рублей. 16.05.2018 ответчику направлялось уведомление-требование за № 8 о его задолженности по членским взносам за 2017 год по состоянию</w:t>
      </w:r>
      <w:r>
        <w:rPr>
          <w:sz w:val="28"/>
        </w:rPr>
        <w:t xml:space="preserve"> на 16 мая 2018 года в размере 3444,75 </w:t>
      </w:r>
      <w:r>
        <w:rPr>
          <w:sz w:val="28"/>
        </w:rPr>
        <w:t xml:space="preserve">рублей основного долга и 409,7 руб. пени и необходимости их погашения. </w:t>
      </w:r>
      <w:r>
        <w:rPr>
          <w:sz w:val="28"/>
        </w:rPr>
        <w:t>Согласно</w:t>
      </w:r>
      <w:r>
        <w:rPr>
          <w:sz w:val="28"/>
        </w:rPr>
        <w:t xml:space="preserve"> почтового уведомления о вручении № 424 оно вручено Сухареву М.А. 22.05.2018 года, однако до времени подачи настоящего заявления его обязательства по оплате членских взносов ост</w:t>
      </w:r>
      <w:r>
        <w:rPr>
          <w:sz w:val="28"/>
        </w:rPr>
        <w:t>аются неисполненными, а размер задолженности растёт. В связи с тем, что ответчик в добровольном порядке не уплатил СПК «Прибой» сумму долга истцу пришлось понести дополнительные расходы: оплата государственной пошлины в сумме 400,00 рублей, оплата услуг юр</w:t>
      </w:r>
      <w:r>
        <w:rPr>
          <w:sz w:val="28"/>
        </w:rPr>
        <w:t xml:space="preserve">иста: устная консультация, написание и подача в суд искового заявления, поездки юриста в суд и представительство им интересов истца в суде. Оплата за юридические услуги составила 7000 рублей. </w:t>
      </w:r>
      <w:r>
        <w:rPr>
          <w:sz w:val="28"/>
        </w:rPr>
        <w:t>С учетом поданного заявления об уточнении размера исковых требов</w:t>
      </w:r>
      <w:r>
        <w:rPr>
          <w:sz w:val="28"/>
        </w:rPr>
        <w:t xml:space="preserve">аний и увеличении суммы иска истец просит взыскать с ответчика Сухарева М.А. в пользу СПК «Прибой» сумму задолженности по оплате членских взносов за период с 01 января 2017 года по 06 июля 2018 года в размере 5610 рублей 00 копеек, пеню за нарушение срока </w:t>
      </w:r>
      <w:r>
        <w:rPr>
          <w:sz w:val="28"/>
        </w:rPr>
        <w:t>оплаты членских взносов в размере 1460 рублей</w:t>
      </w:r>
      <w:r>
        <w:rPr>
          <w:sz w:val="28"/>
        </w:rPr>
        <w:t xml:space="preserve"> </w:t>
      </w:r>
      <w:r>
        <w:rPr>
          <w:sz w:val="28"/>
        </w:rPr>
        <w:t>25 копеек - всего 7070 рублей 25 копеек, а также возложить на ответчика судебные расходы по уплате государственной пошлины в размере 400 рублей, почтовые расходы за доставку ответчику уведомления – требования №</w:t>
      </w:r>
      <w:r>
        <w:rPr>
          <w:sz w:val="28"/>
        </w:rPr>
        <w:t xml:space="preserve"> 8 от 16 мая 2018 года в размере 78 рублей, расходы по оплате услуг представителя в размере 7000 рублей – всего 7478 рублей.</w:t>
      </w:r>
    </w:p>
    <w:p w:rsidR="00BC3AA2">
      <w:pPr>
        <w:ind w:firstLine="708"/>
        <w:jc w:val="both"/>
      </w:pPr>
      <w:r>
        <w:rPr>
          <w:sz w:val="28"/>
        </w:rPr>
        <w:t xml:space="preserve">В судебном заседании представитель истца </w:t>
      </w:r>
      <w:r>
        <w:rPr>
          <w:sz w:val="28"/>
        </w:rPr>
        <w:t>Роганов</w:t>
      </w:r>
      <w:r>
        <w:rPr>
          <w:sz w:val="28"/>
        </w:rPr>
        <w:t xml:space="preserve"> А.В., действующий на основании доверенности, уточнённые исковые требования поддерж</w:t>
      </w:r>
      <w:r>
        <w:rPr>
          <w:sz w:val="28"/>
        </w:rPr>
        <w:t xml:space="preserve">ал в полном объеме, при этом пояснил суду, что ответчик является членом некоммерческой организации с 2007 года. С 2015 года он не платит членские взносы. Таким образом, с 2015 года у него образовалась задолженность, принято решение </w:t>
      </w:r>
      <w:r>
        <w:rPr>
          <w:sz w:val="28"/>
        </w:rPr>
        <w:t>взыскивать с ответчика с</w:t>
      </w:r>
      <w:r>
        <w:rPr>
          <w:sz w:val="28"/>
        </w:rPr>
        <w:t>удебным путем. Для этого было принято решение в целях того, чтобы предоставить возможность ему оплатить сначала за 2015-2016 год, затем за 2017-2018 год. Было подано исковое заявление, есть решение мирового суда от 03 мая 2018 года о взыскании суммы задолж</w:t>
      </w:r>
      <w:r>
        <w:rPr>
          <w:sz w:val="28"/>
        </w:rPr>
        <w:t>енности по оплате членских взносов. В данном исковом заявлении рассматривается вопрос об образовавшейся задолженности и взыскании её за период 2017 год по настоящее время. Заявление было подано 19 июня, а время идет. В Уставе прописано, что членские взносы</w:t>
      </w:r>
      <w:r>
        <w:rPr>
          <w:sz w:val="28"/>
        </w:rPr>
        <w:t xml:space="preserve"> взимаются один раз в три месяца, раз в квартал, решениями собраний за 2017 год, собрание от 29.04.2017 (протокол № 14), определено, что размер членских взносов в размере 250 рублей за одну сотку. Установлено на этом же собрании, при несоблюдении сроков оп</w:t>
      </w:r>
      <w:r>
        <w:rPr>
          <w:sz w:val="28"/>
        </w:rPr>
        <w:t>латы пеня в размере 0,1 % за каждый день просрочки оставили в силе. Данное требование по пене в 0,1% было установлено еще при Украине. Размер пени установлен в Положении, которое принято на общем собрании от 29.03.2015 года. Более того, в 2018 году, рассма</w:t>
      </w:r>
      <w:r>
        <w:rPr>
          <w:sz w:val="28"/>
        </w:rPr>
        <w:t>тривался вопрос на общем собрании от 29.04.2018 года о том, что членские взносы люди не платят и если, в 2017 году на апрель месяц задолженность была 400 000 рублей, то в этом же году она стала 500 000 рублей, и она растет. Было принято решение не взыскива</w:t>
      </w:r>
      <w:r>
        <w:rPr>
          <w:sz w:val="28"/>
        </w:rPr>
        <w:t>ть, а установить, что последний срок оплаты является первое число первого месяца соответствующего квартала. За первый квартал нужно внести средства 1 января, об этом было принято решение в апреле 2016 года на общем собрании. Это действует поныне до 2018 го</w:t>
      </w:r>
      <w:r>
        <w:rPr>
          <w:sz w:val="28"/>
        </w:rPr>
        <w:t xml:space="preserve">да. Первое июля это первый день первого месяца третьего квартала. Таким образом, вынуждены были увеличить исковые требования. Таким образом, в начале, при подаче иска у него была задолженность в размере 6027 рублей 90 копеек, в соответствии с уточнением и </w:t>
      </w:r>
      <w:r>
        <w:rPr>
          <w:sz w:val="28"/>
        </w:rPr>
        <w:t>с увеличением исковых требований она возросла до 7 070 рублей 25 копеек. Ответчиком была оплачена сумма задолженности в размере 3 444 рубля. Этот взнос относится не к этому иску, а к взысканию за 2015-2016 годы. В связи с представленными материалами в виде</w:t>
      </w:r>
      <w:r>
        <w:rPr>
          <w:sz w:val="28"/>
        </w:rPr>
        <w:t xml:space="preserve"> Устава, общих собраний за 2018 год, принято решение взыскивать за 12 соток. </w:t>
      </w:r>
      <w:r>
        <w:rPr>
          <w:sz w:val="28"/>
        </w:rPr>
        <w:t>Таким образом, истец просит взыскать с ответчика в соответствии с уточнением исковых требований сумму задолженности по оплате членских взносов за период с 01 января 2017 года по 0</w:t>
      </w:r>
      <w:r>
        <w:rPr>
          <w:sz w:val="28"/>
        </w:rPr>
        <w:t>6 июля 2018 года в размере 5610 рублей 00 копеек, пеню за нарушение срока оплаты членских взносов в размере 1460 рублей 25 копеек - всего 7070 рублей 25 копеек, а также возложить на ответчика</w:t>
      </w:r>
      <w:r>
        <w:rPr>
          <w:sz w:val="28"/>
        </w:rPr>
        <w:t xml:space="preserve"> судебные расходы по уплате государственной пошлины в размере 400</w:t>
      </w:r>
      <w:r>
        <w:rPr>
          <w:sz w:val="28"/>
        </w:rPr>
        <w:t xml:space="preserve"> рублей, почтовые расходы за доставку ответчику уведомления – требования № 8 от 16 мая 2018 года в размере 78 рублей, расходы по оплате услуг представителя в размере 7000 рублей – всего 7478 рублей.</w:t>
      </w:r>
    </w:p>
    <w:p w:rsidR="00BC3AA2">
      <w:pPr>
        <w:ind w:firstLine="708"/>
        <w:jc w:val="both"/>
      </w:pPr>
      <w:r>
        <w:rPr>
          <w:sz w:val="28"/>
        </w:rPr>
        <w:t>В судебном заседании ответчик Сухарев М.А. уточнённые иск</w:t>
      </w:r>
      <w:r>
        <w:rPr>
          <w:sz w:val="28"/>
        </w:rPr>
        <w:t xml:space="preserve">овые требования не признал, подал мировому судье письменные возражения, при этом суду пояснил, что сумма задолженности рассчитана не верно, с указанной </w:t>
      </w:r>
      <w:r>
        <w:rPr>
          <w:sz w:val="28"/>
        </w:rPr>
        <w:t>суммой он не согласен, он вносил оплату в счет погашения задолженности по оплате членских взносов в разм</w:t>
      </w:r>
      <w:r>
        <w:rPr>
          <w:sz w:val="28"/>
        </w:rPr>
        <w:t>ере 3444 рублей. Просил в удовлетворении исковых требований отказать.</w:t>
      </w:r>
    </w:p>
    <w:p w:rsidR="00BC3AA2">
      <w:pPr>
        <w:ind w:firstLine="708"/>
        <w:jc w:val="both"/>
      </w:pPr>
      <w:r>
        <w:rPr>
          <w:sz w:val="28"/>
        </w:rPr>
        <w:t>Выслушав представителя истца, ответчика, исследовав письменные материалы дела, суд приходит к следующему.</w:t>
      </w:r>
    </w:p>
    <w:p w:rsidR="00BC3AA2">
      <w:pPr>
        <w:widowControl w:val="0"/>
        <w:ind w:firstLine="708"/>
        <w:jc w:val="both"/>
      </w:pPr>
      <w:r>
        <w:rPr>
          <w:sz w:val="28"/>
        </w:rPr>
        <w:t>В соответствии с положениями ч. ч. 1, 2 ст. 55 ГПК Российской Федерации доказате</w:t>
      </w:r>
      <w:r>
        <w:rPr>
          <w:sz w:val="28"/>
        </w:rPr>
        <w:t xml:space="preserve">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</w:t>
      </w:r>
      <w:r>
        <w:rPr>
          <w:sz w:val="28"/>
        </w:rPr>
        <w:t xml:space="preserve">для правильного рассмотрения и разрешения дела.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</w:p>
    <w:p w:rsidR="00BC3AA2">
      <w:pPr>
        <w:widowControl w:val="0"/>
        <w:ind w:firstLine="708"/>
        <w:jc w:val="both"/>
      </w:pPr>
      <w:r>
        <w:rPr>
          <w:sz w:val="28"/>
        </w:rPr>
        <w:t>Как следует с положений ст. 5</w:t>
      </w:r>
      <w:r>
        <w:rPr>
          <w:sz w:val="28"/>
        </w:rPr>
        <w:t xml:space="preserve">6 ГПК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>
        <w:rPr>
          <w:sz w:val="28"/>
        </w:rPr>
        <w:t>Суд определяет, какие обстоятельства имеют значение для де</w:t>
      </w:r>
      <w:r>
        <w:rPr>
          <w:sz w:val="28"/>
        </w:rPr>
        <w:t xml:space="preserve">ла, какой стороне надлежит их доказывать, выносит обстоятельства на обсуждение, даже если стороны на какие-либо из них не ссылались. </w:t>
      </w:r>
    </w:p>
    <w:p w:rsidR="00BC3AA2">
      <w:pPr>
        <w:widowControl w:val="0"/>
        <w:ind w:firstLine="708"/>
        <w:jc w:val="both"/>
      </w:pPr>
      <w:r>
        <w:rPr>
          <w:sz w:val="28"/>
        </w:rPr>
        <w:t>21 марта 2014 года между Российской Федерацией и Республикой Крым подписан договор о принятии в Российскую Федерацию Респу</w:t>
      </w:r>
      <w:r>
        <w:rPr>
          <w:sz w:val="28"/>
        </w:rPr>
        <w:t xml:space="preserve">блики Крым и образовании в составе Российской Федерации новых субъектов. Данный договор ратифицирован Федеральным конституционным законом от 21.03.2014 N 6-ФКЗ (ред. от 28.12.2017) "О принятии в Российскую Федерацию Республики Крым и образовании в составе </w:t>
      </w:r>
      <w:r>
        <w:rPr>
          <w:sz w:val="28"/>
        </w:rPr>
        <w:t>Российской Федерации новых субъектов - Республики Крым и города федерального значения Севастополя" и вступил в силу.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"http://arbitr.garant.ru/" \l "/document/70618342/entry/23" </w:instrText>
      </w:r>
      <w:r>
        <w:fldChar w:fldCharType="separate"/>
      </w:r>
      <w:r>
        <w:rPr>
          <w:color w:val="0000FF"/>
          <w:sz w:val="28"/>
          <w:u w:val="single"/>
        </w:rPr>
        <w:t>ст.23</w:t>
      </w:r>
      <w:r>
        <w:fldChar w:fldCharType="end"/>
      </w:r>
      <w:r>
        <w:rPr>
          <w:sz w:val="28"/>
        </w:rPr>
        <w:t xml:space="preserve"> Федерального конституционного закона N-ФК</w:t>
      </w:r>
      <w:r>
        <w:rPr>
          <w:sz w:val="28"/>
        </w:rPr>
        <w:t>З от 21.03.2014г.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на территориях Республики Крым и города федерального значения Се</w:t>
      </w:r>
      <w:r>
        <w:rPr>
          <w:sz w:val="28"/>
        </w:rPr>
        <w:t>вастополя со дня принятия в Российскую Федерацию Республики Крым и образования в составе Российской Федерации новых субъектов действуют</w:t>
      </w:r>
      <w:r>
        <w:rPr>
          <w:sz w:val="28"/>
        </w:rPr>
        <w:t xml:space="preserve"> законодательные и иные нормативные правовые акты Российской Федерации, если иное не предусмотрено настоящим Федеральным </w:t>
      </w:r>
      <w:r>
        <w:rPr>
          <w:sz w:val="28"/>
        </w:rPr>
        <w:t>конституционным законом.</w:t>
      </w:r>
    </w:p>
    <w:p w:rsidR="00BC3AA2">
      <w:pPr>
        <w:widowControl w:val="0"/>
        <w:ind w:firstLine="708"/>
        <w:jc w:val="both"/>
      </w:pPr>
      <w:r>
        <w:rPr>
          <w:sz w:val="28"/>
        </w:rPr>
        <w:t>Из материалов дела следует, что с 2007 года Сухарев М.А. являлся членом некоммерческой организации Обслуживающий кооператив «Прибой», впоследствии именуемый Садоводческим потребительским кооперативом «Прибой» (СПК «Прибой»), что та</w:t>
      </w:r>
      <w:r>
        <w:rPr>
          <w:sz w:val="28"/>
        </w:rPr>
        <w:t xml:space="preserve">кже не оспаривалось ответчиком.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свидетельства о внесении сведений о юридическом лице в </w:t>
      </w:r>
      <w:r>
        <w:rPr>
          <w:sz w:val="28"/>
        </w:rPr>
        <w:t>Единый государственный реестр юридических лиц в отношении юридического лица Садоводческого потребительского кооператива «Прибой» внесена запись о юридическом л</w:t>
      </w:r>
      <w:r>
        <w:rPr>
          <w:sz w:val="28"/>
        </w:rPr>
        <w:t>ице, зарегистрированном на территории Республики Крым или на территории города федерального значения Севастополя на день принятия в Российскую Федерацию Республики Крым и образования в составе Российской Федерации новых субъектов - Республики Крым и города</w:t>
      </w:r>
      <w:r>
        <w:rPr>
          <w:sz w:val="28"/>
        </w:rPr>
        <w:t xml:space="preserve"> федерального</w:t>
      </w:r>
      <w:r>
        <w:rPr>
          <w:sz w:val="28"/>
        </w:rPr>
        <w:t xml:space="preserve"> значения Севастополя – 11 ноября 2014 года (регистрационный номер 1149102078531). Таким образом, СПК «Прибой», зарегистрировано Инспекцией Федеральной Налоговой Службы по </w:t>
      </w:r>
      <w:r>
        <w:rPr>
          <w:sz w:val="28"/>
        </w:rPr>
        <w:t>г</w:t>
      </w:r>
      <w:r>
        <w:rPr>
          <w:sz w:val="28"/>
        </w:rPr>
        <w:t>. Симферополю с присвоением ИНН/КПП 9107002039/910701001.</w:t>
      </w:r>
    </w:p>
    <w:p w:rsidR="00BC3AA2">
      <w:pPr>
        <w:widowControl w:val="0"/>
        <w:ind w:firstLine="708"/>
        <w:jc w:val="both"/>
      </w:pPr>
      <w:r>
        <w:rPr>
          <w:sz w:val="28"/>
        </w:rPr>
        <w:t>Садоводчески</w:t>
      </w:r>
      <w:r>
        <w:rPr>
          <w:sz w:val="28"/>
        </w:rPr>
        <w:t>й потребительский кооператив «Прибой» действует на основании Устава, сведения о кооперативе внесены в Единый государственный реестр юридических лиц.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Судом установлено, что Сухарев М.А. является членом СПК «Прибой», что подтверждается выпиской из протокола </w:t>
      </w:r>
      <w:r>
        <w:rPr>
          <w:sz w:val="28"/>
        </w:rPr>
        <w:t>№ 1 общего собрания СПК «Прибой» от 24.05.2008 года относительно принятия в СПК «Прибой» Сухарева Михаила Архиповича (порядковый номер 36).</w:t>
      </w:r>
    </w:p>
    <w:p w:rsidR="00BC3AA2">
      <w:pPr>
        <w:widowControl w:val="0"/>
        <w:ind w:firstLine="708"/>
        <w:jc w:val="both"/>
      </w:pPr>
      <w:r>
        <w:rPr>
          <w:sz w:val="28"/>
        </w:rPr>
        <w:t>Согласно выписки</w:t>
      </w:r>
      <w:r>
        <w:rPr>
          <w:sz w:val="28"/>
        </w:rPr>
        <w:t xml:space="preserve"> из реестра членов СПК «Прибой» ответчик владеет на праве пользования земельными участками № 35 по а</w:t>
      </w:r>
      <w:r>
        <w:rPr>
          <w:sz w:val="28"/>
        </w:rPr>
        <w:t xml:space="preserve">дрес ряд № 8 и № 36 по адрес, ряд № 9. Оба земельных участка площадью по 0,0607 га каждый, всего 0,1214 га. Как член кооператива ответчик </w:t>
      </w:r>
      <w:r>
        <w:rPr>
          <w:sz w:val="28"/>
        </w:rPr>
        <w:t>несет обязанности</w:t>
      </w:r>
      <w:r>
        <w:rPr>
          <w:sz w:val="28"/>
        </w:rPr>
        <w:t>, предусмотренные Федеральным законом от 15.04.1998 г. №66-ФЗ «О садоводческих, огороднических и дачн</w:t>
      </w:r>
      <w:r>
        <w:rPr>
          <w:sz w:val="28"/>
        </w:rPr>
        <w:t>ых некоммерческих объединениях граждан» (далее ФЗ № 66) и Уставом СПК «Прибой».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>/</w:t>
      </w:r>
      <w:r>
        <w:rPr>
          <w:sz w:val="28"/>
        </w:rPr>
        <w:t>п</w:t>
      </w:r>
      <w:r>
        <w:rPr>
          <w:sz w:val="28"/>
        </w:rPr>
        <w:t xml:space="preserve"> 6 ч. 2 ст. 19 Федерального закона Российской Федерации от 15 апреля 1998 года N 66-ФЗ "О садоводческих, огороднических и дачных некоммерческих объединениях</w:t>
      </w:r>
      <w:r>
        <w:rPr>
          <w:sz w:val="28"/>
        </w:rPr>
        <w:t xml:space="preserve"> граждан" член садоводческого, огороднического или дачного некоммерческого объединения обязан своевременно уплачивать членские и иные взносы, предусмотренные настоящим Федеральным законом и уставом такого объединения, налоги и платежи.</w:t>
      </w:r>
    </w:p>
    <w:p w:rsidR="00BC3AA2">
      <w:pPr>
        <w:widowControl w:val="0"/>
        <w:ind w:firstLine="708"/>
        <w:jc w:val="both"/>
      </w:pPr>
      <w:r>
        <w:rPr>
          <w:sz w:val="28"/>
        </w:rPr>
        <w:t>Отказ ответчика от и</w:t>
      </w:r>
      <w:r>
        <w:rPr>
          <w:sz w:val="28"/>
        </w:rPr>
        <w:t>сполнения обязательств является также нарушением ст. ст. 309, 310 Гражданского кодекса Российской Федерации, в силу которых, обязательства должны исполняться надлежащим образом в соответствии с условиями обязательства и требованиями закона. Односторонний о</w:t>
      </w:r>
      <w:r>
        <w:rPr>
          <w:sz w:val="28"/>
        </w:rPr>
        <w:t>тказ от исполнения обязательств и одностороннее изменение его условий, не допускается.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Пунктом 11 этой же статьи вышеуказанного федерального закона предусмотрено, что член товарищества обязан выполнять решения общего собрания членов такого объединения или </w:t>
      </w:r>
      <w:r>
        <w:rPr>
          <w:sz w:val="28"/>
        </w:rPr>
        <w:t>собрания уполномоченных и решения правления такого объединения.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Пунктом 6.3 </w:t>
      </w:r>
      <w:r>
        <w:rPr>
          <w:sz w:val="28"/>
        </w:rPr>
        <w:t>п\</w:t>
      </w:r>
      <w:r>
        <w:rPr>
          <w:sz w:val="28"/>
        </w:rPr>
        <w:t>п</w:t>
      </w:r>
      <w:r>
        <w:rPr>
          <w:sz w:val="28"/>
        </w:rPr>
        <w:t xml:space="preserve"> раздела 6 Устава СПК «Прибой» членские взносы - </w:t>
      </w:r>
      <w:r>
        <w:rPr>
          <w:sz w:val="28"/>
        </w:rPr>
        <w:t>денежные средства, периодически вносимые членами Кооператива на млату труда работников, заключивших трудовые договоры с Кооперат</w:t>
      </w:r>
      <w:r>
        <w:rPr>
          <w:sz w:val="28"/>
        </w:rPr>
        <w:t>ивом, и другие текущие расходы Кооператива (эксплуатационные расходы на имущество общего пользования, текущий ремонт такого имущества, оплата коммунальных услуг, оказываемых Кооперативу в целом, организационные расходы, расходы на уплату налогов, разного р</w:t>
      </w:r>
      <w:r>
        <w:rPr>
          <w:sz w:val="28"/>
        </w:rPr>
        <w:t>ода регистрационных сборов и пошлин, взимаемых с Кооператива в целом, членские взносы в ассоциации, в которых состоит Кооператив, страховые взносы, содержание сторожевых собак и т.п.). Из членских взносов формируется специальный фонд Кооператива, создаваем</w:t>
      </w:r>
      <w:r>
        <w:rPr>
          <w:sz w:val="28"/>
        </w:rPr>
        <w:t>ый по решению общего собрания. Членские взносы вносятся наличными деньгами в кассу Кооператива с периодичностью, определяемой общим собранием, но не реже одного раза в три месяца.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"http://arbitr.garant.ru/" \l "/document/10164072/entry/309" </w:instrText>
      </w:r>
      <w:r>
        <w:fldChar w:fldCharType="separate"/>
      </w:r>
      <w:r>
        <w:rPr>
          <w:color w:val="0000FF"/>
          <w:sz w:val="28"/>
          <w:u w:val="single"/>
        </w:rPr>
        <w:t>ст. 309</w:t>
      </w:r>
      <w:r>
        <w:fldChar w:fldCharType="end"/>
      </w:r>
      <w:r>
        <w:rPr>
          <w:sz w:val="28"/>
        </w:rPr>
        <w:t xml:space="preserve">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</w:t>
      </w:r>
      <w:r>
        <w:rPr>
          <w:sz w:val="28"/>
        </w:rPr>
        <w:t>о предъявляемыми требованиями.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"/document/10164072/entry/310" </w:instrText>
      </w:r>
      <w:r>
        <w:fldChar w:fldCharType="separate"/>
      </w:r>
      <w:r>
        <w:rPr>
          <w:color w:val="0000FF"/>
          <w:sz w:val="28"/>
          <w:u w:val="single"/>
        </w:rPr>
        <w:t>ст.310</w:t>
      </w:r>
      <w:r>
        <w:fldChar w:fldCharType="end"/>
      </w:r>
      <w:r>
        <w:rPr>
          <w:sz w:val="28"/>
        </w:rPr>
        <w:t xml:space="preserve"> ГК РФ, односторонний отказ от исполнения обязательства и одностороннее изменение его условий не допускаются, за исключением случаев, п</w:t>
      </w:r>
      <w:r>
        <w:rPr>
          <w:sz w:val="28"/>
        </w:rPr>
        <w:t xml:space="preserve">редусмотренных </w:t>
      </w:r>
      <w:r>
        <w:fldChar w:fldCharType="begin"/>
      </w:r>
      <w:r>
        <w:instrText xml:space="preserve"> HYPERLINK "http://arbitr.garant.ru/" \l "/document/10164072/entry/0" </w:instrText>
      </w:r>
      <w:r>
        <w:fldChar w:fldCharType="separate"/>
      </w:r>
      <w:r>
        <w:rPr>
          <w:color w:val="0000FF"/>
          <w:sz w:val="28"/>
          <w:u w:val="single"/>
        </w:rPr>
        <w:t>настоящим Кодексом</w:t>
      </w:r>
      <w:r>
        <w:fldChar w:fldCharType="end"/>
      </w:r>
      <w:r>
        <w:rPr>
          <w:sz w:val="28"/>
        </w:rPr>
        <w:t>, другими законами или иными правовыми актами.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Если обязательство предусматривает или позволяет определить день его </w:t>
      </w:r>
      <w:r>
        <w:rPr>
          <w:sz w:val="28"/>
        </w:rPr>
        <w:t>исполнения</w:t>
      </w:r>
      <w:r>
        <w:rPr>
          <w:sz w:val="28"/>
        </w:rPr>
        <w:t xml:space="preserve"> либо период, в течение </w:t>
      </w:r>
      <w:r>
        <w:rPr>
          <w:sz w:val="28"/>
        </w:rPr>
        <w:t>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</w:t>
      </w:r>
      <w:r>
        <w:rPr>
          <w:sz w:val="28"/>
        </w:rPr>
        <w:t xml:space="preserve">нь или соответственно в любой момент </w:t>
      </w:r>
      <w:r>
        <w:rPr>
          <w:sz w:val="28"/>
        </w:rPr>
        <w:t>впределах</w:t>
      </w:r>
      <w:r>
        <w:rPr>
          <w:sz w:val="28"/>
        </w:rPr>
        <w:t xml:space="preserve"> такого периода (ст. 314 ГК РФ).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"http://arbitr.garant.ru/" \l "/document/10164072/entry/329" </w:instrText>
      </w:r>
      <w:r>
        <w:fldChar w:fldCharType="separate"/>
      </w:r>
      <w:r>
        <w:rPr>
          <w:color w:val="0000FF"/>
          <w:sz w:val="28"/>
          <w:u w:val="single"/>
        </w:rPr>
        <w:t>ст.329</w:t>
      </w:r>
      <w:r>
        <w:fldChar w:fldCharType="end"/>
      </w:r>
      <w:r>
        <w:rPr>
          <w:sz w:val="28"/>
        </w:rPr>
        <w:t xml:space="preserve"> ГК РФ, исполнение обязательств может обеспечиваться неустойкой, залогом, </w:t>
      </w:r>
      <w:r>
        <w:rPr>
          <w:sz w:val="28"/>
        </w:rPr>
        <w:t>удержанием вещи должника, поручительством, независимой гарантией, задатком, обеспечительным платежом и другими способами, предусмотренными законом или договором.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"http://arbitr.garant.ru/" \l "/document/10164072/entry/330" </w:instrText>
      </w:r>
      <w:r>
        <w:fldChar w:fldCharType="separate"/>
      </w:r>
      <w:r>
        <w:rPr>
          <w:color w:val="0000FF"/>
          <w:sz w:val="28"/>
          <w:u w:val="single"/>
        </w:rPr>
        <w:t>ст.3</w:t>
      </w:r>
      <w:r>
        <w:rPr>
          <w:color w:val="0000FF"/>
          <w:sz w:val="28"/>
          <w:u w:val="single"/>
        </w:rPr>
        <w:t>30</w:t>
      </w:r>
      <w:r>
        <w:fldChar w:fldCharType="end"/>
      </w:r>
      <w:r>
        <w:rPr>
          <w:sz w:val="28"/>
        </w:rPr>
        <w:t xml:space="preserve"> ГК РФ,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</w:t>
      </w:r>
      <w:r>
        <w:rPr>
          <w:sz w:val="28"/>
        </w:rPr>
        <w:t xml:space="preserve"> требованию об уплате неустойки кредитор не обязан доказывать причинение ему убытков.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"http://arbitr.garant.ru/" \l "/document/10164072/entry/333" </w:instrText>
      </w:r>
      <w:r>
        <w:fldChar w:fldCharType="separate"/>
      </w:r>
      <w:r>
        <w:rPr>
          <w:color w:val="0000FF"/>
          <w:sz w:val="28"/>
          <w:u w:val="single"/>
        </w:rPr>
        <w:t>ст.333</w:t>
      </w:r>
      <w:r>
        <w:fldChar w:fldCharType="end"/>
      </w:r>
      <w:r>
        <w:rPr>
          <w:sz w:val="28"/>
        </w:rPr>
        <w:t xml:space="preserve"> ГК РФ, если подлежащая уплате неустойка явно несоразмерна последствиям</w:t>
      </w:r>
      <w:r>
        <w:rPr>
          <w:sz w:val="28"/>
        </w:rPr>
        <w:t xml:space="preserve"> нарушения обязательства, суд вправе уменьшить неустойку. Если обязательство нарушено лицом, осуществляющим предпринимательскую деятельность, суд вправе уменьшить неустойку при </w:t>
      </w:r>
      <w:r>
        <w:rPr>
          <w:sz w:val="28"/>
        </w:rPr>
        <w:t>условии заявления должника о таком уменьшении.</w:t>
      </w:r>
    </w:p>
    <w:p w:rsidR="00BC3AA2">
      <w:pPr>
        <w:widowControl w:val="0"/>
        <w:ind w:firstLine="708"/>
        <w:jc w:val="both"/>
      </w:pPr>
      <w:r>
        <w:rPr>
          <w:sz w:val="28"/>
        </w:rPr>
        <w:t>П</w:t>
      </w:r>
      <w:r>
        <w:rPr>
          <w:sz w:val="28"/>
        </w:rPr>
        <w:t>/п. 1 п. 2 ст. 19 ФЗ №66 устано</w:t>
      </w:r>
      <w:r>
        <w:rPr>
          <w:sz w:val="28"/>
        </w:rPr>
        <w:t>влено, что член садоводческого, огороднического или дачного некоммерческого объединения обязан нести бремя содержания земельного участка и бремя ответственности за нарушение законодательства.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Пунктом 5.2 </w:t>
      </w:r>
      <w:r>
        <w:rPr>
          <w:sz w:val="28"/>
        </w:rPr>
        <w:t>п</w:t>
      </w:r>
      <w:r>
        <w:rPr>
          <w:sz w:val="28"/>
        </w:rPr>
        <w:t>/</w:t>
      </w:r>
      <w:r>
        <w:rPr>
          <w:sz w:val="28"/>
        </w:rPr>
        <w:t>п</w:t>
      </w:r>
      <w:r>
        <w:rPr>
          <w:sz w:val="28"/>
        </w:rPr>
        <w:t xml:space="preserve"> 5 раздела 5 Устава СПК «Прибой» также предусмотр</w:t>
      </w:r>
      <w:r>
        <w:rPr>
          <w:sz w:val="28"/>
        </w:rPr>
        <w:t>ена обязанность членов кооператива по своевременной оплате установленных законом налогов, членских и целевых взносов, а также других платежей, предусмотренных законодательством и настоящим Уставом, в размерах и в сроки, определяемые законодательством и общ</w:t>
      </w:r>
      <w:r>
        <w:rPr>
          <w:sz w:val="28"/>
        </w:rPr>
        <w:t>им собранием.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 пунктом 5.2 </w:t>
      </w:r>
      <w:r>
        <w:rPr>
          <w:sz w:val="28"/>
        </w:rPr>
        <w:t>п</w:t>
      </w:r>
      <w:r>
        <w:rPr>
          <w:sz w:val="28"/>
        </w:rPr>
        <w:t>/</w:t>
      </w:r>
      <w:r>
        <w:rPr>
          <w:sz w:val="28"/>
        </w:rPr>
        <w:t>п</w:t>
      </w:r>
      <w:r>
        <w:rPr>
          <w:sz w:val="28"/>
        </w:rPr>
        <w:t xml:space="preserve"> 10 раздела 5 Устава кооператива, члены СПК «Прибой» обязаны выполнять решения общего собрания и решения правления кооператива, следовать указаниям должностных лиц кооператива (председателя и членов правления, </w:t>
      </w:r>
      <w:r>
        <w:rPr>
          <w:sz w:val="28"/>
        </w:rPr>
        <w:t>членов комиссии по проверке законодательства, бухгалтера-кассира).</w:t>
      </w:r>
    </w:p>
    <w:p w:rsidR="00BC3AA2">
      <w:pPr>
        <w:widowControl w:val="0"/>
        <w:ind w:firstLine="708"/>
        <w:jc w:val="both"/>
      </w:pPr>
      <w:r>
        <w:rPr>
          <w:sz w:val="28"/>
        </w:rPr>
        <w:t>На собрании уполномоченных СПК «Прибой» от 29.04.2017 года определён размер членских взносов на 2017 год в размере 250 рублей за 0,01 га для хозяйств, не подключённых к электросетям коопера</w:t>
      </w:r>
      <w:r>
        <w:rPr>
          <w:sz w:val="28"/>
        </w:rPr>
        <w:t>тива. На этом же собрании установлено, что в связи с несоблюдением сроков оплаты членских и других взносов оставлена пеня в размере 0,1% за каждый день просрочки платежа и срок уплаты членских взносов установлен поквартальным, путём предоплаты к 1 числу пе</w:t>
      </w:r>
      <w:r>
        <w:rPr>
          <w:sz w:val="28"/>
        </w:rPr>
        <w:t>рвого месяца каждого квартала. Оплата членских взносов не реже 1 раза в 3 месяца установлена также п.6.3 раздела VI Устава СПК «Прибой» действующей редакции. Тот же срок оплаты был установлен тем же пунктом того же раздела Устава кооператива прошлой редакц</w:t>
      </w:r>
      <w:r>
        <w:rPr>
          <w:sz w:val="28"/>
        </w:rPr>
        <w:t>ии 2014 года.</w:t>
      </w:r>
    </w:p>
    <w:p w:rsidR="00BC3AA2">
      <w:pPr>
        <w:widowControl w:val="0"/>
        <w:ind w:firstLine="708"/>
        <w:jc w:val="both"/>
      </w:pPr>
      <w:r>
        <w:rPr>
          <w:sz w:val="28"/>
        </w:rPr>
        <w:t>Размер пени на неуплаченные в срок членские взносы 0,1 % за каждый календарный день просрочки платежа установлен также и ранее принятым на общем собрании членов СПК «Прибой» от 29.03.2015 года Положении о порядке уплаты взносов... (п.6.4 глав</w:t>
      </w:r>
      <w:r>
        <w:rPr>
          <w:sz w:val="28"/>
        </w:rPr>
        <w:t xml:space="preserve">ы 6 Положения). </w:t>
      </w:r>
    </w:p>
    <w:p w:rsidR="00BC3AA2">
      <w:pPr>
        <w:widowControl w:val="0"/>
        <w:ind w:firstLine="708"/>
        <w:jc w:val="both"/>
      </w:pPr>
      <w:r>
        <w:rPr>
          <w:sz w:val="28"/>
        </w:rPr>
        <w:t>На собрании уполномоченных СПК «Прибой» от 29.04.2018 года определены размеры членских взносов для неподключенных к электросетям кооператива хозяйств на 2018 год в размере 290 рублей за 0,01 Га. Пеню размером 0,1 % долга за каждый день про</w:t>
      </w:r>
      <w:r>
        <w:rPr>
          <w:sz w:val="28"/>
        </w:rPr>
        <w:t xml:space="preserve">срочки платежа и ежеквартальные сроки оплаты членских взносов никто не отменял, они являются действующими. </w:t>
      </w:r>
    </w:p>
    <w:p w:rsidR="00BC3AA2">
      <w:pPr>
        <w:widowControl w:val="0"/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представленных Расчетов задолженности ответчика с учетом необходимости ежеквартальных оплат членских взносов, а также бухгалтерской справке</w:t>
      </w:r>
      <w:r>
        <w:rPr>
          <w:sz w:val="28"/>
        </w:rPr>
        <w:t xml:space="preserve"> СПК «Прибой» от 11.06.2018 года сумма основного долга ответчика на дату 11.06.2018 года составляет 4 740,00 рублей, а сумма пени 1 287,90 руб. Всего 6 027,90 рублей.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уточненного расчета исковых требований по задолженности, </w:t>
      </w:r>
      <w:r>
        <w:rPr>
          <w:sz w:val="28"/>
        </w:rPr>
        <w:t>возникшей в связи с не</w:t>
      </w:r>
      <w:r>
        <w:rPr>
          <w:sz w:val="28"/>
        </w:rPr>
        <w:t>уплатой членских взносов членом СПК «Прибой» Сухаревым М.А. за период с 01.01.2017 года на дату проведения судебного заседания 06.07.2018 года, членский взнос за 2017 год с двух участков площадью 12,00 соток составлял 3 000 рублей, а за 2018 год составляет</w:t>
      </w:r>
      <w:r>
        <w:rPr>
          <w:sz w:val="28"/>
        </w:rPr>
        <w:t xml:space="preserve"> 3 480 рублей.</w:t>
      </w:r>
      <w:r>
        <w:rPr>
          <w:sz w:val="28"/>
        </w:rPr>
        <w:t xml:space="preserve"> Платежи должны были вноситься на счет или в кассу СПК «Прибой» равными долями к 1 числу 1 месяца каждого квартала в 2017 году в размере 750 рублей, а в 2018 году в размере 870 рублей. Основной долг ответчика по его задолженности по членским </w:t>
      </w:r>
      <w:r>
        <w:rPr>
          <w:sz w:val="28"/>
        </w:rPr>
        <w:t>взносам с 01.01.2017 г. по состоянию на дату 06.07.2018 года составляет 5 610,00 рублей, пеня составляет 1 460,25 рублей, а всего 7 070 рублей 25 копеек.</w:t>
      </w:r>
    </w:p>
    <w:p w:rsidR="00BC3AA2">
      <w:pPr>
        <w:widowControl w:val="0"/>
        <w:ind w:firstLine="708"/>
        <w:jc w:val="both"/>
      </w:pPr>
      <w:r>
        <w:rPr>
          <w:sz w:val="28"/>
        </w:rPr>
        <w:t>Таким образом, обязанность ответчика уплачивать членские взносы, пени за просрочку уплаты взносов уста</w:t>
      </w:r>
      <w:r>
        <w:rPr>
          <w:sz w:val="28"/>
        </w:rPr>
        <w:t>новлена уставом кооператива и законом. А потому требования истца о взыскании с ответчика задолженности по уплате членских взносов и пени являются обоснованными.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>/</w:t>
      </w:r>
      <w:r>
        <w:rPr>
          <w:sz w:val="28"/>
        </w:rPr>
        <w:t>п</w:t>
      </w:r>
      <w:r>
        <w:rPr>
          <w:sz w:val="28"/>
        </w:rPr>
        <w:t xml:space="preserve"> 6.6 раздела 6 Устава СПК «Прибой» в случае несвоевременной уплаты взноса с просроч</w:t>
      </w:r>
      <w:r>
        <w:rPr>
          <w:sz w:val="28"/>
        </w:rPr>
        <w:t>ившего взимается пеня в размере, определяемом общим собранием. Сумма уплаченных пеней не вносится в книжку. Общее собрание вправе изменить сроки внесения взносов малообеспеченными членами Кооператива и (или) освободить их от уплаты пеней. В случае длительн</w:t>
      </w:r>
      <w:r>
        <w:rPr>
          <w:sz w:val="28"/>
        </w:rPr>
        <w:t>ого отсутствия члена Кооператива (командировка, выезд за рубеж и т.л.), такой член Кооператива обязан заранее внести взносы за весь период своего отсутствия.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>/</w:t>
      </w:r>
      <w:r>
        <w:rPr>
          <w:sz w:val="28"/>
        </w:rPr>
        <w:t>п</w:t>
      </w:r>
      <w:r>
        <w:rPr>
          <w:sz w:val="28"/>
        </w:rPr>
        <w:t xml:space="preserve"> 6.10 раздела 6 Устава СПК «Прибой» в случае неисполнения членами Кооператива своих об</w:t>
      </w:r>
      <w:r>
        <w:rPr>
          <w:sz w:val="28"/>
        </w:rPr>
        <w:t>язательств по внесению взносов и платежей Кооператив вправе применить к нарушителям меры воздействия, предусмотренные настоящим Уставом и законодательством, предъявить иск с требованием компенсировать неуплату взносов и платежей, требовать полного возмещен</w:t>
      </w:r>
      <w:r>
        <w:rPr>
          <w:sz w:val="28"/>
        </w:rPr>
        <w:t xml:space="preserve">ия причиненных убытков в установленном законом порядке, в том числе судебном.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"/document/10164072/entry/33001"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ст.330</w:t>
      </w:r>
      <w:r>
        <w:fldChar w:fldCharType="end"/>
      </w:r>
      <w:r>
        <w:rPr>
          <w:sz w:val="28"/>
        </w:rPr>
        <w:t xml:space="preserve"> ГК РФ неустойкой (штрафом, пеней) признается определенная законом или договором </w:t>
      </w:r>
      <w:r>
        <w:rPr>
          <w:sz w:val="28"/>
        </w:rPr>
        <w:t>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BC3AA2">
      <w:pPr>
        <w:widowControl w:val="0"/>
        <w:ind w:firstLine="708"/>
        <w:jc w:val="both"/>
      </w:pPr>
      <w:r>
        <w:rPr>
          <w:sz w:val="28"/>
        </w:rPr>
        <w:t>Р</w:t>
      </w:r>
      <w:r>
        <w:rPr>
          <w:sz w:val="28"/>
        </w:rPr>
        <w:t>азмер пени на неуплаченные в срок членские взносы установлен принятым на общем собрании членов СПК «Прибой» от 29.03.2015 г. Положением о порядке уплаты взносов... (п.6.4 главы 6 Положения) и составляет 0,1 % за каждый календарный день просрочки, но не бол</w:t>
      </w:r>
      <w:r>
        <w:rPr>
          <w:sz w:val="28"/>
        </w:rPr>
        <w:t xml:space="preserve">ее суммы самого денежного платежа. Размер пени 0,1 % за каждый календарный день просрочки был и ранее установлен в п. 9.1 раздела 9 Статута </w:t>
      </w:r>
      <w:r>
        <w:rPr>
          <w:sz w:val="28"/>
        </w:rPr>
        <w:t>обслуговуючого</w:t>
      </w:r>
      <w:r>
        <w:rPr>
          <w:sz w:val="28"/>
        </w:rPr>
        <w:t xml:space="preserve"> кооперативу «</w:t>
      </w:r>
      <w:r>
        <w:rPr>
          <w:sz w:val="28"/>
        </w:rPr>
        <w:t>Приб</w:t>
      </w:r>
      <w:r>
        <w:rPr>
          <w:sz w:val="28"/>
        </w:rPr>
        <w:t>i</w:t>
      </w:r>
      <w:r>
        <w:rPr>
          <w:sz w:val="28"/>
        </w:rPr>
        <w:t>й</w:t>
      </w:r>
      <w:r>
        <w:rPr>
          <w:sz w:val="28"/>
        </w:rPr>
        <w:t xml:space="preserve">» </w:t>
      </w:r>
      <w:r>
        <w:rPr>
          <w:sz w:val="28"/>
        </w:rPr>
        <w:t>Садiвницький</w:t>
      </w:r>
      <w:r>
        <w:rPr>
          <w:sz w:val="28"/>
        </w:rPr>
        <w:t xml:space="preserve"> (Устава обслуживающего кооператива </w:t>
      </w:r>
      <w:r>
        <w:rPr>
          <w:sz w:val="28"/>
        </w:rPr>
        <w:t>«Прибой» садоводческий), правопр</w:t>
      </w:r>
      <w:r>
        <w:rPr>
          <w:sz w:val="28"/>
        </w:rPr>
        <w:t>еемником которого является СПК «Прибой».</w:t>
      </w:r>
    </w:p>
    <w:p w:rsidR="00BC3AA2">
      <w:pPr>
        <w:widowControl w:val="0"/>
        <w:ind w:firstLine="708"/>
        <w:jc w:val="both"/>
      </w:pPr>
      <w:r>
        <w:rPr>
          <w:sz w:val="28"/>
        </w:rPr>
        <w:t>Поскольку общим собранием Членов СПК «Прибой» от 29.03.2015 года установлен размер пени 0,1 % за каждый календарный день просрочки, расчет пени произведен истцом в рамках сроков исковой давности, суд считает такое в</w:t>
      </w:r>
      <w:r>
        <w:rPr>
          <w:sz w:val="28"/>
        </w:rPr>
        <w:t>зыскание пени обоснованным.</w:t>
      </w:r>
    </w:p>
    <w:p w:rsidR="00BC3AA2">
      <w:pPr>
        <w:widowControl w:val="0"/>
        <w:ind w:firstLine="708"/>
        <w:jc w:val="both"/>
      </w:pPr>
      <w:r>
        <w:rPr>
          <w:sz w:val="28"/>
        </w:rPr>
        <w:t>В связи с неоплатой ответчиком необходимых взносов, 16 мая 2018 года Сухареву М.А. направлялось письменное уведомление-требование о необходимости погашения задолженности по членским взносам за 2017 год по состоянию на 16 мая 201</w:t>
      </w:r>
      <w:r>
        <w:rPr>
          <w:sz w:val="28"/>
        </w:rPr>
        <w:t xml:space="preserve">8 года в размере 3444,75 рублей основного долга и 409,7 руб. пени и необходимости их погашения. </w:t>
      </w:r>
      <w:r>
        <w:rPr>
          <w:sz w:val="28"/>
        </w:rPr>
        <w:t>Согласно</w:t>
      </w:r>
      <w:r>
        <w:rPr>
          <w:sz w:val="28"/>
        </w:rPr>
        <w:t xml:space="preserve"> почтового уведомления о вручении № 424 оно вручено Сухареву М.А. 22.05.2018 года, однако до времени подачи настоящего заявления его обязательства по оп</w:t>
      </w:r>
      <w:r>
        <w:rPr>
          <w:sz w:val="28"/>
        </w:rPr>
        <w:t>лате членских взносов остаются неисполненными, а размер задолженности растёт.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Доводы ответчика в части несогласия с уточненной суммой задолженности по оплате членских взносов являются необоснованными и </w:t>
      </w:r>
      <w:r>
        <w:rPr>
          <w:sz w:val="28"/>
        </w:rPr>
        <w:t>отлоняются</w:t>
      </w:r>
      <w:r>
        <w:rPr>
          <w:sz w:val="28"/>
        </w:rPr>
        <w:t xml:space="preserve"> судом по следующим основаниям.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Как следует </w:t>
      </w:r>
      <w:r>
        <w:rPr>
          <w:sz w:val="28"/>
        </w:rPr>
        <w:t xml:space="preserve">из уточненного расчета истца и материалов дела ответчик Сухарев М.А. не оплачивал членские взносы с 01.01.2017 года по 06.07.2018 год включительно, общая сумма задолженности составила 5610 рублей, пеня – 1460 рублей 25 копеек. </w:t>
      </w:r>
    </w:p>
    <w:p w:rsidR="00BC3AA2">
      <w:pPr>
        <w:widowControl w:val="0"/>
        <w:ind w:firstLine="708"/>
        <w:jc w:val="both"/>
      </w:pPr>
      <w:r>
        <w:rPr>
          <w:sz w:val="28"/>
        </w:rPr>
        <w:t>Проверив представленные расч</w:t>
      </w:r>
      <w:r>
        <w:rPr>
          <w:sz w:val="28"/>
        </w:rPr>
        <w:t>еты, в том числе, уточненный расчет, суд находит их обоснованными, поскольку они соответствуют размерам платежей, принятых общим собранием, в соответствие с вышеуказанным законом "О садоводческих, огороднических и дачных некоммерческих объединениях граждан</w:t>
      </w:r>
      <w:r>
        <w:rPr>
          <w:sz w:val="28"/>
        </w:rPr>
        <w:t>" и Уставом товарищества.</w:t>
      </w:r>
    </w:p>
    <w:p w:rsidR="00BC3AA2">
      <w:pPr>
        <w:widowControl w:val="0"/>
        <w:ind w:firstLine="708"/>
        <w:jc w:val="both"/>
      </w:pPr>
      <w:r>
        <w:rPr>
          <w:sz w:val="28"/>
        </w:rPr>
        <w:t>Учитывая, что наличие у ответчика Сухарева М.А. обязанности оплачивать членские взносы истцом доказана в полном объеме и подтверждена исследованными доказательствами, суд полагает, что исковое заявление СПК «Прибой» подлежит удовл</w:t>
      </w:r>
      <w:r>
        <w:rPr>
          <w:sz w:val="28"/>
        </w:rPr>
        <w:t xml:space="preserve">етворению в полном объеме с учетом уточненных исковых требований.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правовой позиции, обозначенной Конституционным Судом РФ в </w:t>
      </w:r>
      <w:r>
        <w:fldChar w:fldCharType="begin"/>
      </w:r>
      <w:r>
        <w:instrText xml:space="preserve"> HYPERLINK "consultantplus://offline/ref=5942745059E25A0A43F63CF4CF17F8F72A678ADE7749A21EA47435B23E26Q8G" </w:instrText>
      </w:r>
      <w:r>
        <w:fldChar w:fldCharType="separate"/>
      </w:r>
      <w:r>
        <w:rPr>
          <w:color w:val="0000FF"/>
          <w:sz w:val="28"/>
          <w:u w:val="single"/>
        </w:rPr>
        <w:t>определении</w:t>
      </w:r>
      <w:r>
        <w:fldChar w:fldCharType="end"/>
      </w:r>
      <w:r>
        <w:rPr>
          <w:sz w:val="28"/>
        </w:rPr>
        <w:t xml:space="preserve"> о</w:t>
      </w:r>
      <w:r>
        <w:rPr>
          <w:sz w:val="28"/>
        </w:rPr>
        <w:t xml:space="preserve">т 16 декабря 2010 г. N 1642-О-О «Об отказе в принятии к рассмотрению жалобы гражданина </w:t>
      </w:r>
      <w:r>
        <w:rPr>
          <w:sz w:val="28"/>
        </w:rPr>
        <w:t>фио</w:t>
      </w:r>
      <w:r>
        <w:rPr>
          <w:sz w:val="28"/>
        </w:rPr>
        <w:t xml:space="preserve"> на нарушение его конституционных прав частью третьей статьи 79 Гражданского процессуального кодекса РФ» в силу присущего гражданскому судопроизводству принципа диспо</w:t>
      </w:r>
      <w:r>
        <w:rPr>
          <w:sz w:val="28"/>
        </w:rPr>
        <w:t>зитивности, эффективность правосудия по гражданским делам обусловливается в первую очередь поведением сторон как субъектов доказательственной деятельности</w:t>
      </w:r>
      <w:r>
        <w:rPr>
          <w:sz w:val="28"/>
        </w:rPr>
        <w:t xml:space="preserve">; </w:t>
      </w:r>
      <w:r>
        <w:rPr>
          <w:sz w:val="28"/>
        </w:rPr>
        <w:t>наделенные равными процессуальными средствами защиты субъективных материальных прав в условиях состя</w:t>
      </w:r>
      <w:r>
        <w:rPr>
          <w:sz w:val="28"/>
        </w:rPr>
        <w:t>зательности процесса (</w:t>
      </w:r>
      <w:r>
        <w:fldChar w:fldCharType="begin"/>
      </w:r>
      <w:r>
        <w:instrText xml:space="preserve"> HYPERLINK "consultantplus://offline/ref=5942745059E25A0A43F631E7DA17F8F729688EDE741BF51CF5213BB73638298A8A0E2E45E74825QEG" </w:instrText>
      </w:r>
      <w:r>
        <w:fldChar w:fldCharType="separate"/>
      </w:r>
      <w:r>
        <w:rPr>
          <w:color w:val="0000FF"/>
          <w:sz w:val="28"/>
          <w:u w:val="single"/>
        </w:rPr>
        <w:t>статья 123, часть 3</w:t>
      </w:r>
      <w:r>
        <w:fldChar w:fldCharType="end"/>
      </w:r>
      <w:r>
        <w:rPr>
          <w:sz w:val="28"/>
        </w:rPr>
        <w:t>, Конституции РФ), стороны должны доказать те обстоятельства, на которые они ссылаются в</w:t>
      </w:r>
      <w:r>
        <w:rPr>
          <w:sz w:val="28"/>
        </w:rPr>
        <w:t xml:space="preserve"> обоснование своих требований и возражений (</w:t>
      </w:r>
      <w:r>
        <w:fldChar w:fldCharType="begin"/>
      </w:r>
      <w:r>
        <w:instrText xml:space="preserve"> HYPERLINK "consultantplus://offline/ref=5942745059E25A0A43F631E7DA17F8F72A618BD3794AA21EA47435B23E68619AC44B2344E24C5E5E29QAG" </w:instrText>
      </w:r>
      <w:r>
        <w:fldChar w:fldCharType="separate"/>
      </w:r>
      <w:r>
        <w:rPr>
          <w:color w:val="0000FF"/>
          <w:sz w:val="28"/>
          <w:u w:val="single"/>
        </w:rPr>
        <w:t>часть первая статьи 56</w:t>
      </w:r>
      <w:r>
        <w:fldChar w:fldCharType="end"/>
      </w:r>
      <w:r>
        <w:rPr>
          <w:sz w:val="28"/>
        </w:rPr>
        <w:t xml:space="preserve"> Гражданского процессуального кодекса РФ), и принять на себ</w:t>
      </w:r>
      <w:r>
        <w:rPr>
          <w:sz w:val="28"/>
        </w:rPr>
        <w:t xml:space="preserve">я все </w:t>
      </w:r>
      <w:r>
        <w:rPr>
          <w:sz w:val="28"/>
        </w:rPr>
        <w:t>последствия совершения или не совершения процессуальных действий.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Ответчиком в соответствии со ст. 56 ГПК РФ не представлено суду каких-либо доказательств о том, что указанные платежи им могли быть оплачены кооперативу.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Доводы ответчика, </w:t>
      </w:r>
      <w:r>
        <w:rPr>
          <w:sz w:val="28"/>
        </w:rPr>
        <w:t>изложенные в письменных возражениях, относительно неверной площади земельных участок, по его утверждениям площадь двух земельных участок составляет 0,12 га, являются несостоятельными, документально ничем не подтверждены и опровергаются письменными материал</w:t>
      </w:r>
      <w:r>
        <w:rPr>
          <w:sz w:val="28"/>
        </w:rPr>
        <w:t xml:space="preserve">ами дела, в том числе, оригиналом площади территории межевания адрес, исследованным в судебном заседании. </w:t>
      </w:r>
    </w:p>
    <w:p w:rsidR="00BC3AA2">
      <w:pPr>
        <w:widowControl w:val="0"/>
        <w:ind w:firstLine="708"/>
        <w:jc w:val="both"/>
      </w:pPr>
      <w:r>
        <w:rPr>
          <w:sz w:val="28"/>
        </w:rPr>
        <w:t>Доводы ответчика, в части того, что ответчиком была произведена оплата по счету-требования от 16 мая 2018 года в размере 3444 рублей не могут быть пр</w:t>
      </w:r>
      <w:r>
        <w:rPr>
          <w:sz w:val="28"/>
        </w:rPr>
        <w:t>иняты судом во внимание в счет возможного погашения задолженности по оплате членских взносов за период с 01.01.2017 года по 06.07.2018 года на настоящему иску, судом отклоняются, поскольку данная сумма была внесена бухгалтерией СПК «Прибой» в счет</w:t>
      </w:r>
      <w:r>
        <w:rPr>
          <w:sz w:val="28"/>
        </w:rPr>
        <w:t xml:space="preserve"> погашени</w:t>
      </w:r>
      <w:r>
        <w:rPr>
          <w:sz w:val="28"/>
        </w:rPr>
        <w:t xml:space="preserve">я задолженности по оплате членских взносов за период 2015-2016 года. </w:t>
      </w:r>
    </w:p>
    <w:p w:rsidR="00BC3AA2">
      <w:pPr>
        <w:widowControl w:val="0"/>
        <w:ind w:firstLine="708"/>
        <w:jc w:val="both"/>
      </w:pPr>
      <w:r>
        <w:rPr>
          <w:sz w:val="28"/>
        </w:rPr>
        <w:t>Учитывая, что в судебном заседании установлена совокупность фактов, которые являются основанием для возложения на ответчика обязанности по оплате задолженности, которая образовалась всле</w:t>
      </w:r>
      <w:r>
        <w:rPr>
          <w:sz w:val="28"/>
        </w:rPr>
        <w:t>дствие ненадлежащей оплаты ответчиком членских взносов, суд удовлетворяет требования истца и взыскивает с ответчика задолженность (с учетом пени) за период с 01.01.2017 года по 06.07.2018 включительно в размере 7070 рублей 25 копеек.</w:t>
      </w:r>
    </w:p>
    <w:p w:rsidR="00BC3AA2">
      <w:pPr>
        <w:widowControl w:val="0"/>
        <w:ind w:firstLine="708"/>
        <w:jc w:val="both"/>
      </w:pPr>
      <w:r>
        <w:rPr>
          <w:sz w:val="28"/>
        </w:rPr>
        <w:t>В соответствии с устав</w:t>
      </w:r>
      <w:r>
        <w:rPr>
          <w:sz w:val="28"/>
        </w:rPr>
        <w:t xml:space="preserve">ом СПК «Прибой» (раздел 6, п. 6.3), ФЗ № 66 (ст.1) членские взносы </w:t>
      </w:r>
      <w:r>
        <w:rPr>
          <w:sz w:val="28"/>
        </w:rPr>
        <w:t>вносятся</w:t>
      </w:r>
      <w:r>
        <w:rPr>
          <w:sz w:val="28"/>
        </w:rPr>
        <w:t xml:space="preserve"> в том числе на содержание имущества общего пользования, эксплуатационные расходы на имущество общего пользования, текущий ремонт такого имущества, оплату коммунальных услуг, оказыв</w:t>
      </w:r>
      <w:r>
        <w:rPr>
          <w:sz w:val="28"/>
        </w:rPr>
        <w:t>аемых кооперативу в целом, оплату труда работников, организационные расходы, расходы на уплату налогов и др. Пользуясь имуществом общего пользования и не внося сре</w:t>
      </w:r>
      <w:r>
        <w:rPr>
          <w:sz w:val="28"/>
        </w:rPr>
        <w:t>дств дл</w:t>
      </w:r>
      <w:r>
        <w:rPr>
          <w:sz w:val="28"/>
        </w:rPr>
        <w:t xml:space="preserve">я его надлежащего содержания ответчик причиняет истцу убытки. Убытки выражаются также </w:t>
      </w:r>
      <w:r>
        <w:rPr>
          <w:sz w:val="28"/>
        </w:rPr>
        <w:t>в расходах СПК «Прибой», которые кооператив должен произвести для восстановления своего нарушенного права.</w:t>
      </w:r>
    </w:p>
    <w:p w:rsidR="00BC3AA2">
      <w:pPr>
        <w:widowControl w:val="0"/>
        <w:ind w:firstLine="708"/>
        <w:jc w:val="both"/>
      </w:pPr>
      <w:r>
        <w:rPr>
          <w:sz w:val="28"/>
        </w:rPr>
        <w:t>На основании ст. 98 ГПК РФ расходы, понесенные истцом по уплате государственной пошлины, подлежат взысканию с ответчика в сумме 400</w:t>
      </w:r>
      <w:r>
        <w:rPr>
          <w:sz w:val="28"/>
        </w:rPr>
        <w:t xml:space="preserve"> рублей, исходя из уточненных исковых требований, 78 рублей – почтовые расходы.</w:t>
      </w:r>
    </w:p>
    <w:p w:rsidR="00BC3AA2">
      <w:pPr>
        <w:widowControl w:val="0"/>
        <w:ind w:firstLine="708"/>
        <w:jc w:val="both"/>
      </w:pPr>
      <w:r>
        <w:rPr>
          <w:sz w:val="28"/>
        </w:rPr>
        <w:t>Относительно требований представителя истца в части взыскания с ответчика понесённых истцом судебных расходов за оказание правовой помощи и представительство в суде юриста в ра</w:t>
      </w:r>
      <w:r>
        <w:rPr>
          <w:sz w:val="28"/>
        </w:rPr>
        <w:t>змере 7000 рублей, суд исходит из следующего.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"http://arbitr.garant.ru/" \l "/document/12128809/entry/981"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98</w:t>
      </w:r>
      <w:r>
        <w:fldChar w:fldCharType="end"/>
      </w:r>
      <w:r>
        <w:rPr>
          <w:sz w:val="28"/>
        </w:rPr>
        <w:t xml:space="preserve"> ГПК РФ стороне, в пользу которой состоялось решение суда, суд присуждает возместить с другой стороны все п</w:t>
      </w:r>
      <w:r>
        <w:rPr>
          <w:sz w:val="28"/>
        </w:rPr>
        <w:t xml:space="preserve">онесённые по </w:t>
      </w:r>
      <w:r>
        <w:rPr>
          <w:sz w:val="28"/>
        </w:rPr>
        <w:t>делу судебные расходы. В случае</w:t>
      </w:r>
      <w:r>
        <w:rPr>
          <w:sz w:val="28"/>
        </w:rPr>
        <w:t>,</w:t>
      </w:r>
      <w:r>
        <w:rPr>
          <w:sz w:val="28"/>
        </w:rPr>
        <w:t xml:space="preserve"> если иск удовлетворён частично, судебные расходы присуждаются истцу пропорционально размеру удовлетворённых судом требований, а ответчику пропорционально той части исковых требований, в которой истцу отказано.</w:t>
      </w:r>
    </w:p>
    <w:p w:rsidR="00BC3AA2">
      <w:pPr>
        <w:widowControl w:val="0"/>
        <w:ind w:firstLine="708"/>
        <w:jc w:val="both"/>
      </w:pPr>
      <w:r>
        <w:fldChar w:fldCharType="begin"/>
      </w:r>
      <w:r>
        <w:instrText xml:space="preserve"> HYPERLINK "http://arbitr.garant.ru/" \l "/document/12128809/entry/94" </w:instrText>
      </w:r>
      <w:r>
        <w:fldChar w:fldCharType="separate"/>
      </w:r>
      <w:r w:rsidR="00A92C93">
        <w:rPr>
          <w:color w:val="0000FF"/>
          <w:sz w:val="28"/>
          <w:u w:val="single"/>
        </w:rPr>
        <w:t>Статьёй 94</w:t>
      </w:r>
      <w:r>
        <w:fldChar w:fldCharType="end"/>
      </w:r>
      <w:r w:rsidR="00A92C93">
        <w:rPr>
          <w:sz w:val="28"/>
        </w:rPr>
        <w:t xml:space="preserve"> ГПК РФ определён перечень издержек, связанных с рассмотрением дела, к которым, помимо прочих, относятся расходы на оплату услуг представителей и связанные с рассмотрением </w:t>
      </w:r>
      <w:r w:rsidR="00A92C93">
        <w:rPr>
          <w:sz w:val="28"/>
        </w:rPr>
        <w:t>дела почтовые расходы, понесенные сторонами, а также другие признанные судом необходимыми расходы.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правовой позиции Конституционного Суда Российской Федерации, изложенной в Определении от 21.12.2004 № 454-О, обязанность суда взыскивать расходы на </w:t>
      </w:r>
      <w:r>
        <w:rPr>
          <w:sz w:val="28"/>
        </w:rPr>
        <w:t>оплату услуг представителя, понесенные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</w:t>
      </w:r>
      <w:r>
        <w:rPr>
          <w:sz w:val="28"/>
        </w:rPr>
        <w:t xml:space="preserve"> оплаты услуг представителя и тем самым – на реализацию требования ст</w:t>
      </w:r>
      <w:r>
        <w:rPr>
          <w:sz w:val="28"/>
        </w:rPr>
        <w:t>. 17 Конституции Российской Федерации.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"consultantplus://offline/ref=99C13F9A88AADAE318B1406D860A864DF01B6745A557018F74C744D2EB9F484C9AC5BB00C38109jCz3I" </w:instrText>
      </w:r>
      <w:r>
        <w:fldChar w:fldCharType="separate"/>
      </w:r>
      <w:r>
        <w:rPr>
          <w:color w:val="0000FF"/>
          <w:sz w:val="28"/>
          <w:u w:val="single"/>
        </w:rPr>
        <w:t>статьям 88,</w:t>
      </w:r>
      <w: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"consultantplus://offline/ref=99C13F9A88AADAE318B1406D860A864DF01B6745A557018F74C744D2EB9F484C9AC5BB00C38605jCz7I" </w:instrText>
      </w:r>
      <w:r>
        <w:fldChar w:fldCharType="separate"/>
      </w:r>
      <w:r>
        <w:rPr>
          <w:color w:val="0000FF"/>
          <w:sz w:val="28"/>
          <w:u w:val="single"/>
        </w:rPr>
        <w:t>94</w:t>
      </w:r>
      <w:r>
        <w:fldChar w:fldCharType="end"/>
      </w:r>
      <w:r>
        <w:rPr>
          <w:sz w:val="28"/>
        </w:rPr>
        <w:t xml:space="preserve"> Гражданского процессуального кодекса Российской Федерации расходы на оплату услуг представителей отнесены к издержкам, свя</w:t>
      </w:r>
      <w:r>
        <w:rPr>
          <w:sz w:val="28"/>
        </w:rPr>
        <w:t>занным с рассмотрением дела.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"consultantplus://offline/ref=99C13F9A88AADAE318B1406D860A864DF01B6745A557018F74C744D2EB9F484C9AC5BB00C38608jCz5I" </w:instrText>
      </w:r>
      <w:r>
        <w:fldChar w:fldCharType="separate"/>
      </w:r>
      <w:r>
        <w:rPr>
          <w:color w:val="0000FF"/>
          <w:sz w:val="28"/>
          <w:u w:val="single"/>
        </w:rPr>
        <w:t>статье 100</w:t>
      </w:r>
      <w:r>
        <w:fldChar w:fldCharType="end"/>
      </w:r>
      <w:r>
        <w:rPr>
          <w:sz w:val="28"/>
        </w:rPr>
        <w:t xml:space="preserve"> Гражданского процессуального кодекса Российской Федерации стороне, в пользу ко</w:t>
      </w:r>
      <w:r>
        <w:rPr>
          <w:sz w:val="28"/>
        </w:rPr>
        <w:t>торой состоялось решение суда, по её письменному ходатайству суд присуждает с другой стороны расходы на оплату услуг представителя в разумных пределах.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Следовательно, </w:t>
      </w:r>
      <w:r>
        <w:rPr>
          <w:sz w:val="28"/>
        </w:rPr>
        <w:t>управомоченной</w:t>
      </w:r>
      <w:r>
        <w:rPr>
          <w:sz w:val="28"/>
        </w:rPr>
        <w:t xml:space="preserve"> на возмещение таких расходов будет являться сторона, в пользу которой сост</w:t>
      </w:r>
      <w:r>
        <w:rPr>
          <w:sz w:val="28"/>
        </w:rPr>
        <w:t>оялось решение суда.</w:t>
      </w:r>
    </w:p>
    <w:p w:rsidR="00BC3AA2">
      <w:pPr>
        <w:widowControl w:val="0"/>
        <w:ind w:firstLine="708"/>
        <w:jc w:val="both"/>
      </w:pPr>
      <w:r>
        <w:rPr>
          <w:sz w:val="28"/>
        </w:rPr>
        <w:t>Согласно пункта</w:t>
      </w:r>
      <w:r>
        <w:rPr>
          <w:sz w:val="28"/>
        </w:rPr>
        <w:t xml:space="preserve"> 13 постановления Пленума Верховного Суда РФ от 21 января 2016 года № 1 "О некоторых вопросах применения законодательства о возмещении издержек, связанных с рассмотрением дела" разумными следует считать такие расходы на </w:t>
      </w:r>
      <w:r>
        <w:rPr>
          <w:sz w:val="28"/>
        </w:rPr>
        <w:t>оплату услуг представителя, которые при сравнимых обстоятельствах обычно взимаются за аналогичные 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 необ</w:t>
      </w:r>
      <w:r>
        <w:rPr>
          <w:sz w:val="28"/>
        </w:rPr>
        <w:t>ходимое на подготовку им процессуальных документов, продолжительность рассмотрения дела и другие обстоятельства.</w:t>
      </w:r>
    </w:p>
    <w:p w:rsidR="00BC3AA2">
      <w:pPr>
        <w:widowControl w:val="0"/>
        <w:ind w:firstLine="708"/>
        <w:jc w:val="both"/>
      </w:pPr>
      <w:r>
        <w:rPr>
          <w:sz w:val="28"/>
        </w:rPr>
        <w:t>Согласно договора</w:t>
      </w:r>
      <w:r>
        <w:rPr>
          <w:sz w:val="28"/>
        </w:rPr>
        <w:t xml:space="preserve"> на оказание юридических услуг от 26 января 2018 года № 1П и Приложения № 8 к Договору № 1П от 26 января 2018 года на оказание</w:t>
      </w:r>
      <w:r>
        <w:rPr>
          <w:sz w:val="28"/>
        </w:rPr>
        <w:t xml:space="preserve"> юридических услуг полная стоимость услуг составила 7000 рублей, услугами являлись: </w:t>
      </w:r>
    </w:p>
    <w:p w:rsidR="00BC3AA2">
      <w:pPr>
        <w:widowControl w:val="0"/>
        <w:ind w:firstLine="708"/>
        <w:jc w:val="both"/>
      </w:pPr>
      <w:r>
        <w:rPr>
          <w:sz w:val="28"/>
        </w:rPr>
        <w:t>- анализ представленных материалов и консультации с заказчиком - 150 руб.;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- доведение до Заказчика возможных вариантов исхода дела при </w:t>
      </w:r>
      <w:r>
        <w:rPr>
          <w:sz w:val="28"/>
        </w:rPr>
        <w:t xml:space="preserve">использовании разных обстоятельств </w:t>
      </w:r>
      <w:r>
        <w:rPr>
          <w:sz w:val="28"/>
        </w:rPr>
        <w:t>в качестве доказательств, представленных для обоснования заявленных требований, формирование правовой позиции - 150 руб.;</w:t>
      </w:r>
    </w:p>
    <w:p w:rsidR="00BC3AA2">
      <w:pPr>
        <w:widowControl w:val="0"/>
        <w:ind w:firstLine="708"/>
        <w:jc w:val="both"/>
      </w:pPr>
      <w:r>
        <w:rPr>
          <w:sz w:val="28"/>
        </w:rPr>
        <w:t>- подготовка и написание искового заявления - 3 000 руб.;</w:t>
      </w:r>
    </w:p>
    <w:p w:rsidR="00BC3AA2">
      <w:pPr>
        <w:widowControl w:val="0"/>
        <w:ind w:firstLine="708"/>
        <w:jc w:val="both"/>
      </w:pPr>
      <w:r>
        <w:rPr>
          <w:sz w:val="28"/>
        </w:rPr>
        <w:t>- подача искового заявления в суд - 200 руб.;</w:t>
      </w:r>
    </w:p>
    <w:p w:rsidR="00BC3AA2">
      <w:pPr>
        <w:widowControl w:val="0"/>
        <w:ind w:firstLine="708"/>
        <w:jc w:val="both"/>
      </w:pPr>
      <w:r>
        <w:rPr>
          <w:sz w:val="28"/>
        </w:rPr>
        <w:t>- поездки в суд, представление</w:t>
      </w:r>
      <w:r>
        <w:rPr>
          <w:sz w:val="28"/>
        </w:rPr>
        <w:t xml:space="preserve"> интересов Заказчика в судебных заседаниях, написание и подача в суд возможных дополнительно необходимых юридических документов: письменных заявлений, ходатайств, возражений и др. – 3 500 руб.</w:t>
      </w:r>
    </w:p>
    <w:p w:rsidR="00BC3AA2">
      <w:pPr>
        <w:widowControl w:val="0"/>
        <w:ind w:firstLine="708"/>
        <w:jc w:val="both"/>
      </w:pPr>
      <w:r>
        <w:rPr>
          <w:sz w:val="28"/>
        </w:rPr>
        <w:t>Согласно платежного поручения № 67 от 11.06.2018 года представи</w:t>
      </w:r>
      <w:r>
        <w:rPr>
          <w:sz w:val="28"/>
        </w:rPr>
        <w:t xml:space="preserve">телем истца – индивидуальным предпринимателем </w:t>
      </w:r>
      <w:r>
        <w:rPr>
          <w:sz w:val="28"/>
        </w:rPr>
        <w:t>Рогановым</w:t>
      </w:r>
      <w:r>
        <w:rPr>
          <w:sz w:val="28"/>
        </w:rPr>
        <w:t xml:space="preserve"> А.В. были оплачены юридические услуги по взысканию в судебном порядке задолженности по уплате членских взносов и пени с члена СПК «Прибой» Сухарева М.А. (по договору на оказание юридических услуг № 1П</w:t>
      </w:r>
      <w:r>
        <w:rPr>
          <w:sz w:val="28"/>
        </w:rPr>
        <w:t xml:space="preserve"> от 26.01.2018 года с Приложением № 8 к Договору № </w:t>
      </w:r>
      <w:r>
        <w:rPr>
          <w:sz w:val="28"/>
        </w:rPr>
        <w:t>№</w:t>
      </w:r>
      <w:r>
        <w:rPr>
          <w:sz w:val="28"/>
        </w:rPr>
        <w:t xml:space="preserve"> 1П от 26.01.2018 года на оказание юридических услуг</w:t>
      </w:r>
      <w:r>
        <w:rPr>
          <w:sz w:val="28"/>
        </w:rPr>
        <w:t xml:space="preserve"> в размере 7000 рублей. </w:t>
      </w:r>
    </w:p>
    <w:p w:rsidR="00BC3AA2">
      <w:pPr>
        <w:widowControl w:val="0"/>
        <w:ind w:firstLine="708"/>
        <w:jc w:val="both"/>
      </w:pPr>
      <w:r>
        <w:rPr>
          <w:sz w:val="28"/>
        </w:rPr>
        <w:t xml:space="preserve">При таких обстоятельствах, суд считает, что сумма судебных расходов за оказание правовой помощи юриста не является завышенной, </w:t>
      </w:r>
      <w:r>
        <w:rPr>
          <w:sz w:val="28"/>
        </w:rPr>
        <w:t>соответственно требования о взыскании с ответчика Сухарева М.А. в пользу СПК «Прибой» понесенных им судебных расходов за оказание правовой помощи в размере 7000 рублей, подлежат удовлетворению в полном объеме.</w:t>
      </w:r>
    </w:p>
    <w:p w:rsidR="00BC3AA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</w:t>
      </w:r>
      <w:r>
        <w:rPr>
          <w:sz w:val="28"/>
        </w:rPr>
        <w:t>т. 98, 194-199 ГПК Российской Федерации, суд</w:t>
      </w:r>
    </w:p>
    <w:p w:rsidR="00BC3AA2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C3AA2">
      <w:pPr>
        <w:ind w:firstLine="708"/>
        <w:jc w:val="both"/>
      </w:pPr>
      <w:r>
        <w:rPr>
          <w:sz w:val="28"/>
        </w:rPr>
        <w:t>Исковые требования Садоводческого потребительского кооператива «Прибой» к Сухареву Михаилу Архиповичу о взыскании задолженности по оплате членских взносов, пени за нарушение срока оплаты членских взно</w:t>
      </w:r>
      <w:r>
        <w:rPr>
          <w:sz w:val="28"/>
        </w:rPr>
        <w:t>сов - удовлетворить.</w:t>
      </w:r>
    </w:p>
    <w:p w:rsidR="00BC3AA2">
      <w:pPr>
        <w:ind w:firstLine="708"/>
        <w:jc w:val="both"/>
      </w:pPr>
      <w:r>
        <w:rPr>
          <w:sz w:val="28"/>
        </w:rPr>
        <w:t>Взыскать с Сухарева Михаила Архиповича, паспортные данные, в пользу Садоводческого потребительского кооператива «Прибой» на реквизиты Садоводческого потребительского кооператива «Прибой» (юридический адрес: адрес; фактический адрес: ад</w:t>
      </w:r>
      <w:r>
        <w:rPr>
          <w:sz w:val="28"/>
        </w:rPr>
        <w:t>рес «Прибой», адрес; ОГРН 1149102078531; ИНН/КПП 9107002039/910701001; расчетный счет 40703810241010000002; корреспондирующий счет 30101810335100000607; Банк:</w:t>
      </w:r>
      <w:r>
        <w:rPr>
          <w:sz w:val="28"/>
        </w:rPr>
        <w:t xml:space="preserve"> РНКБ Банк (ПАО) г. Симферополь; БИК 043510607; </w:t>
      </w:r>
      <w:r>
        <w:rPr>
          <w:sz w:val="28"/>
        </w:rPr>
        <w:t>ОКВЭТ: 68.32 Эксплуатация дачных участков, сумму з</w:t>
      </w:r>
      <w:r>
        <w:rPr>
          <w:sz w:val="28"/>
        </w:rPr>
        <w:t>адолженности по оплате членских взносов за период с 01 января 2017 года по 06 июля 2018 года в размере 5610 (пять тысяч шестьсот десять) рублей 00 копеек, пени за нарушение срока оплаты членских взносов в размере 1460 (одной тысячи четыреста шестьдесят руб</w:t>
      </w:r>
      <w:r>
        <w:rPr>
          <w:sz w:val="28"/>
        </w:rPr>
        <w:t>лей) 25 (двадцать пять) копеек - всего 7070 (семь тысяч семьдесят рублей) рублей 25</w:t>
      </w:r>
      <w:r>
        <w:rPr>
          <w:sz w:val="28"/>
        </w:rPr>
        <w:t xml:space="preserve"> (</w:t>
      </w:r>
      <w:r>
        <w:rPr>
          <w:sz w:val="28"/>
        </w:rPr>
        <w:t xml:space="preserve">двадцать пять) копеек, а также расходы по уплате государственной пошлины в размере 400 (четыреста) рублей, почтовые расходы за доставку ответчику уведомления – требования </w:t>
      </w:r>
      <w:r>
        <w:rPr>
          <w:sz w:val="28"/>
        </w:rPr>
        <w:t xml:space="preserve">№ 8 от 16 </w:t>
      </w:r>
      <w:r>
        <w:rPr>
          <w:sz w:val="28"/>
        </w:rPr>
        <w:t>мая 2018 года в размере 78 (семьдесят восемь) рублей, расходы по оплате услуг представителя в размере 7000 (семь тысяч) рублей – всего 7478 (семь тысяч четыреста семьдесят восемь) рублей.</w:t>
      </w:r>
    </w:p>
    <w:p w:rsidR="00BC3AA2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C3AA2">
      <w:pPr>
        <w:ind w:firstLine="708"/>
        <w:jc w:val="both"/>
      </w:pPr>
      <w:r>
        <w:rPr>
          <w:sz w:val="28"/>
        </w:rPr>
        <w:t xml:space="preserve">Решение суда в </w:t>
      </w:r>
      <w:r>
        <w:rPr>
          <w:sz w:val="28"/>
        </w:rPr>
        <w:t>окончательной форме изготовлено 20 июля 2018 года.</w:t>
      </w:r>
    </w:p>
    <w:p w:rsidR="00BC3AA2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BC3AA2">
      <w:pPr>
        <w:widowControl w:val="0"/>
        <w:jc w:val="both"/>
      </w:pPr>
    </w:p>
    <w:sectPr w:rsidSect="00BC3A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3AA2"/>
    <w:rsid w:val="00A92C93"/>
    <w:rsid w:val="00BC3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