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23DE4">
      <w:pPr>
        <w:jc w:val="right"/>
      </w:pPr>
      <w:r>
        <w:rPr>
          <w:sz w:val="26"/>
        </w:rPr>
        <w:t>Дело № 2-72-221/2020</w:t>
      </w:r>
    </w:p>
    <w:p w:rsidR="00723DE4">
      <w:pPr>
        <w:jc w:val="center"/>
      </w:pPr>
      <w:r>
        <w:rPr>
          <w:b/>
          <w:sz w:val="26"/>
        </w:rPr>
        <w:t>РЕШЕНИЕ</w:t>
      </w:r>
    </w:p>
    <w:p w:rsidR="00723DE4">
      <w:pPr>
        <w:jc w:val="center"/>
      </w:pPr>
      <w:r>
        <w:rPr>
          <w:b/>
          <w:sz w:val="26"/>
        </w:rPr>
        <w:t>Именем Российской Федерации</w:t>
      </w:r>
    </w:p>
    <w:p w:rsidR="00723DE4">
      <w:pPr>
        <w:jc w:val="center"/>
      </w:pPr>
      <w:r>
        <w:rPr>
          <w:sz w:val="26"/>
        </w:rPr>
        <w:t>(резолютивная часть)</w:t>
      </w:r>
    </w:p>
    <w:p w:rsidR="00723DE4">
      <w:pPr>
        <w:ind w:firstLine="708"/>
      </w:pPr>
      <w:r>
        <w:rPr>
          <w:sz w:val="26"/>
        </w:rPr>
        <w:t xml:space="preserve">08 мая 2020 года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723DE4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при </w:t>
      </w:r>
      <w:r>
        <w:rPr>
          <w:sz w:val="26"/>
        </w:rPr>
        <w:t xml:space="preserve">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рассмотрев в открытом судебном заседании гражданское дело по иску Заместителя прокурора г. Евпатории в защиту интересов Российской Федерации к </w:t>
      </w:r>
      <w:r>
        <w:rPr>
          <w:sz w:val="26"/>
        </w:rPr>
        <w:t>Перевезенцеву</w:t>
      </w:r>
      <w:r>
        <w:rPr>
          <w:sz w:val="26"/>
        </w:rPr>
        <w:t xml:space="preserve"> Илье Александровичу, третье лицо:</w:t>
      </w:r>
      <w:r>
        <w:rPr>
          <w:sz w:val="26"/>
        </w:rPr>
        <w:t xml:space="preserve"> Территориальный ф</w:t>
      </w:r>
      <w:r>
        <w:rPr>
          <w:sz w:val="26"/>
        </w:rPr>
        <w:t>онд обязательного медицинского страхования Республики Крым, о взыскании денежных средств, затраченных на лечение потерпевшего от преступных действий,</w:t>
      </w:r>
    </w:p>
    <w:p w:rsidR="00723DE4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723DE4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723DE4">
      <w:pPr>
        <w:ind w:firstLine="708"/>
        <w:jc w:val="both"/>
      </w:pPr>
      <w:r>
        <w:rPr>
          <w:sz w:val="26"/>
        </w:rPr>
        <w:t>Иско</w:t>
      </w:r>
      <w:r>
        <w:rPr>
          <w:sz w:val="26"/>
        </w:rPr>
        <w:t xml:space="preserve">вые требования Заместителя прокурора </w:t>
      </w:r>
      <w:r>
        <w:rPr>
          <w:sz w:val="26"/>
        </w:rPr>
        <w:t>г</w:t>
      </w:r>
      <w:r>
        <w:rPr>
          <w:sz w:val="26"/>
        </w:rPr>
        <w:t>. Евпатории - удовлетворить.</w:t>
      </w:r>
    </w:p>
    <w:p w:rsidR="00723DE4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Перевезенцева</w:t>
      </w:r>
      <w:r>
        <w:rPr>
          <w:sz w:val="26"/>
        </w:rPr>
        <w:t xml:space="preserve"> Ильи Александровича, паспортные данные, зарегистрированного по адресу: адрес, фактически проживающего по адресу: адрес, в пользу Территориального фонда обязательног</w:t>
      </w:r>
      <w:r>
        <w:rPr>
          <w:sz w:val="26"/>
        </w:rPr>
        <w:t xml:space="preserve">о медицинского страхования Республики Крым, денежные средства, затраченные на лечение потерпевшего </w:t>
      </w:r>
      <w:r>
        <w:rPr>
          <w:sz w:val="26"/>
        </w:rPr>
        <w:t>Баклаева</w:t>
      </w:r>
      <w:r>
        <w:rPr>
          <w:sz w:val="26"/>
        </w:rPr>
        <w:t xml:space="preserve"> Александра Васильевича от преступных действий в размере сумма.</w:t>
      </w:r>
    </w:p>
    <w:p w:rsidR="00723DE4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Перевезенцева</w:t>
      </w:r>
      <w:r>
        <w:rPr>
          <w:sz w:val="26"/>
        </w:rPr>
        <w:t xml:space="preserve"> Ильи Александровича в доход местного бюджета государственную</w:t>
      </w:r>
      <w:r>
        <w:rPr>
          <w:sz w:val="26"/>
        </w:rPr>
        <w:t xml:space="preserve"> пошлину в размере сумма.</w:t>
      </w:r>
    </w:p>
    <w:p w:rsidR="00723DE4">
      <w:pPr>
        <w:ind w:firstLine="708"/>
        <w:jc w:val="both"/>
      </w:pPr>
      <w:r>
        <w:rPr>
          <w:sz w:val="26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составляет мотивированное решение суда в</w:t>
      </w:r>
      <w:r>
        <w:rPr>
          <w:sz w:val="26"/>
        </w:rPr>
        <w:t xml:space="preserve">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723DE4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</w:t>
      </w:r>
      <w:r>
        <w:rPr>
          <w:sz w:val="26"/>
        </w:rPr>
        <w:t xml:space="preserve">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723DE4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</w:t>
      </w:r>
      <w:r>
        <w:rPr>
          <w:sz w:val="26"/>
        </w:rPr>
        <w:t xml:space="preserve">уда в течение пятнадцати дней со дня объявления резолютивной части решения суда. </w:t>
      </w:r>
    </w:p>
    <w:p w:rsidR="00723DE4">
      <w:pPr>
        <w:ind w:firstLine="708"/>
        <w:jc w:val="both"/>
        <w:rPr>
          <w:sz w:val="26"/>
        </w:rPr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</w:t>
      </w:r>
      <w:r>
        <w:rPr>
          <w:sz w:val="26"/>
        </w:rPr>
        <w:t>ниципальный район и городской округ Саки) Республики Крым в течение месяца со дня вынесения решения в окончательной форме.</w:t>
      </w:r>
    </w:p>
    <w:p w:rsidR="00BB173B">
      <w:pPr>
        <w:ind w:firstLine="708"/>
        <w:jc w:val="both"/>
      </w:pPr>
    </w:p>
    <w:p w:rsidR="00723DE4" w:rsidP="00BB173B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sectPr w:rsidSect="00723DE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23DE4"/>
    <w:rsid w:val="00723DE4"/>
    <w:rsid w:val="00BB17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