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E6DD0">
      <w:pPr>
        <w:jc w:val="right"/>
      </w:pPr>
      <w:r>
        <w:rPr>
          <w:sz w:val="28"/>
        </w:rPr>
        <w:t>Дело № 2-72-241/2021</w:t>
      </w:r>
    </w:p>
    <w:p w:rsidR="002E6DD0">
      <w:pPr>
        <w:jc w:val="center"/>
      </w:pPr>
      <w:r>
        <w:rPr>
          <w:b/>
          <w:sz w:val="28"/>
        </w:rPr>
        <w:t>РЕШЕНИЕ</w:t>
      </w:r>
    </w:p>
    <w:p w:rsidR="002E6DD0">
      <w:pPr>
        <w:jc w:val="center"/>
      </w:pPr>
      <w:r>
        <w:rPr>
          <w:b/>
          <w:sz w:val="28"/>
        </w:rPr>
        <w:t>Именем Российской Федерации</w:t>
      </w:r>
    </w:p>
    <w:p w:rsidR="002E6DD0">
      <w:pPr>
        <w:ind w:firstLine="708"/>
      </w:pPr>
      <w:r>
        <w:rPr>
          <w:sz w:val="28"/>
        </w:rPr>
        <w:t>23 апреля 2021 года                                                                                  г</w:t>
      </w:r>
      <w:r>
        <w:rPr>
          <w:sz w:val="28"/>
        </w:rPr>
        <w:t>. Саки</w:t>
      </w:r>
    </w:p>
    <w:p w:rsidR="002E6DD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</w:t>
      </w:r>
      <w:r>
        <w:rPr>
          <w:sz w:val="28"/>
        </w:rPr>
        <w:t xml:space="preserve">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представителя истца Кривулиной И.Н., представителя ответчика Мезенцевой О.А., рассмотрев в открытом судебном заседании гражданское дело по иску Федерального казенного учреждения «Управление Черноморского фл</w:t>
      </w:r>
      <w:r>
        <w:rPr>
          <w:sz w:val="28"/>
        </w:rPr>
        <w:t>ота» к Кобылянскому Михаилу Романовичу о взыскании</w:t>
      </w:r>
      <w:r>
        <w:rPr>
          <w:sz w:val="28"/>
        </w:rPr>
        <w:t xml:space="preserve"> задолженности по оплате коммунальных услуг (тепловая энергия),</w:t>
      </w:r>
    </w:p>
    <w:p w:rsidR="002E6DD0" w:rsidP="00555031">
      <w:pPr>
        <w:ind w:firstLine="708"/>
        <w:jc w:val="center"/>
      </w:pPr>
      <w:r>
        <w:rPr>
          <w:b/>
          <w:sz w:val="28"/>
        </w:rPr>
        <w:t>У С Т А Н О В И Л:</w:t>
      </w:r>
    </w:p>
    <w:p w:rsidR="002E6DD0">
      <w:pPr>
        <w:ind w:firstLine="708"/>
        <w:jc w:val="both"/>
      </w:pPr>
      <w:r>
        <w:rPr>
          <w:sz w:val="28"/>
        </w:rPr>
        <w:t>Федеральное казенное учреждение «Управление Черноморского флота» (далее по тексту ФКУ «Управление Черноморского флота» в ли</w:t>
      </w:r>
      <w:r>
        <w:rPr>
          <w:sz w:val="28"/>
        </w:rPr>
        <w:t>це своего представителя обратилось в суд с иском к Кобылянскому М.Р., в котором просит взыскать с ответчика задолженность за потребленную тепловую энергию (возмещение затрат) по состоянию на дата в размере 3 881, 46 руб.</w:t>
      </w:r>
    </w:p>
    <w:p w:rsidR="002E6DD0">
      <w:pPr>
        <w:ind w:firstLine="708"/>
        <w:jc w:val="both"/>
      </w:pPr>
      <w:r>
        <w:rPr>
          <w:sz w:val="28"/>
        </w:rPr>
        <w:t>В обоснование исковых требований ис</w:t>
      </w:r>
      <w:r>
        <w:rPr>
          <w:sz w:val="28"/>
        </w:rPr>
        <w:t xml:space="preserve">тец указывает на то, что </w:t>
      </w:r>
      <w:r>
        <w:rPr>
          <w:sz w:val="28"/>
        </w:rPr>
        <w:t>согласно выписки</w:t>
      </w:r>
      <w:r>
        <w:rPr>
          <w:sz w:val="28"/>
        </w:rPr>
        <w:t xml:space="preserve"> из Единого государственного реестра недвижимости в собственности Министерства обороны Российской Федерации и в оперативном управлении ФГКУ «Крымское территориальное управление имущественных отношений» Минобороны Ро</w:t>
      </w:r>
      <w:r>
        <w:rPr>
          <w:sz w:val="28"/>
        </w:rPr>
        <w:t xml:space="preserve">ссии находится нежилое здание (котельная с внутренними и внешними сетями) площадью 992,0 </w:t>
      </w:r>
      <w:r>
        <w:rPr>
          <w:sz w:val="28"/>
        </w:rPr>
        <w:t>кв.м</w:t>
      </w:r>
      <w:r>
        <w:rPr>
          <w:sz w:val="28"/>
        </w:rPr>
        <w:t>. КВД-1 (военный городок № 189, здание по ГП № 90), право собственности зарегистрировано дата за номером 90:11:телефон:646-90/090/2017-1, право оперативного управл</w:t>
      </w:r>
      <w:r>
        <w:rPr>
          <w:sz w:val="28"/>
        </w:rPr>
        <w:t>ения зарегистрировано дата за номером 90:11:телефон:646- 90/090/2017-2</w:t>
      </w:r>
      <w:r>
        <w:rPr>
          <w:sz w:val="28"/>
        </w:rPr>
        <w:t xml:space="preserve"> В</w:t>
      </w:r>
      <w:r>
        <w:rPr>
          <w:sz w:val="28"/>
        </w:rPr>
        <w:t xml:space="preserve"> соответствии с приказами командующего Черноморским флотом от дата №4323, от дата №2885дсп, от дата №965/</w:t>
      </w:r>
      <w:r>
        <w:rPr>
          <w:sz w:val="28"/>
        </w:rPr>
        <w:t>дсп</w:t>
      </w:r>
      <w:r>
        <w:rPr>
          <w:sz w:val="28"/>
        </w:rPr>
        <w:t xml:space="preserve"> «О расквартировании войсковых частей, управлений, служб, отделов, предприят</w:t>
      </w:r>
      <w:r>
        <w:rPr>
          <w:sz w:val="28"/>
        </w:rPr>
        <w:t xml:space="preserve">ий, организаций и учреждений Черноморского флота на территории Республики Крым и города Севастополь и закреплении за ними военных городков» военный городок 189 войсковой части 81415 (здание </w:t>
      </w:r>
      <w:r>
        <w:rPr>
          <w:sz w:val="28"/>
        </w:rPr>
        <w:t>ЕП</w:t>
      </w:r>
      <w:r>
        <w:rPr>
          <w:sz w:val="28"/>
        </w:rPr>
        <w:t xml:space="preserve"> №90) закреплен на техническое обслуживание и обеспечение коммун</w:t>
      </w:r>
      <w:r>
        <w:rPr>
          <w:sz w:val="28"/>
        </w:rPr>
        <w:t xml:space="preserve">альными услугами за Евпаторийской КЭЧ района (структурное подразделение ФКУ «Управление Черноморского флота»). </w:t>
      </w:r>
      <w:r>
        <w:rPr>
          <w:sz w:val="28"/>
        </w:rPr>
        <w:t>С использованием указанного оборудования осуществляется выработка тепловой энергии, передаваемой в нежилое здание, общежитие 4 (военный городок №</w:t>
      </w:r>
      <w:r>
        <w:rPr>
          <w:sz w:val="28"/>
        </w:rPr>
        <w:t xml:space="preserve"> 189, здание по ГП № 11) расположенное по адресу: адрес (военный городок № 189, здание по ГП № 11), общежитие 4, право собственности зарегистрировано (федеральная собственность Министерства обороны Российской Федерации) дата за номером 90:11:телефон:618-90</w:t>
      </w:r>
      <w:r>
        <w:rPr>
          <w:sz w:val="28"/>
        </w:rPr>
        <w:t>/090/2017-1, право оперативного управления зарегистрировано (ФГКУ Крымское территориальное управление</w:t>
      </w:r>
      <w:r>
        <w:rPr>
          <w:sz w:val="28"/>
        </w:rPr>
        <w:t xml:space="preserve"> </w:t>
      </w:r>
      <w:r>
        <w:rPr>
          <w:sz w:val="28"/>
        </w:rPr>
        <w:t xml:space="preserve">имущественных отношений» Минобороны России) дата за номером 90:11:телефон:618-90/090/2017-2. На основании акта разграничения систем ТВК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теплоснабж</w:t>
      </w:r>
      <w:r>
        <w:rPr>
          <w:sz w:val="28"/>
        </w:rPr>
        <w:t xml:space="preserve">ение жилого дома, расположенного по адресу: адрес осуществляется от котельного оборудования военного городка 189 войсковой части 81415. </w:t>
      </w:r>
      <w:r>
        <w:rPr>
          <w:sz w:val="28"/>
        </w:rPr>
        <w:t>На основании приказа Государственного комитета по ценам и тарифам Республики Крым от дата № 50/6 «Об установлении тарифо</w:t>
      </w:r>
      <w:r>
        <w:rPr>
          <w:sz w:val="28"/>
        </w:rPr>
        <w:t>в на тепловую энергию, отпускаемую потребителя Федерального казенного учреждения «Управление Черноморского флота» на дата», Федеральному казенному учреждению «Управление Черноморского флота» (котельная, расположенная по адресу: адрес) установлен тариф на т</w:t>
      </w:r>
      <w:r>
        <w:rPr>
          <w:sz w:val="28"/>
        </w:rPr>
        <w:t>епловую энергию для населения с дата по дата в размере 2300,00 руб./Гкал.</w:t>
      </w:r>
      <w:r>
        <w:rPr>
          <w:sz w:val="28"/>
        </w:rPr>
        <w:t xml:space="preserve"> В соответствии с ордером № 22 серия 1-АП от дата должник является нанимателем квартиры 58 по адрес </w:t>
      </w:r>
      <w:r>
        <w:rPr>
          <w:sz w:val="28"/>
        </w:rPr>
        <w:t>адрес</w:t>
      </w:r>
      <w:r>
        <w:rPr>
          <w:sz w:val="28"/>
        </w:rPr>
        <w:t xml:space="preserve"> общей площадью 30,5 </w:t>
      </w:r>
      <w:r>
        <w:rPr>
          <w:sz w:val="28"/>
        </w:rPr>
        <w:t>кв.м</w:t>
      </w:r>
      <w:r>
        <w:rPr>
          <w:sz w:val="28"/>
        </w:rPr>
        <w:t>. Отсутствие письменного договора с организацией, чьи</w:t>
      </w:r>
      <w:r>
        <w:rPr>
          <w:sz w:val="28"/>
        </w:rPr>
        <w:t xml:space="preserve"> установки присоединены к сетям </w:t>
      </w:r>
      <w:r>
        <w:rPr>
          <w:sz w:val="28"/>
        </w:rPr>
        <w:t>энергоснабжающей</w:t>
      </w:r>
      <w:r>
        <w:rPr>
          <w:sz w:val="28"/>
        </w:rPr>
        <w:t xml:space="preserve"> организации, не освобождает потребителя от обязанности возместить стоимость отпущенных ему энергоресурсов. Факт потребления энергии является основанием оплаты абонентом потребленного количества энергии и без</w:t>
      </w:r>
      <w:r>
        <w:rPr>
          <w:sz w:val="28"/>
        </w:rPr>
        <w:t xml:space="preserve"> заключения договора (пункт 3 Информационного письма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30 Президиума Высшего Арбитражного Суда Российской Федерации «Обзор практики разрешения споров, связанных с договором энергоснабжения»). По состоянию на дата задолженность по оплате потребленно</w:t>
      </w:r>
      <w:r>
        <w:rPr>
          <w:sz w:val="28"/>
        </w:rPr>
        <w:t xml:space="preserve">й тепловой энергии (возмещение затрат) по счетам № 823 </w:t>
      </w:r>
      <w:r>
        <w:rPr>
          <w:sz w:val="28"/>
        </w:rPr>
        <w:t>от</w:t>
      </w:r>
      <w:r>
        <w:rPr>
          <w:sz w:val="28"/>
        </w:rPr>
        <w:t xml:space="preserve"> дата, № 1762 от дата, № 1954 от дата должником не погашена. На основании изложенного, истец просит взыскать с ответчика Кобылянского М.Р. в пользу ФКУ «Управление Черноморского флота» задолженность </w:t>
      </w:r>
      <w:r>
        <w:rPr>
          <w:sz w:val="28"/>
        </w:rPr>
        <w:t xml:space="preserve">за фактически потребленную тепловую энергию (возмещение затрат) в размере 3 881, 46 руб., а также расходы по уплате государственной пошлины в размере 400 рублей. </w:t>
      </w:r>
    </w:p>
    <w:p w:rsidR="002E6DD0">
      <w:pPr>
        <w:ind w:firstLine="708"/>
        <w:jc w:val="both"/>
      </w:pPr>
      <w:r>
        <w:rPr>
          <w:sz w:val="28"/>
        </w:rPr>
        <w:t>В судебном заседании представитель истца ФКУ «Управление Черноморского флота» - Кривулина И.Н</w:t>
      </w:r>
      <w:r>
        <w:rPr>
          <w:sz w:val="28"/>
        </w:rPr>
        <w:t>., действующая на основании доверенности, уменьшила размер исковых требований с учетом частичной платы ответчиком задолженности за фактически потребленную тепловую энергию (возмещение затрат) в размере 766, 97 руб. Доводы изложенные в иске поддержала в пол</w:t>
      </w:r>
      <w:r>
        <w:rPr>
          <w:sz w:val="28"/>
        </w:rPr>
        <w:t xml:space="preserve">ном объеме, пояснив суду следующее. </w:t>
      </w:r>
    </w:p>
    <w:p w:rsidR="002E6DD0">
      <w:pPr>
        <w:ind w:firstLine="708"/>
        <w:jc w:val="both"/>
      </w:pPr>
      <w:r>
        <w:rPr>
          <w:sz w:val="28"/>
        </w:rPr>
        <w:t xml:space="preserve">В соответствии с ордером № 22 серия 1-АП от дата ответчик Кобылянский М.Р. является нанимателем квартиры 58 по адрес </w:t>
      </w:r>
      <w:r>
        <w:rPr>
          <w:sz w:val="28"/>
        </w:rPr>
        <w:t>адрес</w:t>
      </w:r>
      <w:r>
        <w:rPr>
          <w:sz w:val="28"/>
        </w:rPr>
        <w:t xml:space="preserve"> общей площадью 30,5 </w:t>
      </w:r>
      <w:r>
        <w:rPr>
          <w:sz w:val="28"/>
        </w:rPr>
        <w:t>кв.м</w:t>
      </w:r>
      <w:r>
        <w:rPr>
          <w:sz w:val="28"/>
        </w:rPr>
        <w:t>. Наниматели в соответствии с Жилищным кодексом обязаны своевременно и п</w:t>
      </w:r>
      <w:r>
        <w:rPr>
          <w:sz w:val="28"/>
        </w:rPr>
        <w:t xml:space="preserve">олностью вносить плату как за жилое помещение, так и за коммунальные услуги. По состоянию на дата у ответчика перед истцом образовалась задолженность по оплате потребленной тепловой энергии (возмещение затрат) по счетам № 823 </w:t>
      </w:r>
      <w:r>
        <w:rPr>
          <w:sz w:val="28"/>
        </w:rPr>
        <w:t>от</w:t>
      </w:r>
      <w:r>
        <w:rPr>
          <w:sz w:val="28"/>
        </w:rPr>
        <w:t xml:space="preserve"> дата, № 1762 от дата, № 195</w:t>
      </w:r>
      <w:r>
        <w:rPr>
          <w:sz w:val="28"/>
        </w:rPr>
        <w:t xml:space="preserve">4 от дата Задолженность ответчиком не погашена. На основании изложенного, просила взыскать с ответчика Кобылянского М.Р. с учетом уменьшения размера </w:t>
      </w:r>
      <w:r>
        <w:rPr>
          <w:sz w:val="28"/>
        </w:rPr>
        <w:t xml:space="preserve">исковых требований задолженность за фактически потребленную тепловую энергию (возмещение затрат) в размере </w:t>
      </w:r>
      <w:r>
        <w:rPr>
          <w:sz w:val="28"/>
        </w:rPr>
        <w:t>3 114, 49 руб. Судебные расходы по уплате государственной пошлины в размере 400 рублей взыскать в доход местного бюджета. Относительно возражений на исковое заявление пояснила, что ни договором, ни действующим законодательством, в частности, Постановлением</w:t>
      </w:r>
      <w:r>
        <w:rPr>
          <w:sz w:val="28"/>
        </w:rPr>
        <w:t xml:space="preserve"> Совета Министров Республики Крым, которым утвержден порядок возмещения расходов, не предусмотрено, что какие-либо иные организации, кроме организаций коммунального комплекса, предоставляют льготы на оплату коммунальных услуг. ФКУ «Управление Черноморского</w:t>
      </w:r>
      <w:r>
        <w:rPr>
          <w:sz w:val="28"/>
        </w:rPr>
        <w:t xml:space="preserve"> флота» не является организацией коммунального комплекса, не осуществляет деятельность, которая связана с производством тепловой энергии, а лишь возмещает свои затраты, которые вынуждены нести, поскольку жилой дом подсоединен к </w:t>
      </w:r>
      <w:r>
        <w:rPr>
          <w:sz w:val="28"/>
        </w:rPr>
        <w:t>котельням</w:t>
      </w:r>
      <w:r>
        <w:rPr>
          <w:sz w:val="28"/>
        </w:rPr>
        <w:t xml:space="preserve"> военного городка и</w:t>
      </w:r>
      <w:r>
        <w:rPr>
          <w:sz w:val="28"/>
        </w:rPr>
        <w:t xml:space="preserve"> альтернативных источников отопления в жилом доме не существует. Требования федерального закона распространяются на организации коммунального комплекса, которым ФКУ «Управление Черноморского флота» не является. Основным видом деятельности ФКУ «Управление Ч</w:t>
      </w:r>
      <w:r>
        <w:rPr>
          <w:sz w:val="28"/>
        </w:rPr>
        <w:t>ерноморского флота» является обеспечении деятельности Вооруженных сил РФ. Считает, что представленные ответчиком возражения на иск не законны и необоснованные. В соответствии с Федеральным законом установлено, что органы местного самоуправления и органы Ре</w:t>
      </w:r>
      <w:r>
        <w:rPr>
          <w:sz w:val="28"/>
        </w:rPr>
        <w:t>спублики Крым (регионального уровня) обязаны устанавливать свой порядок возмещения данных расходов. Порядок возмещения данных расходов установлен Постановлением Совета Министров Республики Крым № 578, в котором сказано, что возмещение расходов, которые нес</w:t>
      </w:r>
      <w:r>
        <w:rPr>
          <w:sz w:val="28"/>
        </w:rPr>
        <w:t xml:space="preserve">ут организации коммунального комплекса, компенсируется за счет средств республиканского бюджета. ФКУ «Управление Черноморского флота» не является организацией коммунального комплекса в связи с чем взыскивается только возмещение затрат, а не иные затраты. </w:t>
      </w:r>
    </w:p>
    <w:p w:rsidR="002E6DD0">
      <w:pPr>
        <w:ind w:firstLine="708"/>
        <w:jc w:val="both"/>
      </w:pPr>
      <w:r>
        <w:rPr>
          <w:sz w:val="28"/>
        </w:rPr>
        <w:t xml:space="preserve">В судебном заседании представитель ответчика Кобылянского М.Р. - Мезенцева О.А., действующая на основании доверенности, исковые требования не признала по основаниям, изложенным в письменных возражениях на иск, пояснив суду следующее. </w:t>
      </w:r>
    </w:p>
    <w:p w:rsidR="002E6DD0">
      <w:pPr>
        <w:ind w:firstLine="708"/>
        <w:jc w:val="both"/>
      </w:pPr>
      <w:r>
        <w:rPr>
          <w:sz w:val="28"/>
        </w:rPr>
        <w:t>ФКУ «Управление Черно</w:t>
      </w:r>
      <w:r>
        <w:rPr>
          <w:sz w:val="28"/>
        </w:rPr>
        <w:t>морского флота» по двум заявлениям её сына (ответчика по делу) с просьбой заключить договор о теплоснабжении и предоставить лицевой счет для оплаты услуг, договор не заключает, предлагая заключить договор возмещения затрат по фактическому потреблению, ущем</w:t>
      </w:r>
      <w:r>
        <w:rPr>
          <w:sz w:val="28"/>
        </w:rPr>
        <w:t>ляющий права её сына при предоставлении коммунальной услуги, нарушая при этом Федеральный закон от дата N 181-ФЗ "О социальной защите инвалидов в Российской Федерации</w:t>
      </w:r>
      <w:r>
        <w:rPr>
          <w:sz w:val="28"/>
        </w:rPr>
        <w:t xml:space="preserve">". В ответ получали лишь письменный отказ. Поставщики обязаны заключить договор поставки. </w:t>
      </w:r>
      <w:r>
        <w:rPr>
          <w:sz w:val="28"/>
        </w:rPr>
        <w:t xml:space="preserve">Согласно ст. 17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181-ФЗ "О социальной защите инвалидов в Российской Федерации " Инвалидам и семьям, имеющим детей-инвалидов, </w:t>
      </w:r>
      <w:r>
        <w:rPr>
          <w:sz w:val="28"/>
        </w:rPr>
        <w:t>предоставляется компенсация расходов на оплату жилых помещений и коммунальных услуг в размере 50 проце</w:t>
      </w:r>
      <w:r>
        <w:rPr>
          <w:sz w:val="28"/>
        </w:rPr>
        <w:t>нтов независимо от вида жилищного фонда. В возражениях приведен расчет, согласно которого ответчик оплачивает расходы на оплате коммунальных услуг в размере 50 процентов. Она обращалась в Министерство труда и социальной защиты, где ей был выдан бланк о пре</w:t>
      </w:r>
      <w:r>
        <w:rPr>
          <w:sz w:val="28"/>
        </w:rPr>
        <w:t>доставлении льгот, однако поскольку ФКУ «Управление Черноморского флота» и КЭЧ не предоставляет лицевой счет, она не может заполнить данный бланк и соответственно предоставить его в Министерство труда и социальной защиты. При этом</w:t>
      </w:r>
      <w:r>
        <w:rPr>
          <w:sz w:val="28"/>
        </w:rPr>
        <w:t>,</w:t>
      </w:r>
      <w:r>
        <w:rPr>
          <w:sz w:val="28"/>
        </w:rPr>
        <w:t xml:space="preserve"> Министерство труда и соц</w:t>
      </w:r>
      <w:r>
        <w:rPr>
          <w:sz w:val="28"/>
        </w:rPr>
        <w:t>иальной защиты готово возмещать эти 50 процентов. Ни договорных отношений, ни лицевого счета ФКУ «Управление Черноморского флота» ей не предлагают. Просила в удовлетворении исковых требований отказать в полном объеме, в том числе, и о взыскании с ответчика</w:t>
      </w:r>
      <w:r>
        <w:rPr>
          <w:sz w:val="28"/>
        </w:rPr>
        <w:t xml:space="preserve"> судебных расходов, поскольку ответчик является инвалидом второй группы и в силу действующего законодательства от оплаты государственной пошлины освобожден. </w:t>
      </w:r>
    </w:p>
    <w:p w:rsidR="002E6DD0">
      <w:pPr>
        <w:ind w:firstLine="708"/>
        <w:jc w:val="both"/>
      </w:pPr>
      <w:r>
        <w:rPr>
          <w:sz w:val="28"/>
        </w:rPr>
        <w:t>Ответчик Кобылянский М.Р. в судебное заседание не явился, о времени</w:t>
      </w:r>
      <w:r>
        <w:rPr>
          <w:sz w:val="27"/>
        </w:rPr>
        <w:t xml:space="preserve"> и месте судебного разбирательс</w:t>
      </w:r>
      <w:r>
        <w:rPr>
          <w:sz w:val="27"/>
        </w:rPr>
        <w:t xml:space="preserve">тва извещен надлежащим образом, о причинах неявки не сообщил, распорядившись своими правами по своему усмотрению, </w:t>
      </w:r>
      <w:r>
        <w:rPr>
          <w:sz w:val="27"/>
        </w:rPr>
        <w:t>предоставив право представлять его интересы Мезенцевой О.А. Просил дело рассмотреть</w:t>
      </w:r>
      <w:r>
        <w:rPr>
          <w:sz w:val="27"/>
        </w:rPr>
        <w:t xml:space="preserve"> в его отсутствие, о чем имеется в материалах дела заявлени</w:t>
      </w:r>
      <w:r>
        <w:rPr>
          <w:sz w:val="27"/>
        </w:rPr>
        <w:t xml:space="preserve">е. </w:t>
      </w:r>
    </w:p>
    <w:p w:rsidR="002E6DD0">
      <w:pPr>
        <w:ind w:firstLine="708"/>
        <w:jc w:val="both"/>
      </w:pPr>
      <w:r>
        <w:rPr>
          <w:sz w:val="27"/>
        </w:rPr>
        <w:t xml:space="preserve">В соответствии со ст. 167 ГПК РФ суд полагает возможным рассмотреть дело при данной явке. </w:t>
      </w:r>
    </w:p>
    <w:p w:rsidR="002E6DD0">
      <w:pPr>
        <w:ind w:firstLine="708"/>
        <w:jc w:val="both"/>
      </w:pPr>
      <w:r>
        <w:rPr>
          <w:sz w:val="28"/>
        </w:rPr>
        <w:t xml:space="preserve">Выслушав стороны, исследовав и оценив собранные и представленные по делу доказательства в их совокупности, исследовав материалы гражданского дела в соответствии </w:t>
      </w:r>
      <w:r>
        <w:rPr>
          <w:sz w:val="28"/>
        </w:rPr>
        <w:t>с требованиями статьей 55, 56, 59, 60 и 181 Гражданского процессуального Кодекса Российской Федерации (далее ГПК РФ), ознакомившись с возражениями на иск, установив обстоятельства, имеющие значение для дела, суд приходит к следующему.</w:t>
      </w:r>
    </w:p>
    <w:p w:rsidR="002E6DD0">
      <w:pPr>
        <w:ind w:firstLine="708"/>
        <w:jc w:val="both"/>
      </w:pPr>
      <w:r>
        <w:rPr>
          <w:sz w:val="28"/>
        </w:rPr>
        <w:t>Решение является зако</w:t>
      </w:r>
      <w:r>
        <w:rPr>
          <w:sz w:val="28"/>
        </w:rPr>
        <w:t>нным в том случае, когда оно принято при точном соблюдении норм процессуального права в полном соответствии с нормами материального права, которые подлежат применению к данному правоотношению, или основано на применении в необходимых случаях аналогии закон</w:t>
      </w:r>
      <w:r>
        <w:rPr>
          <w:sz w:val="28"/>
        </w:rPr>
        <w:t>а или аналогии права (ч. 1 ст. 1, ч. 3 ст. 11 ГПК РФ).</w:t>
      </w:r>
    </w:p>
    <w:p w:rsidR="002E6DD0">
      <w:pPr>
        <w:ind w:firstLine="708"/>
        <w:jc w:val="both"/>
      </w:pPr>
      <w:r>
        <w:rPr>
          <w:sz w:val="28"/>
        </w:rPr>
        <w:t xml:space="preserve">Решение является обоснованным тогда, когда имеющие значение для дела факты подтверждены исследованными судом доказательствами, удовлетворяющими требованиям закона об их относимости и допустимости, или </w:t>
      </w:r>
      <w:r>
        <w:rPr>
          <w:sz w:val="28"/>
        </w:rPr>
        <w:t xml:space="preserve">обстоятельствами, не нуждающимися в доказывании (ст. 55, 59-61, 67 ГПК РФ), а также тогда, когда оно содержит исчерпывающие выводы суда, вытекающие из установленных фактов. </w:t>
      </w:r>
    </w:p>
    <w:p w:rsidR="002E6DD0">
      <w:pPr>
        <w:ind w:firstLine="708"/>
        <w:jc w:val="both"/>
      </w:pPr>
      <w:r>
        <w:rPr>
          <w:sz w:val="28"/>
        </w:rPr>
        <w:t>В соответствии со статьей 56 Гражданского процессуального Кодекса Российской Федер</w:t>
      </w:r>
      <w:r>
        <w:rPr>
          <w:sz w:val="28"/>
        </w:rPr>
        <w:t xml:space="preserve">ации, содержание которой следует рассматривать в контексте с положениями пункта 3 статьи 123 Конституции Российской Федерации и </w:t>
      </w:r>
      <w:r>
        <w:rPr>
          <w:sz w:val="28"/>
        </w:rPr>
        <w:t>статьей 12 Гражданского процессуального Кодекса Российской Федерации, закрепляющих принципы состязательности гражданского судопр</w:t>
      </w:r>
      <w:r>
        <w:rPr>
          <w:sz w:val="28"/>
        </w:rPr>
        <w:t>оизводства и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</w:t>
      </w:r>
      <w:r>
        <w:rPr>
          <w:sz w:val="28"/>
        </w:rPr>
        <w:t xml:space="preserve"> не предусмотрено федеральным законом.</w:t>
      </w:r>
    </w:p>
    <w:p w:rsidR="002E6DD0">
      <w:pPr>
        <w:ind w:firstLine="708"/>
        <w:jc w:val="both"/>
      </w:pPr>
      <w:r>
        <w:rPr>
          <w:sz w:val="28"/>
        </w:rPr>
        <w:t>В соответствии со статьей 55 Гражданского процессуал</w:t>
      </w:r>
      <w:r>
        <w:rPr>
          <w:sz w:val="28"/>
        </w:rPr>
        <w:t>ьного Кодекса Российской Федерации,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</w:t>
      </w:r>
      <w:r>
        <w:rPr>
          <w:sz w:val="28"/>
        </w:rPr>
        <w:t xml:space="preserve"> также иных обстоятельств, имеющих значение для правильного рассмотрения и разрешения дела. Эти сведения могут быть получены из объяснений сторон и третьих лиц, показаний свидетелей, письменных и вещественных доказательств, аудио- и видеозаписей, заключени</w:t>
      </w:r>
      <w:r>
        <w:rPr>
          <w:sz w:val="28"/>
        </w:rPr>
        <w:t>й экспертов. Доказательства, полученные с нарушением закона, не имеют юридической силы и не могут быть положены в основу решения суда.</w:t>
      </w:r>
    </w:p>
    <w:p w:rsidR="002E6DD0">
      <w:pPr>
        <w:ind w:firstLine="708"/>
        <w:jc w:val="both"/>
      </w:pPr>
      <w:r>
        <w:rPr>
          <w:sz w:val="28"/>
        </w:rPr>
        <w:t>Статьей 67 Гражданского процессуального Кодекса Российской Федерации предусмотрено, что суд оценивает доказательства по с</w:t>
      </w:r>
      <w:r>
        <w:rPr>
          <w:sz w:val="28"/>
        </w:rPr>
        <w:t>воему внутреннему убеждению, основанному на всестороннем, полном, объективном и непосредственном исследовании имеющихся в деле доказательств. Никакие доказательства не имеют для суда заранее установленной силы. Суд оценивает относимость, допустимость, дост</w:t>
      </w:r>
      <w:r>
        <w:rPr>
          <w:sz w:val="28"/>
        </w:rPr>
        <w:t>оверность каждого доказательства в отдельности, а также достаточность и взаимную связь доказательств в их совокупности.</w:t>
      </w:r>
    </w:p>
    <w:p w:rsidR="002E6DD0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8809/entry/712" w:history="1">
        <w:r>
          <w:rPr>
            <w:color w:val="0000FF"/>
            <w:sz w:val="28"/>
            <w:u w:val="single"/>
          </w:rPr>
          <w:t>ч. 2 ст. 71</w:t>
        </w:r>
      </w:hyperlink>
      <w:r>
        <w:rPr>
          <w:sz w:val="28"/>
        </w:rPr>
        <w:t xml:space="preserve"> ГПК РФ, письменные доказательства </w:t>
      </w:r>
      <w:r>
        <w:rPr>
          <w:sz w:val="28"/>
        </w:rPr>
        <w:t>представляются в подлиннике или в форме надлежащим образом заверенной копии.</w:t>
      </w:r>
    </w:p>
    <w:p w:rsidR="002E6DD0">
      <w:pPr>
        <w:ind w:firstLine="708"/>
        <w:jc w:val="both"/>
      </w:pPr>
      <w:r>
        <w:rPr>
          <w:sz w:val="28"/>
        </w:rPr>
        <w:t>В силу статьи 150 Гражданского процессуального кодекса Российской Федерации суд рассматривает дело по имеющимся в деле доказательствам.</w:t>
      </w:r>
    </w:p>
    <w:p w:rsidR="002E6DD0">
      <w:pPr>
        <w:ind w:firstLine="708"/>
        <w:jc w:val="both"/>
      </w:pPr>
      <w:r>
        <w:rPr>
          <w:sz w:val="28"/>
        </w:rPr>
        <w:t>Суд, содействуя сторонам в реализации предо</w:t>
      </w:r>
      <w:r>
        <w:rPr>
          <w:sz w:val="28"/>
        </w:rPr>
        <w:t>ставленных прав, осуществляет в свою очередь лишь контроль за законностью совершаемых ими распорядительных действий, основывая решение только на тех доказательствах, которые были исследованы в судебном заседании, и оценивая относимость, допустимость, досто</w:t>
      </w:r>
      <w:r>
        <w:rPr>
          <w:sz w:val="28"/>
        </w:rPr>
        <w:t>верность каждого из них в отдельности, а также достаточность и взаимную связь их в совокупности (часть 2 статьи 57, статьи 62, 64, часть 2 статьи</w:t>
      </w:r>
      <w:r>
        <w:rPr>
          <w:sz w:val="28"/>
        </w:rPr>
        <w:t xml:space="preserve"> </w:t>
      </w:r>
      <w:r>
        <w:rPr>
          <w:sz w:val="28"/>
        </w:rPr>
        <w:t>68, часть 3 статьи 79, часть 2 статьи 195, часть 1 статьи 196 ГПК РФ).</w:t>
      </w:r>
    </w:p>
    <w:p w:rsidR="002E6DD0">
      <w:pPr>
        <w:ind w:firstLine="708"/>
        <w:jc w:val="both"/>
      </w:pPr>
      <w:r>
        <w:rPr>
          <w:sz w:val="28"/>
        </w:rPr>
        <w:t>Стороны сами должны нести ответственнос</w:t>
      </w:r>
      <w:r>
        <w:rPr>
          <w:sz w:val="28"/>
        </w:rPr>
        <w:t>ть за невыполнение обязанности по доказыванию, которая может выражаться в неблагоприятном для них результате разрешения дела, поскольку эффективность правосудия по гражданским делам обусловливается в первую очередь поведением сторон как субъектов доказател</w:t>
      </w:r>
      <w:r>
        <w:rPr>
          <w:sz w:val="28"/>
        </w:rPr>
        <w:t>ьственной деятельности.</w:t>
      </w:r>
    </w:p>
    <w:p w:rsidR="002E6DD0">
      <w:pPr>
        <w:ind w:firstLine="709"/>
        <w:jc w:val="both"/>
      </w:pPr>
      <w:r>
        <w:rPr>
          <w:sz w:val="28"/>
        </w:rPr>
        <w:t>Согласно части 1 статьи 10 Гражданского кодекса РФ (далее ГК РФ) не допускаются осуществление гражданских прав исключительно с намерением причинить вред другому лицу, действия в обход закона с противоправной целью, а также иное заве</w:t>
      </w:r>
      <w:r>
        <w:rPr>
          <w:sz w:val="28"/>
        </w:rPr>
        <w:t>домо недобросовестное осуществление гражданских прав (злоупотребление правом).</w:t>
      </w:r>
    </w:p>
    <w:p w:rsidR="002E6DD0">
      <w:pPr>
        <w:ind w:firstLine="709"/>
        <w:jc w:val="both"/>
      </w:pPr>
      <w:r>
        <w:rPr>
          <w:sz w:val="28"/>
        </w:rPr>
        <w:t xml:space="preserve">В соответствии со </w:t>
      </w:r>
      <w:hyperlink r:id="rId4" w:anchor="/document/10103000/entry/46" w:history="1">
        <w:r>
          <w:rPr>
            <w:color w:val="0000FF"/>
            <w:sz w:val="28"/>
            <w:u w:val="single"/>
          </w:rPr>
          <w:t>ст. 46</w:t>
        </w:r>
      </w:hyperlink>
      <w:r>
        <w:rPr>
          <w:sz w:val="28"/>
        </w:rPr>
        <w:t xml:space="preserve"> Конституции РФ каждому гарантируется судебная защита его прав и свобод.</w:t>
      </w:r>
    </w:p>
    <w:p w:rsidR="002E6DD0">
      <w:pPr>
        <w:ind w:firstLine="709"/>
        <w:jc w:val="both"/>
      </w:pPr>
      <w:r>
        <w:rPr>
          <w:sz w:val="28"/>
        </w:rPr>
        <w:t xml:space="preserve">В силу </w:t>
      </w:r>
      <w:hyperlink r:id="rId4" w:anchor="/document/10103000/entry/12303" w:history="1">
        <w:r>
          <w:rPr>
            <w:color w:val="0000FF"/>
            <w:sz w:val="28"/>
            <w:u w:val="single"/>
          </w:rPr>
          <w:t>ч. 3 ст. 123</w:t>
        </w:r>
      </w:hyperlink>
      <w:r>
        <w:rPr>
          <w:sz w:val="28"/>
        </w:rPr>
        <w:t xml:space="preserve"> Конституции РФ судопроизводство, в том числе и гражданское, осуществляется на основе состязательности и равноправия сторон.</w:t>
      </w:r>
    </w:p>
    <w:p w:rsidR="002E6DD0">
      <w:pPr>
        <w:ind w:firstLine="709"/>
        <w:jc w:val="both"/>
      </w:pPr>
      <w:r>
        <w:rPr>
          <w:sz w:val="28"/>
        </w:rPr>
        <w:t>Согласно Положения о Министерстве обороны Ро</w:t>
      </w:r>
      <w:r>
        <w:rPr>
          <w:sz w:val="28"/>
        </w:rPr>
        <w:t xml:space="preserve">ссийской Федерации, утвержденного Указом Президента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1082, Минобороны России является федеральным органом исполнительной власти, осуществляющим функции по выработке и реализации государственной политики, нормативно - правовому</w:t>
      </w:r>
      <w:r>
        <w:rPr>
          <w:sz w:val="28"/>
        </w:rPr>
        <w:t xml:space="preserve"> регулированию в области обороны. Минобороны России является органом управления Вооруженными Силами Российской Федерации.</w:t>
      </w:r>
    </w:p>
    <w:p w:rsidR="002E6DD0">
      <w:pPr>
        <w:ind w:firstLine="709"/>
        <w:jc w:val="both"/>
      </w:pPr>
      <w:r>
        <w:rPr>
          <w:sz w:val="28"/>
        </w:rPr>
        <w:t>В структуру Минобороны России входят центральные органы военного управления и иные подразделения. В соответствии со статьей 11.1. Феде</w:t>
      </w:r>
      <w:r>
        <w:rPr>
          <w:sz w:val="28"/>
        </w:rPr>
        <w:t xml:space="preserve">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61 - ФЗ «Об обороне» управление объединения, управление соединения и воинская часть Вооруженных Сил Российской Федерации могут являться юридическим лицом в форме федерального казенного учреждения.</w:t>
      </w:r>
    </w:p>
    <w:p w:rsidR="002E6DD0">
      <w:pPr>
        <w:ind w:firstLine="709"/>
        <w:jc w:val="both"/>
      </w:pPr>
      <w:r>
        <w:rPr>
          <w:sz w:val="28"/>
        </w:rPr>
        <w:t>Распоряжением Правительства Росси</w:t>
      </w:r>
      <w:r>
        <w:rPr>
          <w:sz w:val="28"/>
        </w:rPr>
        <w:t xml:space="preserve">йской Федерации от дата № 2580 - </w:t>
      </w:r>
      <w:r>
        <w:rPr>
          <w:sz w:val="28"/>
        </w:rPr>
        <w:t>р</w:t>
      </w:r>
      <w:r>
        <w:rPr>
          <w:sz w:val="28"/>
        </w:rPr>
        <w:t xml:space="preserve"> дата создано ФГКУ «Крымское ТУПО» Минобороны России, которое является территориальным подразделением Департамента имущественных отношений Минобороны России по осуществлению функции распоряжения недвижимым имуществом Воору</w:t>
      </w:r>
      <w:r>
        <w:rPr>
          <w:sz w:val="28"/>
        </w:rPr>
        <w:t xml:space="preserve">женных Сил Российской Федерации в Республике Крым и городе Севастополе. </w:t>
      </w:r>
      <w:r>
        <w:rPr>
          <w:sz w:val="28"/>
        </w:rPr>
        <w:t xml:space="preserve">В соответствии с Уставом Учреждения, утвержденным приказом директора Департамента имущественных отношений Министерства обороны Российской Федерации № 110 от дата и зарегистрированного </w:t>
      </w:r>
      <w:r>
        <w:rPr>
          <w:sz w:val="28"/>
        </w:rPr>
        <w:t>в ФНС России по адрес дата ОГРН - 1159204011339, основными целями деятельности указанного Учреждения является: осуществление в Вооруженных Силах решения и выполнения задач по организации учета, контроля за использованием и сохранностью имущества Вооруженны</w:t>
      </w:r>
      <w:r>
        <w:rPr>
          <w:sz w:val="28"/>
        </w:rPr>
        <w:t>х Сил, а также управлению и распоряжению недвижимым имуществом</w:t>
      </w:r>
      <w:r>
        <w:rPr>
          <w:sz w:val="28"/>
        </w:rPr>
        <w:t xml:space="preserve"> Вооруженных Сил по решениям (заданиям) Министра обороны Российской Федерации и (или) директора Департамента имущественных отношений Министерства обороны; обеспечения решения и выполнения задач </w:t>
      </w:r>
      <w:r>
        <w:rPr>
          <w:sz w:val="28"/>
        </w:rPr>
        <w:t xml:space="preserve">по организации учета, </w:t>
      </w:r>
      <w:r>
        <w:rPr>
          <w:sz w:val="28"/>
        </w:rPr>
        <w:t>контроля за</w:t>
      </w:r>
      <w:r>
        <w:rPr>
          <w:sz w:val="28"/>
        </w:rPr>
        <w:t xml:space="preserve"> использованием и сохранностью имущества Вооруженных Сил; учет, оформление и управление недвижимым имуществом Вооруженных Сил. </w:t>
      </w:r>
    </w:p>
    <w:p w:rsidR="002E6DD0">
      <w:pPr>
        <w:ind w:firstLine="709"/>
        <w:jc w:val="both"/>
      </w:pPr>
      <w:r>
        <w:rPr>
          <w:sz w:val="28"/>
        </w:rPr>
        <w:t xml:space="preserve">Согласно выписки из Единого государственного реестра недвижимости в собственности Министерства обороны Российской Федерации и в оперативном </w:t>
      </w:r>
      <w:r>
        <w:rPr>
          <w:sz w:val="28"/>
        </w:rPr>
        <w:t>управлении ФГКУ «Крымское территориальное управление имущественных отношений» Минобороны России находится нежилое зд</w:t>
      </w:r>
      <w:r>
        <w:rPr>
          <w:sz w:val="28"/>
        </w:rPr>
        <w:t xml:space="preserve">ание (котельная с внутренними и внешними сетями) площадью 992,0 </w:t>
      </w:r>
      <w:r>
        <w:rPr>
          <w:sz w:val="28"/>
        </w:rPr>
        <w:t>кв.м</w:t>
      </w:r>
      <w:r>
        <w:rPr>
          <w:sz w:val="28"/>
        </w:rPr>
        <w:t>. КВД-1 (военный городок № 189, здание по ГП № 90), право собственности зарегистрировано дата за номером 90:11:телефон:646-90/090/2017-1, право оперативного</w:t>
      </w:r>
      <w:r>
        <w:rPr>
          <w:sz w:val="28"/>
        </w:rPr>
        <w:t xml:space="preserve"> управления зарегистрировано дат</w:t>
      </w:r>
      <w:r>
        <w:rPr>
          <w:sz w:val="28"/>
        </w:rPr>
        <w:t>а за номером 90:11:телефон:646- 90/090/2017-2.</w:t>
      </w:r>
    </w:p>
    <w:p w:rsidR="002E6DD0">
      <w:pPr>
        <w:ind w:firstLine="709"/>
        <w:jc w:val="both"/>
      </w:pPr>
      <w:r>
        <w:rPr>
          <w:sz w:val="28"/>
        </w:rPr>
        <w:t xml:space="preserve">Федеральное казенное учреждение «Управление Черноморского флота» зарегистрировано на основании приказа Министра обороны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№ 902. </w:t>
      </w:r>
      <w:r>
        <w:rPr>
          <w:sz w:val="28"/>
        </w:rPr>
        <w:t>Согласно Положения</w:t>
      </w:r>
      <w:r>
        <w:rPr>
          <w:sz w:val="28"/>
        </w:rPr>
        <w:t xml:space="preserve"> о Федеральном казенном учреждении </w:t>
      </w:r>
      <w:r>
        <w:rPr>
          <w:sz w:val="28"/>
        </w:rPr>
        <w:t>«Управление Черноморского флота» Учреждение входит в структуру Министерства обороны Российской Федерации, является администратором доходов бюджетных средств, создано для обеспечения поддержания постоянной боевой и мобилизационной готовности Черноморского ф</w:t>
      </w:r>
      <w:r>
        <w:rPr>
          <w:sz w:val="28"/>
        </w:rPr>
        <w:t>лота и подразделений, не входящих в его состав, но состоящих при нем на обеспечении.</w:t>
      </w:r>
    </w:p>
    <w:p w:rsidR="002E6DD0">
      <w:pPr>
        <w:ind w:firstLine="709"/>
        <w:jc w:val="both"/>
      </w:pPr>
      <w:r>
        <w:rPr>
          <w:sz w:val="28"/>
        </w:rPr>
        <w:t>В силу Приказа Министра обороны СССР от дата № 75 «О введении в действие «Положения о квартирно-эксплуатационной службе и квартирном довольствии Советской Армии и Военно-М</w:t>
      </w:r>
      <w:r>
        <w:rPr>
          <w:sz w:val="28"/>
        </w:rPr>
        <w:t>орского Флота» КЭЧ района является структурным подразделением Министерства обороны Российской Федерации и подчиняется квартирн</w:t>
      </w:r>
      <w:r>
        <w:rPr>
          <w:sz w:val="28"/>
        </w:rPr>
        <w:t>о-</w:t>
      </w:r>
      <w:r>
        <w:rPr>
          <w:sz w:val="28"/>
        </w:rPr>
        <w:t>­эксплуатационному управлению Черноморского флота, которое является структурным подразделением управления Черноморского флота, п</w:t>
      </w:r>
      <w:r>
        <w:rPr>
          <w:sz w:val="28"/>
        </w:rPr>
        <w:t>одчиняется командующему Черноморским флотом и предназначено для обеспечения текущего ремонта, ремонта, решения задач организации и руководства эксплуатационного содержания и обеспечения коммунальными услугами соединений, воинских частей, учреждений и предп</w:t>
      </w:r>
      <w:r>
        <w:rPr>
          <w:sz w:val="28"/>
        </w:rPr>
        <w:t>риятий флота.</w:t>
      </w:r>
    </w:p>
    <w:p w:rsidR="002E6DD0">
      <w:pPr>
        <w:ind w:firstLine="709"/>
        <w:jc w:val="both"/>
      </w:pPr>
      <w:r>
        <w:rPr>
          <w:sz w:val="28"/>
        </w:rPr>
        <w:t>При этом</w:t>
      </w:r>
      <w:r>
        <w:rPr>
          <w:sz w:val="28"/>
        </w:rPr>
        <w:t>,</w:t>
      </w:r>
      <w:r>
        <w:rPr>
          <w:sz w:val="28"/>
        </w:rPr>
        <w:t xml:space="preserve"> на основании пункта 6 Положения о Квартирно-эксплуатационном управлении Черноморского флота, Квартирно-эксплуатационному управлению флота для решения поставленных задач подчинена Евпаторийская квартирно-эксплуатационная часть района</w:t>
      </w:r>
      <w:r>
        <w:rPr>
          <w:sz w:val="28"/>
        </w:rPr>
        <w:t xml:space="preserve">, которая на основании Положения о квартирно-эксплуатационных частях (г. Севастополь, г. Симферополь), Евпаторийского и адрес, утвержденного приказом командующего Черноморским флотом № 810 </w:t>
      </w:r>
      <w:r>
        <w:rPr>
          <w:sz w:val="28"/>
        </w:rPr>
        <w:t>дсп</w:t>
      </w:r>
      <w:r>
        <w:rPr>
          <w:sz w:val="28"/>
        </w:rPr>
        <w:t xml:space="preserve"> от дата, является организацией, предназначенной для эксплуатаци</w:t>
      </w:r>
      <w:r>
        <w:rPr>
          <w:sz w:val="28"/>
        </w:rPr>
        <w:t>онного содержания и обеспечения коммунальными услугами, всеми видами квартирного довольствия, текущего ремонта и оперативного учета казарменно-жилищного фонда воинских частей и организаций, приписанных к КЭЧ.</w:t>
      </w:r>
    </w:p>
    <w:p w:rsidR="002E6DD0">
      <w:pPr>
        <w:ind w:firstLine="709"/>
        <w:jc w:val="both"/>
      </w:pPr>
      <w:r>
        <w:rPr>
          <w:sz w:val="28"/>
        </w:rPr>
        <w:t>В соответствии с приказами командующего Черномо</w:t>
      </w:r>
      <w:r>
        <w:rPr>
          <w:sz w:val="28"/>
        </w:rPr>
        <w:t>рским флотом от дата №4323, от дата №2885дсп, от дата №965/</w:t>
      </w:r>
      <w:r>
        <w:rPr>
          <w:sz w:val="28"/>
        </w:rPr>
        <w:t>дсп</w:t>
      </w:r>
      <w:r>
        <w:rPr>
          <w:sz w:val="28"/>
        </w:rPr>
        <w:t xml:space="preserve"> «О расквартировании войсковых частей, управлений, служб, отделов, предприятий, организаций и учреждений Черноморского флота на территории Республики Крым и города </w:t>
      </w:r>
      <w:r>
        <w:rPr>
          <w:sz w:val="28"/>
        </w:rPr>
        <w:t>Севастополь и закреплении за н</w:t>
      </w:r>
      <w:r>
        <w:rPr>
          <w:sz w:val="28"/>
        </w:rPr>
        <w:t xml:space="preserve">ими военных городков» военный городок 189 войсковой части 81415 (здание </w:t>
      </w:r>
      <w:r>
        <w:rPr>
          <w:sz w:val="28"/>
        </w:rPr>
        <w:t>ЕП</w:t>
      </w:r>
      <w:r>
        <w:rPr>
          <w:sz w:val="28"/>
        </w:rPr>
        <w:t xml:space="preserve"> №90) закреплен на техническое обслуживание и обеспечение коммунальными услугами за </w:t>
      </w:r>
      <w:r>
        <w:rPr>
          <w:sz w:val="28"/>
        </w:rPr>
        <w:t>Евпаторийской</w:t>
      </w:r>
      <w:r>
        <w:rPr>
          <w:sz w:val="28"/>
        </w:rPr>
        <w:t xml:space="preserve"> КЭЧ района (структурное подразделение ФКУ «Управление Черноморского флота»).</w:t>
      </w:r>
    </w:p>
    <w:p w:rsidR="002E6DD0">
      <w:pPr>
        <w:ind w:firstLine="709"/>
        <w:jc w:val="both"/>
      </w:pPr>
      <w:r>
        <w:rPr>
          <w:sz w:val="28"/>
        </w:rPr>
        <w:t>С испол</w:t>
      </w:r>
      <w:r>
        <w:rPr>
          <w:sz w:val="28"/>
        </w:rPr>
        <w:t>ьзованием указанного оборудования осуществляется выработка тепловой энергии, передаваемой в нежилое здание, общежитие 4 (военный городок № 189, здание по ГП № 11) расположенное по адресу: адрес (военный городок № 189, здание по ГП № 11), общежитие 4, право</w:t>
      </w:r>
      <w:r>
        <w:rPr>
          <w:sz w:val="28"/>
        </w:rPr>
        <w:t xml:space="preserve"> собственности зарегистрировано (федеральная собственность Министерства обороны Российской Федерации) дата за номером 90:11:телефон:618-90/090/2017-1, право оперативного управления зарегистрировано (ФГКУ Крымское территориальное управление</w:t>
      </w:r>
      <w:r>
        <w:rPr>
          <w:sz w:val="28"/>
        </w:rPr>
        <w:t xml:space="preserve"> имущественных от</w:t>
      </w:r>
      <w:r>
        <w:rPr>
          <w:sz w:val="28"/>
        </w:rPr>
        <w:t>ношений» Минобороны России) дата за номером 90:11:телефон:618-90/090/2017-2.</w:t>
      </w:r>
    </w:p>
    <w:p w:rsidR="002E6DD0">
      <w:pPr>
        <w:ind w:firstLine="709"/>
        <w:jc w:val="both"/>
      </w:pPr>
      <w:r>
        <w:rPr>
          <w:sz w:val="28"/>
        </w:rPr>
        <w:t xml:space="preserve">На основании акта разграничения систем ТВК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теплоснабжение жилого дома, расположенного по адресу: адрес осуществляется от котельного оборудования военного городка 189 войск</w:t>
      </w:r>
      <w:r>
        <w:rPr>
          <w:sz w:val="28"/>
        </w:rPr>
        <w:t xml:space="preserve">овой части 81415. </w:t>
      </w:r>
    </w:p>
    <w:p w:rsidR="002E6DD0">
      <w:pPr>
        <w:ind w:firstLine="709"/>
        <w:jc w:val="both"/>
      </w:pPr>
      <w:r>
        <w:rPr>
          <w:sz w:val="28"/>
        </w:rPr>
        <w:t xml:space="preserve">На основании приказа Государственного комитета по ценам и тарифам Республики Крым от дата № 50/6 «Об установлении тарифов на тепловую энергию, отпускаемую потребителя Федерального казенного учреждения «Управление Черноморского флота» на </w:t>
      </w:r>
      <w:r>
        <w:rPr>
          <w:sz w:val="28"/>
        </w:rPr>
        <w:t>дата», Федеральному казенному учреждению «Управление Черноморского флота» (котельная, расположенная по адресу: адрес) установлен тариф на тепловую энергию для населения с дата по дата в размере 2300,00 руб./Гкал.</w:t>
      </w:r>
    </w:p>
    <w:p w:rsidR="002E6DD0">
      <w:pPr>
        <w:ind w:firstLine="709"/>
        <w:jc w:val="both"/>
      </w:pPr>
      <w:r>
        <w:rPr>
          <w:sz w:val="28"/>
        </w:rPr>
        <w:t>В соответствии с ордером № 22 серия 1-АП от</w:t>
      </w:r>
      <w:r>
        <w:rPr>
          <w:sz w:val="28"/>
        </w:rPr>
        <w:t xml:space="preserve"> дата должник является нанимателем квартиры 58 по адрес </w:t>
      </w:r>
      <w:r>
        <w:rPr>
          <w:sz w:val="28"/>
        </w:rPr>
        <w:t>адрес</w:t>
      </w:r>
      <w:r>
        <w:rPr>
          <w:sz w:val="28"/>
        </w:rPr>
        <w:t xml:space="preserve"> общей площадью 30,5 </w:t>
      </w:r>
      <w:r>
        <w:rPr>
          <w:sz w:val="28"/>
        </w:rPr>
        <w:t>кв.м</w:t>
      </w:r>
      <w:r>
        <w:rPr>
          <w:sz w:val="28"/>
        </w:rPr>
        <w:t>.</w:t>
      </w:r>
    </w:p>
    <w:p w:rsidR="002E6DD0">
      <w:pPr>
        <w:ind w:firstLine="709"/>
        <w:jc w:val="both"/>
      </w:pPr>
      <w:r>
        <w:rPr>
          <w:sz w:val="28"/>
        </w:rPr>
        <w:t xml:space="preserve">В силу статьи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</w:t>
      </w:r>
      <w:r>
        <w:rPr>
          <w:sz w:val="28"/>
        </w:rPr>
        <w:t>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2E6DD0">
      <w:pPr>
        <w:ind w:firstLine="709"/>
        <w:jc w:val="both"/>
      </w:pPr>
      <w:r>
        <w:rPr>
          <w:sz w:val="28"/>
        </w:rPr>
        <w:t>В силу части 3 статьи 682 Гражданского кодекса Российской Федерации плата за жилое помещение</w:t>
      </w:r>
      <w:r>
        <w:rPr>
          <w:sz w:val="28"/>
        </w:rPr>
        <w:t xml:space="preserve"> должна вноситься нанимателем в сроки, предусмотренные договором найма жилого помещения. Если договором сроки не предусмотрены, плата должна вноситься нанимателем ежемесячно в порядке, установленном Жилищным кодексом Российской Федерации.</w:t>
      </w:r>
    </w:p>
    <w:p w:rsidR="002E6DD0">
      <w:pPr>
        <w:ind w:firstLine="709"/>
        <w:jc w:val="both"/>
      </w:pPr>
      <w:r>
        <w:rPr>
          <w:sz w:val="28"/>
        </w:rPr>
        <w:t>В силу статьи 153</w:t>
      </w:r>
      <w:r>
        <w:rPr>
          <w:sz w:val="28"/>
        </w:rPr>
        <w:t>, 154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услуги. Плата за коммунальные услуги включает в себя плату за холодное и горячее водоснабжение, водоотведен</w:t>
      </w:r>
      <w:r>
        <w:rPr>
          <w:sz w:val="28"/>
        </w:rPr>
        <w:t>ие, электроснабжение, газоснабжение (в том числе поставку бытового марка автомобиля в баллонах), отопление (теплоснабжение, в том числе поставку твердого топлива при наличии печного отопления).</w:t>
      </w:r>
    </w:p>
    <w:p w:rsidR="002E6DD0">
      <w:pPr>
        <w:ind w:firstLine="709"/>
        <w:jc w:val="both"/>
      </w:pPr>
      <w:r>
        <w:rPr>
          <w:sz w:val="28"/>
        </w:rPr>
        <w:t xml:space="preserve">Отсутствие письменного договора с организацией, чьи установки </w:t>
      </w:r>
      <w:r>
        <w:rPr>
          <w:sz w:val="28"/>
        </w:rPr>
        <w:t xml:space="preserve">присоединены к сетям </w:t>
      </w:r>
      <w:r>
        <w:rPr>
          <w:sz w:val="28"/>
        </w:rPr>
        <w:t>энергоснабжающей</w:t>
      </w:r>
      <w:r>
        <w:rPr>
          <w:sz w:val="28"/>
        </w:rPr>
        <w:t xml:space="preserve"> организации, не освобождает потребителя от обязанности возместить стоимость отпущенных ему энергоресурсов. Факт потребления энергии является основанием оплаты абонентом потребленного количества энергии и без заключения</w:t>
      </w:r>
      <w:r>
        <w:rPr>
          <w:sz w:val="28"/>
        </w:rPr>
        <w:t xml:space="preserve"> договора (пункт 3 Информационного письма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30 Президиума Высшего Арбитражного Суда Российской Федерации «Обзор практики разрешения споров, связанных с договором энергоснабжения»). </w:t>
      </w:r>
    </w:p>
    <w:p w:rsidR="002E6DD0">
      <w:pPr>
        <w:ind w:firstLine="709"/>
        <w:jc w:val="both"/>
      </w:pPr>
      <w:r>
        <w:rPr>
          <w:sz w:val="28"/>
        </w:rPr>
        <w:t>По состоянию на дата задолженность по оплате потребленной тепловой</w:t>
      </w:r>
      <w:r>
        <w:rPr>
          <w:sz w:val="28"/>
        </w:rPr>
        <w:t xml:space="preserve"> энергии (возмещение затрат) по счетам № 823 </w:t>
      </w:r>
      <w:r>
        <w:rPr>
          <w:sz w:val="28"/>
        </w:rPr>
        <w:t>от</w:t>
      </w:r>
      <w:r>
        <w:rPr>
          <w:sz w:val="28"/>
        </w:rPr>
        <w:t xml:space="preserve"> дата, № 1762 от дата, № 1954 от дата должником не погашена.</w:t>
      </w:r>
    </w:p>
    <w:p w:rsidR="002E6DD0">
      <w:pPr>
        <w:ind w:firstLine="709"/>
        <w:jc w:val="both"/>
      </w:pPr>
      <w:r>
        <w:rPr>
          <w:sz w:val="28"/>
        </w:rPr>
        <w:t>Судом установлено, что истец предоставляет услуги по теплоснабжению жилого дома от котельного оборудования военного городка 189 войсковой части 8141</w:t>
      </w:r>
      <w:r>
        <w:rPr>
          <w:sz w:val="28"/>
        </w:rPr>
        <w:t xml:space="preserve">5, а ответчик является потребителем указанной услуги. </w:t>
      </w:r>
    </w:p>
    <w:p w:rsidR="002E6DD0">
      <w:pPr>
        <w:ind w:firstLine="709"/>
        <w:jc w:val="both"/>
      </w:pPr>
      <w:r>
        <w:rPr>
          <w:sz w:val="28"/>
        </w:rPr>
        <w:t>Как установлено судом из имеющихся в деле письменных доказательств, ответчик в нарушение действующего законодательства, обязательство по своевременному внесению стоимости затрат, связанных с потреблени</w:t>
      </w:r>
      <w:r>
        <w:rPr>
          <w:sz w:val="28"/>
        </w:rPr>
        <w:t xml:space="preserve">ем должником тепловой энергии исполнял ненадлежащим образом, что привело к образованию задолженности. </w:t>
      </w:r>
    </w:p>
    <w:p w:rsidR="002E6DD0">
      <w:pPr>
        <w:ind w:firstLine="709"/>
        <w:jc w:val="both"/>
      </w:pPr>
      <w:r>
        <w:rPr>
          <w:sz w:val="28"/>
        </w:rPr>
        <w:t>В связи с тем, что Кобылянский М.Р. в добровольном порядке частично погасил задолженность за фактически потребленную тепловую энергию (возмещение затрат)</w:t>
      </w:r>
      <w:r>
        <w:rPr>
          <w:sz w:val="28"/>
        </w:rPr>
        <w:t xml:space="preserve"> в размере 766,97 руб., по состоянию на дата у должника образовалась задолженность за потребленную тепловую энергию (возмещение затрат) в размере в размере 3 114, 49 руб., согласно расчета суммы задолженности за потребленную тепловую энергию (возмещение за</w:t>
      </w:r>
      <w:r>
        <w:rPr>
          <w:sz w:val="28"/>
        </w:rPr>
        <w:t>трат).</w:t>
      </w:r>
    </w:p>
    <w:p w:rsidR="002E6DD0">
      <w:pPr>
        <w:ind w:firstLine="709"/>
        <w:jc w:val="both"/>
      </w:pPr>
      <w:r>
        <w:rPr>
          <w:sz w:val="28"/>
        </w:rPr>
        <w:t>Согласно поданного заявления об уменьшении размера исковых требований, истец просит взыскать с ответчика Кобылянского М.Р. задолженность за потребленную тепловую энергию (возмещение затрат) в размере 3 114, 49 руб. Однако в заявлении имеется опечатк</w:t>
      </w:r>
      <w:r>
        <w:rPr>
          <w:sz w:val="28"/>
        </w:rPr>
        <w:t>а в расшифровке данной суммы прописью, вместо «три тысячи сто четырнадцать» рублей 49 копеек, указано неверно «три тысячи сто одиннадцать» рублей 49 копеек.</w:t>
      </w:r>
    </w:p>
    <w:p w:rsidR="002E6DD0">
      <w:pPr>
        <w:ind w:firstLine="709"/>
        <w:jc w:val="both"/>
      </w:pPr>
      <w:r>
        <w:rPr>
          <w:sz w:val="28"/>
        </w:rPr>
        <w:t>Суд удостоверяет правильность суммы задолженности в размере 3 114, 49 руб. (три тысячи сто четырнад</w:t>
      </w:r>
      <w:r>
        <w:rPr>
          <w:sz w:val="28"/>
        </w:rPr>
        <w:t xml:space="preserve">цать» рублей 49 копеек), исходя из первоначальной суммы задолженности в размере 3 881, 46 рублей, с учетом частичного погашения в размере 766, 97 рублей. </w:t>
      </w:r>
    </w:p>
    <w:p w:rsidR="002E6DD0">
      <w:pPr>
        <w:widowControl w:val="0"/>
        <w:spacing w:line="322" w:lineRule="atLeast"/>
        <w:ind w:firstLine="720"/>
        <w:jc w:val="both"/>
      </w:pPr>
      <w:r>
        <w:rPr>
          <w:sz w:val="28"/>
        </w:rPr>
        <w:t>До настоящего времени задолженность за фактически потребленную тепловую энергию (возмещение затрат) н</w:t>
      </w:r>
      <w:r>
        <w:rPr>
          <w:sz w:val="28"/>
        </w:rPr>
        <w:t>е погашена, соответствующие платежи на расчетный счет не поступали.</w:t>
      </w:r>
    </w:p>
    <w:p w:rsidR="002E6DD0">
      <w:pPr>
        <w:ind w:firstLine="709"/>
        <w:jc w:val="both"/>
      </w:pPr>
      <w:r>
        <w:rPr>
          <w:sz w:val="28"/>
        </w:rPr>
        <w:t xml:space="preserve">Расчеты по счетам № 823 от дата, № 1762 от дата, № 1954 от дата произведены в соответствии с утвержденными тарифами и </w:t>
      </w:r>
      <w:r>
        <w:rPr>
          <w:sz w:val="28"/>
        </w:rPr>
        <w:t>правилами</w:t>
      </w:r>
      <w:r>
        <w:rPr>
          <w:sz w:val="28"/>
        </w:rPr>
        <w:t xml:space="preserve"> действующими на период образования задолженности. Расчеты от</w:t>
      </w:r>
      <w:r>
        <w:rPr>
          <w:sz w:val="28"/>
        </w:rPr>
        <w:t xml:space="preserve">ветчиком не </w:t>
      </w:r>
      <w:r>
        <w:rPr>
          <w:sz w:val="28"/>
        </w:rPr>
        <w:t>оспорены. У суда не имеется оснований не доверять расчетам, размер задолженности рассчитан истцом верно.</w:t>
      </w:r>
    </w:p>
    <w:p w:rsidR="002E6DD0">
      <w:pPr>
        <w:ind w:firstLine="708"/>
        <w:jc w:val="both"/>
      </w:pPr>
      <w:r>
        <w:rPr>
          <w:sz w:val="28"/>
        </w:rPr>
        <w:t xml:space="preserve">Таким образом, поставщик добросовестно выполнял взятые на себя обязательства по предоставлению </w:t>
      </w:r>
      <w:r>
        <w:rPr>
          <w:sz w:val="28"/>
        </w:rPr>
        <w:t>услуг тепловой энергии собственникам и пользователям жилого дома.</w:t>
      </w:r>
    </w:p>
    <w:p w:rsidR="002E6DD0">
      <w:pPr>
        <w:ind w:firstLine="708"/>
        <w:jc w:val="both"/>
      </w:pPr>
      <w:r>
        <w:rPr>
          <w:sz w:val="28"/>
        </w:rPr>
        <w:t>Доказательств того, что данные услуги не предоставлялись или предоставлялись ненадлежащим образом, ответчиком не представлено.</w:t>
      </w:r>
    </w:p>
    <w:p w:rsidR="002E6DD0">
      <w:pPr>
        <w:ind w:firstLine="708"/>
        <w:jc w:val="both"/>
      </w:pPr>
      <w:r>
        <w:rPr>
          <w:sz w:val="28"/>
        </w:rPr>
        <w:t>Как установлено в судебном заседании, до настоящего времени отв</w:t>
      </w:r>
      <w:r>
        <w:rPr>
          <w:sz w:val="28"/>
        </w:rPr>
        <w:t>етчик свои обязательства не выполняет, что является основанием для удовлетворения исковых требований о взыскании задолженности за фактически потребленную тепловую энергию (возмещение затрат) в полном объеме.</w:t>
      </w:r>
    </w:p>
    <w:p w:rsidR="002E6DD0">
      <w:pPr>
        <w:ind w:firstLine="708"/>
        <w:jc w:val="both"/>
      </w:pPr>
      <w:r>
        <w:rPr>
          <w:sz w:val="28"/>
        </w:rPr>
        <w:t>Истец предпринимал действия по урегулированию во</w:t>
      </w:r>
      <w:r>
        <w:rPr>
          <w:sz w:val="28"/>
        </w:rPr>
        <w:t>зникшего между сторонами спора в досудебном порядке, но указанные требования оставлены ответчиком без удовлетворения.</w:t>
      </w:r>
    </w:p>
    <w:p w:rsidR="002E6DD0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5" w:history="1">
        <w:r>
          <w:rPr>
            <w:color w:val="0000FF"/>
            <w:sz w:val="28"/>
            <w:u w:val="single"/>
          </w:rPr>
          <w:t>ст. 56</w:t>
        </w:r>
      </w:hyperlink>
      <w:r>
        <w:rPr>
          <w:sz w:val="28"/>
        </w:rPr>
        <w:t xml:space="preserve"> ГПК РФ, содержание которой, следует рассматривать в контексте с положениями </w:t>
      </w:r>
      <w:hyperlink r:id="rId6" w:history="1">
        <w:r>
          <w:rPr>
            <w:color w:val="0000FF"/>
            <w:sz w:val="28"/>
            <w:u w:val="single"/>
          </w:rPr>
          <w:t>п.3 ст.123</w:t>
        </w:r>
      </w:hyperlink>
      <w:r>
        <w:rPr>
          <w:sz w:val="28"/>
        </w:rPr>
        <w:t xml:space="preserve"> Конституции Российской Ф</w:t>
      </w:r>
      <w:r>
        <w:rPr>
          <w:sz w:val="28"/>
        </w:rPr>
        <w:t xml:space="preserve">едерации и </w:t>
      </w:r>
      <w:hyperlink r:id="rId7" w:history="1">
        <w:r>
          <w:rPr>
            <w:color w:val="0000FF"/>
            <w:sz w:val="28"/>
            <w:u w:val="single"/>
          </w:rPr>
          <w:t>ст. 12</w:t>
        </w:r>
      </w:hyperlink>
      <w:r>
        <w:rPr>
          <w:sz w:val="28"/>
        </w:rPr>
        <w:t xml:space="preserve"> ГПК РФ, закрепляющих принцип состязательности гражданского судопроизводства и принцип равноправия сторон, к</w:t>
      </w:r>
      <w:r>
        <w:rPr>
          <w:sz w:val="28"/>
        </w:rPr>
        <w:t>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2E6DD0">
      <w:pPr>
        <w:ind w:firstLine="708"/>
        <w:jc w:val="both"/>
      </w:pPr>
      <w:r>
        <w:rPr>
          <w:sz w:val="28"/>
        </w:rPr>
        <w:t>Доводы ответчика, изложенные в возражениях о том, что ФКУ «Управление Черноморского фл</w:t>
      </w:r>
      <w:r>
        <w:rPr>
          <w:sz w:val="28"/>
        </w:rPr>
        <w:t>ота» не учитывает при расчете задолженности льготы, имеющиеся у него, как инвалида второй группы, судом отклоняются, поскольку противоречат нормам действующего законодательства, исходя из следующего.</w:t>
      </w:r>
    </w:p>
    <w:p w:rsidR="002E6DD0">
      <w:pPr>
        <w:ind w:firstLine="708"/>
        <w:jc w:val="both"/>
      </w:pPr>
      <w:r>
        <w:rPr>
          <w:sz w:val="28"/>
        </w:rPr>
        <w:t>Согласно п. 1 ст. 2 Федеральный закон от дата N 210-ФЗ "</w:t>
      </w:r>
      <w:r>
        <w:rPr>
          <w:sz w:val="28"/>
        </w:rPr>
        <w:t>Об основах регулирования тарифов организаций коммунального комплекса" организация коммунального комплекса - юридическое лицо независимо от его организационно-правовой формы, осуществляющее эксплуатацию системы (систем) коммунальной инфраструктуры, использу</w:t>
      </w:r>
      <w:r>
        <w:rPr>
          <w:sz w:val="28"/>
        </w:rPr>
        <w:t>емой (используемых) для производства товаров (оказания услуг) в целях обеспечения электро-, тепло-, водоснабжения, водоотведения и очистки сточных вод, и (или) осуществляющее эксплуатацию объектов, используемых для утилизации</w:t>
      </w:r>
      <w:r>
        <w:rPr>
          <w:sz w:val="28"/>
        </w:rPr>
        <w:t xml:space="preserve"> (захоронения) твердых бытовых </w:t>
      </w:r>
      <w:r>
        <w:rPr>
          <w:sz w:val="28"/>
        </w:rPr>
        <w:t>отходов.</w:t>
      </w:r>
    </w:p>
    <w:p w:rsidR="002E6DD0">
      <w:pPr>
        <w:ind w:firstLine="708"/>
        <w:jc w:val="both"/>
      </w:pPr>
      <w:r>
        <w:rPr>
          <w:sz w:val="28"/>
        </w:rPr>
        <w:t xml:space="preserve">В силу ст. 17 </w:t>
      </w:r>
      <w:hyperlink r:id="rId8" w:history="1">
        <w:r>
          <w:rPr>
            <w:color w:val="0000FF"/>
            <w:sz w:val="28"/>
            <w:u w:val="single"/>
          </w:rPr>
          <w:t>Федерального закона от дата N 181-ФЗ (ред. от дата) "О социальной защите инвалидов в Российской Федерации" (с изм. и доп., вступ. в силу с дата)</w:t>
        </w:r>
      </w:hyperlink>
      <w:r>
        <w:rPr>
          <w:sz w:val="28"/>
        </w:rPr>
        <w:t xml:space="preserve"> инвалидам и семьям,</w:t>
      </w:r>
      <w:r>
        <w:rPr>
          <w:sz w:val="28"/>
        </w:rPr>
        <w:t xml:space="preserve"> имеющим детей-инвалидов, предоставляется компенсация расходов на оплату жилых помещений и коммунальных услуг в размере 50 процентов:</w:t>
      </w:r>
      <w:r>
        <w:rPr>
          <w:sz w:val="28"/>
        </w:rPr>
        <w:t xml:space="preserve"> платы за наем и платы за содержание жилого помещения, включающей в себя</w:t>
      </w:r>
      <w:r>
        <w:rPr>
          <w:sz w:val="28"/>
        </w:rPr>
        <w:t xml:space="preserve"> плату за услуги, работы по управлению многоквартир</w:t>
      </w:r>
      <w:r>
        <w:rPr>
          <w:sz w:val="28"/>
        </w:rPr>
        <w:t xml:space="preserve">ным домом, за содержание и текущий ремонт общего имущества в многоквартирном </w:t>
      </w:r>
      <w:r>
        <w:rPr>
          <w:sz w:val="28"/>
        </w:rPr>
        <w:t>доме, исходя из занимаемой общей площади жилых помещений государственного и муниципального жилищных фондов;</w:t>
      </w:r>
      <w:r>
        <w:rPr>
          <w:sz w:val="28"/>
        </w:rPr>
        <w:t xml:space="preserve"> платы за холодную воду, горячую воду, электрическую энергию, потребляем</w:t>
      </w:r>
      <w:r>
        <w:rPr>
          <w:sz w:val="28"/>
        </w:rPr>
        <w:t>ые при содержании общего имущества в многоквартирном доме, а также за отведение сточных вод в целях содержания общего имущества в многоквартирном доме независимо от вида жилищного фонда;</w:t>
      </w:r>
      <w:r>
        <w:rPr>
          <w:sz w:val="28"/>
        </w:rPr>
        <w:t xml:space="preserve"> платы за коммунальные услуги, рассчитанной исходя из объема потребляе</w:t>
      </w:r>
      <w:r>
        <w:rPr>
          <w:sz w:val="28"/>
        </w:rPr>
        <w:t xml:space="preserve">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 </w:t>
      </w:r>
      <w:r>
        <w:rPr>
          <w:sz w:val="28"/>
        </w:rPr>
        <w:t>При отсутствии указанных приборов учета плата за коммунальные услуги рассчи</w:t>
      </w:r>
      <w:r>
        <w:rPr>
          <w:sz w:val="28"/>
        </w:rPr>
        <w:t>тывается исходя из нормативов потребления коммунальных услуг, утверждаемых в установленном законодательством Российской Федерации порядке; оплаты стоимости топлива, приобретаемого в пределах норм, установленных для продажи населению, и транспортных услуг д</w:t>
      </w:r>
      <w:r>
        <w:rPr>
          <w:sz w:val="28"/>
        </w:rPr>
        <w:t>ля доставки этого топлива - при проживании в домах, не имеющих центрального отопления.</w:t>
      </w:r>
    </w:p>
    <w:p w:rsidR="002E6DD0">
      <w:pPr>
        <w:ind w:firstLine="709"/>
        <w:jc w:val="both"/>
      </w:pPr>
      <w:r>
        <w:rPr>
          <w:sz w:val="28"/>
        </w:rPr>
        <w:t>Согласно п. 2 приложения 2 к Постановлению Совета министров Республики Крым от дата № 578 «Порядок возмещения расходов, связанных с предоставлением мер социальной поддер</w:t>
      </w:r>
      <w:r>
        <w:rPr>
          <w:sz w:val="28"/>
        </w:rPr>
        <w:t>жки по оплате жилого помещения и коммунальных услуг гражданам Республики Крым» возмещение жилищно-коммунальным организациям (далее-организациям) расходов на оплату жилого помещения и коммунальных услуг в соответствии с настоящим Порядком производится на ос</w:t>
      </w:r>
      <w:r>
        <w:rPr>
          <w:sz w:val="28"/>
        </w:rPr>
        <w:t>новании: нормативных правовых актов Российской Федерации;</w:t>
      </w:r>
      <w:r>
        <w:rPr>
          <w:sz w:val="28"/>
        </w:rPr>
        <w:t xml:space="preserve"> </w:t>
      </w:r>
      <w:r>
        <w:rPr>
          <w:sz w:val="28"/>
        </w:rPr>
        <w:t>Закона Республики Крым от дата № 35-ЗРК/2014 «О мерах социальной поддержки отдельных категорий граждан и лиц, проживающих на территории Республики Крым»; Закона Республики Крым от дата № 36-ЗРК/2014</w:t>
      </w:r>
      <w:r>
        <w:rPr>
          <w:sz w:val="28"/>
        </w:rPr>
        <w:t xml:space="preserve"> «Об особенностях установления мер социальной защиты (поддержки) отдельным категориям граждан, проживающих на территории Республики Крым"; Закона Республики Крым от дата № 39-ЗРК/2014 «О социальной поддержке многодетных семей в Республике Крым».</w:t>
      </w:r>
    </w:p>
    <w:p w:rsidR="002E6DD0">
      <w:pPr>
        <w:ind w:firstLine="708"/>
        <w:jc w:val="both"/>
      </w:pPr>
      <w:r>
        <w:rPr>
          <w:sz w:val="28"/>
        </w:rPr>
        <w:t>В соответс</w:t>
      </w:r>
      <w:r>
        <w:rPr>
          <w:sz w:val="28"/>
        </w:rPr>
        <w:t>твии с п. 5 вышеназванного Порядка возмещение расходов организациям осуществляется органами труда и социальной защиты населения.</w:t>
      </w:r>
    </w:p>
    <w:p w:rsidR="002E6DD0">
      <w:pPr>
        <w:ind w:firstLine="708"/>
        <w:jc w:val="both"/>
      </w:pPr>
      <w:r>
        <w:rPr>
          <w:sz w:val="28"/>
        </w:rPr>
        <w:t>Возмещение жилищно-коммунальным организациям расходов, связанных с предоставлением гражданам мер социальной поддержки, производ</w:t>
      </w:r>
      <w:r>
        <w:rPr>
          <w:sz w:val="28"/>
        </w:rPr>
        <w:t>ится в соответствии с установленной компетенцией в пределах средств, поступающих из федерального бюджета, и за счет средств бюджета Республики Крым, предусмотренных на эти цели (п. 12).</w:t>
      </w:r>
    </w:p>
    <w:p w:rsidR="002E6DD0">
      <w:pPr>
        <w:ind w:firstLine="708"/>
        <w:jc w:val="both"/>
      </w:pPr>
      <w:r>
        <w:rPr>
          <w:sz w:val="28"/>
        </w:rPr>
        <w:t>Теплоснабжение жилого дома, расположенного по адресу: адрес осуществля</w:t>
      </w:r>
      <w:r>
        <w:rPr>
          <w:sz w:val="28"/>
        </w:rPr>
        <w:t>ется от котельного оборудования военного городка 189 войсковой части 81415.</w:t>
      </w:r>
    </w:p>
    <w:p w:rsidR="002E6DD0">
      <w:pPr>
        <w:ind w:firstLine="708"/>
        <w:jc w:val="both"/>
      </w:pPr>
      <w:r>
        <w:rPr>
          <w:sz w:val="28"/>
        </w:rPr>
        <w:t>Согласно п. 19 Устава, ФКУ «Управление Черноморского флота»</w:t>
      </w:r>
      <w:r>
        <w:rPr>
          <w:sz w:val="28"/>
        </w:rPr>
        <w:t xml:space="preserve"> осуществляет в установленном порядке действия по защите имущественных и иных прав и законных интересов Российской Федерации, выступает в суде в </w:t>
      </w:r>
      <w:r>
        <w:rPr>
          <w:sz w:val="28"/>
        </w:rPr>
        <w:t>отношении имущества, закрепленного за Учреждением, истцом, ответчиком и заинтересованным лицом. Однако</w:t>
      </w:r>
      <w:r>
        <w:rPr>
          <w:sz w:val="28"/>
        </w:rPr>
        <w:t>,</w:t>
      </w:r>
      <w:r>
        <w:rPr>
          <w:sz w:val="28"/>
        </w:rPr>
        <w:t xml:space="preserve"> в компе</w:t>
      </w:r>
      <w:r>
        <w:rPr>
          <w:sz w:val="28"/>
        </w:rPr>
        <w:t xml:space="preserve">тенцию Учреждения не входят функции эксплуатационного содержания и обеспечения коммунальными услугами воинских частей и организаций Минобороны России, тепловой энергией, водоснабжением и т.п. Следовательно, ФКУ «Управление Черноморского флота» не является </w:t>
      </w:r>
      <w:r>
        <w:rPr>
          <w:sz w:val="28"/>
        </w:rPr>
        <w:t xml:space="preserve">жилищно-коммунальной организацией. </w:t>
      </w:r>
    </w:p>
    <w:p w:rsidR="002E6DD0">
      <w:pPr>
        <w:ind w:firstLine="708"/>
        <w:jc w:val="both"/>
      </w:pPr>
      <w:r>
        <w:rPr>
          <w:sz w:val="28"/>
        </w:rPr>
        <w:t>То есть, денежные компенсации и выплаты социальным группам граждан, на которых распространяется действие вышеуказанного Закона, осуществляют определенные тем же законом органы, к которым истец не относится, в связи с чем</w:t>
      </w:r>
      <w:r>
        <w:rPr>
          <w:sz w:val="28"/>
        </w:rPr>
        <w:t xml:space="preserve">, вывод ответчика о том, что истец обязан предоставить ему льготу, неправомерен. </w:t>
      </w:r>
    </w:p>
    <w:p w:rsidR="002E6DD0">
      <w:pPr>
        <w:ind w:firstLine="708"/>
        <w:jc w:val="both"/>
      </w:pPr>
      <w:r>
        <w:rPr>
          <w:sz w:val="28"/>
        </w:rPr>
        <w:t>Представленные ответчиком копии квитанций об оплате услуг за фактически потребленную тепловую энергию (возмещение затрат) судом принимаются во внимание, однако не подтверждаю</w:t>
      </w:r>
      <w:r>
        <w:rPr>
          <w:sz w:val="28"/>
        </w:rPr>
        <w:t>т факта отсутствия у ответчика образовавшейся задолженности. Расчет задолженности был произведен с учетом представленных платежей.</w:t>
      </w:r>
    </w:p>
    <w:p w:rsidR="002E6DD0">
      <w:pPr>
        <w:ind w:firstLine="708"/>
        <w:jc w:val="both"/>
      </w:pPr>
      <w:r>
        <w:rPr>
          <w:sz w:val="28"/>
        </w:rPr>
        <w:t>Таким образом, суд приходит к выводу о том, что ответчиком не доказан факт отсутствия у него задолженности за фактически потр</w:t>
      </w:r>
      <w:r>
        <w:rPr>
          <w:sz w:val="28"/>
        </w:rPr>
        <w:t xml:space="preserve">ебленную тепловую энергию (возмещение затрат) в спорный период. </w:t>
      </w:r>
    </w:p>
    <w:p w:rsidR="002E6DD0">
      <w:pPr>
        <w:ind w:firstLine="708"/>
        <w:jc w:val="both"/>
      </w:pPr>
      <w:r>
        <w:rPr>
          <w:sz w:val="28"/>
        </w:rPr>
        <w:t>Доводы ответчика о не признании иска ничем не обосновываются, документально не подтверждены, противоречат письменным материалам дела,</w:t>
      </w:r>
    </w:p>
    <w:p w:rsidR="002E6DD0">
      <w:pPr>
        <w:ind w:firstLine="708"/>
        <w:jc w:val="both"/>
      </w:pPr>
      <w:r>
        <w:rPr>
          <w:sz w:val="28"/>
        </w:rPr>
        <w:t>Доводы ответчика в целом направлены на переоценку установ</w:t>
      </w:r>
      <w:r>
        <w:rPr>
          <w:sz w:val="28"/>
        </w:rPr>
        <w:t xml:space="preserve">ленных по делу фактических обстоятельств, которые были исследованы судом, противоречат совокупности собранных по делу доказательств, в </w:t>
      </w:r>
      <w:r>
        <w:rPr>
          <w:sz w:val="28"/>
        </w:rPr>
        <w:t>связи</w:t>
      </w:r>
      <w:r>
        <w:rPr>
          <w:sz w:val="28"/>
        </w:rPr>
        <w:t xml:space="preserve"> с чем должны быть отвергнуты, не ставят под сомнение наличие у ответчика задолженности за фактически потребленную т</w:t>
      </w:r>
      <w:r>
        <w:rPr>
          <w:sz w:val="28"/>
        </w:rPr>
        <w:t>епловую энергию (возмещение затрат).</w:t>
      </w:r>
    </w:p>
    <w:p w:rsidR="002E6DD0">
      <w:pPr>
        <w:ind w:firstLine="708"/>
        <w:jc w:val="both"/>
      </w:pPr>
      <w:r>
        <w:rPr>
          <w:sz w:val="28"/>
        </w:rPr>
        <w:t>Других допустимых письменных доказательств и иных значимых доводов суду не представлено.</w:t>
      </w:r>
    </w:p>
    <w:p w:rsidR="002E6DD0">
      <w:pPr>
        <w:ind w:firstLine="708"/>
        <w:jc w:val="both"/>
      </w:pPr>
      <w:r>
        <w:rPr>
          <w:sz w:val="28"/>
        </w:rPr>
        <w:t>Ответчик, как сторона в споре, доказательств оплаты задолженности либо основанных на Законе возражений против иска суду не предост</w:t>
      </w:r>
      <w:r>
        <w:rPr>
          <w:sz w:val="28"/>
        </w:rPr>
        <w:t>авил.</w:t>
      </w:r>
    </w:p>
    <w:p w:rsidR="002E6DD0">
      <w:pPr>
        <w:ind w:firstLine="708"/>
        <w:jc w:val="both"/>
      </w:pPr>
      <w:r>
        <w:rPr>
          <w:sz w:val="28"/>
        </w:rPr>
        <w:t xml:space="preserve">Согласно </w:t>
      </w:r>
      <w:hyperlink r:id="rId9" w:history="1">
        <w:r>
          <w:rPr>
            <w:color w:val="0000FF"/>
            <w:sz w:val="28"/>
            <w:u w:val="single"/>
          </w:rPr>
          <w:t>ст. 60</w:t>
        </w:r>
      </w:hyperlink>
      <w:r>
        <w:rPr>
          <w:sz w:val="28"/>
        </w:rPr>
        <w:t xml:space="preserve"> ГПК РФ обстоятельства дела, которые в соответствии с законом должны быть подтверждены определенными сре</w:t>
      </w:r>
      <w:r>
        <w:rPr>
          <w:sz w:val="28"/>
        </w:rPr>
        <w:t xml:space="preserve">дствами доказывания, не могут подтверждаться никакими другими доказательствами. </w:t>
      </w:r>
    </w:p>
    <w:p w:rsidR="002E6DD0">
      <w:pPr>
        <w:ind w:firstLine="708"/>
        <w:jc w:val="both"/>
      </w:pPr>
      <w:r>
        <w:rPr>
          <w:sz w:val="28"/>
        </w:rPr>
        <w:t>В соответствии с ч. 2 ст. 195 ГПК РФ суд основывает решение только на тех доказательствах, которые были исследованы в судебном заседании.</w:t>
      </w:r>
    </w:p>
    <w:p w:rsidR="002E6DD0">
      <w:pPr>
        <w:ind w:firstLine="708"/>
        <w:jc w:val="both"/>
      </w:pPr>
      <w:r>
        <w:rPr>
          <w:sz w:val="28"/>
        </w:rPr>
        <w:t>В соответствии с ч. 1 ст. 67 ГПК РФ с</w:t>
      </w:r>
      <w:r>
        <w:rPr>
          <w:sz w:val="28"/>
        </w:rPr>
        <w:t>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2E6DD0">
      <w:pPr>
        <w:ind w:firstLine="708"/>
        <w:jc w:val="both"/>
      </w:pPr>
      <w:r>
        <w:rPr>
          <w:sz w:val="28"/>
        </w:rPr>
        <w:t>Поскольку в соответствии со ст. 56 ГПК РФ бремя доказывания возложено на участнико</w:t>
      </w:r>
      <w:r>
        <w:rPr>
          <w:sz w:val="28"/>
        </w:rPr>
        <w:t xml:space="preserve">в процесса, а приложенные ответчиком копии </w:t>
      </w:r>
      <w:r>
        <w:rPr>
          <w:sz w:val="28"/>
        </w:rPr>
        <w:t xml:space="preserve">квитанций, не подтверждают обстоятельств, на которые он ссылается как на основания своих возражений, суд приходит к выводу об обоснованности требований иска. </w:t>
      </w:r>
    </w:p>
    <w:p w:rsidR="002E6DD0">
      <w:pPr>
        <w:ind w:firstLine="709"/>
        <w:jc w:val="both"/>
      </w:pPr>
      <w:r>
        <w:rPr>
          <w:sz w:val="28"/>
        </w:rPr>
        <w:t>Доказательств, опровергающих установленные обстоятельс</w:t>
      </w:r>
      <w:r>
        <w:rPr>
          <w:sz w:val="28"/>
        </w:rPr>
        <w:t>тва, ответчиком не представлено и в судебном заседании не добыто, поэтому требования истца, как обоснованные и подтвержденные представленными данными, подлежат удовлетворению.</w:t>
      </w:r>
    </w:p>
    <w:p w:rsidR="002E6DD0">
      <w:pPr>
        <w:ind w:firstLine="709"/>
        <w:jc w:val="both"/>
      </w:pPr>
      <w:r>
        <w:rPr>
          <w:sz w:val="28"/>
        </w:rPr>
        <w:t>В соответствии со ст. 333.37 Налогового кодекса Российской Федерации от уплаты г</w:t>
      </w:r>
      <w:r>
        <w:rPr>
          <w:sz w:val="28"/>
        </w:rPr>
        <w:t>осударственной пошлины по делам, рассматриваемым Верховным Судом Российской Федерации в соответствии с арбитражным процессуальным законодательством Российской Федерации, арбитражными судами, освобождаются государственные органы, органы местного самоуправле</w:t>
      </w:r>
      <w:r>
        <w:rPr>
          <w:sz w:val="28"/>
        </w:rPr>
        <w:t>ния, выступающие по делам, рассматриваемым Верховным Судом Российской Федерации, арбитражными судами, в качестве истцов или ответчиков.</w:t>
      </w:r>
    </w:p>
    <w:p w:rsidR="002E6DD0">
      <w:pPr>
        <w:ind w:firstLine="709"/>
        <w:jc w:val="both"/>
      </w:pPr>
      <w:r>
        <w:rPr>
          <w:sz w:val="28"/>
        </w:rPr>
        <w:t>В соответствии с п.4. постановления Пленума Верховного Суда Российской Федерации от дата № 8, органы военного управления</w:t>
      </w:r>
      <w:r>
        <w:rPr>
          <w:sz w:val="28"/>
        </w:rPr>
        <w:t>, созданные в целях обороны и безопасности государства, относятся к государственным органам, освобождаемым от уплаты государственной пошлины в соответствии с подпунктом 19 пункта 1 статьи 333.36 Налогового кодекса Российской Федерации, при выступлении в ка</w:t>
      </w:r>
      <w:r>
        <w:rPr>
          <w:sz w:val="28"/>
        </w:rPr>
        <w:t>честве истцов (административных истцов) или ответчиков (административных ответчиков).</w:t>
      </w:r>
      <w:r>
        <w:rPr>
          <w:sz w:val="28"/>
        </w:rPr>
        <w:t xml:space="preserve"> Разрешая вопрос, относится ли орган военного управления к государственному органу, имеющему льготы по оплате госпошлины, следует применять то значение понятия государстве</w:t>
      </w:r>
      <w:r>
        <w:rPr>
          <w:sz w:val="28"/>
        </w:rPr>
        <w:t xml:space="preserve">нного органа, которое используется в соответствующей отрасли законодательства. </w:t>
      </w:r>
      <w:r>
        <w:rPr>
          <w:sz w:val="28"/>
        </w:rPr>
        <w:t>Так, органы военного управления, созданные в целях обороны и безопасности государства, относятся к государственным Согласно Положению о Министерстве обороны Российской Федерации</w:t>
      </w:r>
      <w:r>
        <w:rPr>
          <w:sz w:val="28"/>
        </w:rPr>
        <w:t>, утвержденному Указом Президента Российской Федерации от дата № 1082, Минобороны России является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</w:t>
      </w:r>
      <w:r>
        <w:rPr>
          <w:sz w:val="28"/>
        </w:rPr>
        <w:t>асти обороны.</w:t>
      </w:r>
      <w:r>
        <w:rPr>
          <w:sz w:val="28"/>
        </w:rPr>
        <w:t xml:space="preserve"> Минобороны России является органом управления Вооруженными Силами Российской Федерации.</w:t>
      </w:r>
    </w:p>
    <w:p w:rsidR="002E6DD0">
      <w:pPr>
        <w:ind w:firstLine="709"/>
        <w:jc w:val="both"/>
      </w:pPr>
      <w:r>
        <w:rPr>
          <w:sz w:val="28"/>
        </w:rPr>
        <w:t>В структуру Минобороны России входят центральные органы военного управления и иные подразделения.</w:t>
      </w:r>
    </w:p>
    <w:p w:rsidR="002E6DD0">
      <w:pPr>
        <w:ind w:firstLine="709"/>
        <w:jc w:val="both"/>
      </w:pPr>
      <w:r>
        <w:rPr>
          <w:sz w:val="28"/>
        </w:rPr>
        <w:t xml:space="preserve">В соответствии со статьей 11.1.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61-ФЗ «Об обороне» управление объединения, управление соединения и воинская часть Вооруженных Сил Российской Федерации могут являться юридическим лицом в форме федерального казенного учреждения.</w:t>
      </w:r>
    </w:p>
    <w:p w:rsidR="002E6DD0">
      <w:pPr>
        <w:ind w:firstLine="709"/>
        <w:jc w:val="both"/>
      </w:pPr>
      <w:r>
        <w:rPr>
          <w:sz w:val="28"/>
        </w:rPr>
        <w:t>Федеральное казенное учреждение «Управление Черноморск</w:t>
      </w:r>
      <w:r>
        <w:rPr>
          <w:sz w:val="28"/>
        </w:rPr>
        <w:t xml:space="preserve">ого флота» зарегистрировано на основании приказа Министра обороны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№ 902. Согласно Положению Учреждение входит в структуру Министерства обороны Российской Федерации, является </w:t>
      </w:r>
      <w:r>
        <w:rPr>
          <w:sz w:val="28"/>
        </w:rPr>
        <w:t>администратором доходов бюджетных средств, создано дл</w:t>
      </w:r>
      <w:r>
        <w:rPr>
          <w:sz w:val="28"/>
        </w:rPr>
        <w:t>я обеспечения поддержания постоянной боевой и мобилизационной готовности Черноморского флота и подразделений, не входящих в его состав, но состоящих при нем на обеспечении.</w:t>
      </w:r>
    </w:p>
    <w:p w:rsidR="002E6DD0">
      <w:pPr>
        <w:ind w:firstLine="709"/>
        <w:jc w:val="both"/>
      </w:pPr>
      <w:r>
        <w:rPr>
          <w:sz w:val="28"/>
        </w:rPr>
        <w:t>При этом</w:t>
      </w:r>
      <w:r>
        <w:rPr>
          <w:sz w:val="28"/>
        </w:rPr>
        <w:t>,</w:t>
      </w:r>
      <w:r>
        <w:rPr>
          <w:sz w:val="28"/>
        </w:rPr>
        <w:t xml:space="preserve"> ФКУ «Управление Черноморского флота» относится к субъектам, на которые ра</w:t>
      </w:r>
      <w:r>
        <w:rPr>
          <w:sz w:val="28"/>
        </w:rPr>
        <w:t>спространяются положения Указа Президента Российской Федерации от дата № 1173 «О мерах по осуществлению устойчивого функционирования объектов, обеспечивающих безопасность государства», из которого следует, что ограничение или прекращение отпуска топливно-э</w:t>
      </w:r>
      <w:r>
        <w:rPr>
          <w:sz w:val="28"/>
        </w:rPr>
        <w:t>нергетических ресурсов, иных коммунальных услуг воинским частям и формированиям федеральных органов исполнительной власти, в которых предусмотрена военная служба, считается действиями, нарушающими безопасность государства.</w:t>
      </w:r>
    </w:p>
    <w:p w:rsidR="002E6DD0">
      <w:pPr>
        <w:ind w:firstLine="709"/>
        <w:jc w:val="both"/>
      </w:pPr>
      <w:r>
        <w:rPr>
          <w:sz w:val="28"/>
        </w:rPr>
        <w:t>В связи с тем, учитывая цели созд</w:t>
      </w:r>
      <w:r>
        <w:rPr>
          <w:sz w:val="28"/>
        </w:rPr>
        <w:t>ания учреждения и сферу возложенных Министерством обороны Российской Федерации на него функций, направленных на непрерывное обеспечение обороны и безопасности государства, и т.к. учреждение выступает в гражданско-правовых отношениях исключительно в публичн</w:t>
      </w:r>
      <w:r>
        <w:rPr>
          <w:sz w:val="28"/>
        </w:rPr>
        <w:t xml:space="preserve">ом интересе в рамках компетенций и функций самого государственного органа - Министерства обороны Российской Федерации, согласно </w:t>
      </w:r>
      <w:hyperlink r:id="rId4" w:anchor="/document/10900200/entry/333036" w:history="1">
        <w:r>
          <w:rPr>
            <w:color w:val="0000FF"/>
            <w:sz w:val="28"/>
            <w:u w:val="single"/>
          </w:rPr>
          <w:t>статье 333.36</w:t>
        </w:r>
      </w:hyperlink>
      <w:r>
        <w:rPr>
          <w:sz w:val="28"/>
        </w:rPr>
        <w:t xml:space="preserve"> Налогового Кодекса Российской Федераци</w:t>
      </w:r>
      <w:r>
        <w:rPr>
          <w:sz w:val="28"/>
        </w:rPr>
        <w:t>и истец ФКУ «Управление</w:t>
      </w:r>
      <w:r>
        <w:rPr>
          <w:sz w:val="28"/>
        </w:rPr>
        <w:t xml:space="preserve"> Черноморского флота» </w:t>
      </w:r>
      <w:r>
        <w:rPr>
          <w:sz w:val="28"/>
        </w:rPr>
        <w:t>освобожден</w:t>
      </w:r>
      <w:r>
        <w:rPr>
          <w:sz w:val="28"/>
        </w:rPr>
        <w:t xml:space="preserve"> от уплаты государственной пошлины в связи с подачей настоящего искового заявления.</w:t>
      </w:r>
    </w:p>
    <w:p w:rsidR="002E6DD0">
      <w:pPr>
        <w:ind w:firstLine="709"/>
        <w:jc w:val="both"/>
      </w:pPr>
      <w:hyperlink r:id="rId4" w:anchor="/document/12128809/entry/103" w:history="1">
        <w:r>
          <w:rPr>
            <w:color w:val="0000FF"/>
            <w:sz w:val="28"/>
            <w:u w:val="single"/>
          </w:rPr>
          <w:t>Статьей 103</w:t>
        </w:r>
      </w:hyperlink>
      <w:r>
        <w:rPr>
          <w:sz w:val="28"/>
        </w:rPr>
        <w:t xml:space="preserve"> ГПК РФ предусмотрено, что издерж</w:t>
      </w:r>
      <w:r>
        <w:rPr>
          <w:sz w:val="28"/>
        </w:rPr>
        <w:t xml:space="preserve">ки, понесенные судом в связи с рассмотрением дела, и государственная пошлина, от уплаты которых истец был освобожден, взыскиваются с ответчика, не освобожденного от уплаты судебных расходов, пропорционально удовлетворенной части исковых требований. В этом </w:t>
      </w:r>
      <w:r>
        <w:rPr>
          <w:sz w:val="28"/>
        </w:rPr>
        <w:t xml:space="preserve">случае взысканные суммы зачисляются в доход бюджета, за счет средств которого они были возмещены, а государственная пошлина - в соответствующий бюджет согласно нормативам отчислений, установленным бюджетным законодательством Российской Федерации. </w:t>
      </w:r>
    </w:p>
    <w:p w:rsidR="002E6DD0">
      <w:pPr>
        <w:ind w:firstLine="708"/>
        <w:jc w:val="both"/>
      </w:pPr>
      <w:r>
        <w:rPr>
          <w:sz w:val="28"/>
        </w:rPr>
        <w:t>Кроме то</w:t>
      </w:r>
      <w:r>
        <w:rPr>
          <w:sz w:val="28"/>
        </w:rPr>
        <w:t xml:space="preserve">го, учитываются и положения </w:t>
      </w:r>
      <w:hyperlink r:id="rId4" w:anchor="/document/10900200/entry/33319" w:history="1">
        <w:r>
          <w:rPr>
            <w:color w:val="0000FF"/>
            <w:sz w:val="28"/>
            <w:u w:val="single"/>
          </w:rPr>
          <w:t>статьи 333.19</w:t>
        </w:r>
      </w:hyperlink>
      <w:r>
        <w:rPr>
          <w:sz w:val="28"/>
        </w:rPr>
        <w:t xml:space="preserve"> Налогового Кодекса РФ, согласного которой размер государственной пошлины не может составлять менее 400 рублей.</w:t>
      </w:r>
    </w:p>
    <w:p w:rsidR="002E6DD0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0900200/entry/333036202" w:history="1">
        <w:r>
          <w:rPr>
            <w:color w:val="0000FF"/>
            <w:sz w:val="28"/>
            <w:u w:val="single"/>
          </w:rPr>
          <w:t>п. 2 ч. 2 ст. 333.36</w:t>
        </w:r>
      </w:hyperlink>
      <w:r>
        <w:rPr>
          <w:sz w:val="28"/>
        </w:rPr>
        <w:t xml:space="preserve"> НК РФ, от уплаты государственной пошлины по делам, рассматриваемым в судах общей юрисдикции, освобождаются истцы - инвалиды первой и второй группы.</w:t>
      </w:r>
    </w:p>
    <w:p w:rsidR="002E6DD0">
      <w:pPr>
        <w:ind w:firstLine="708"/>
        <w:jc w:val="both"/>
      </w:pPr>
      <w:r>
        <w:rPr>
          <w:sz w:val="28"/>
        </w:rPr>
        <w:t>Положения названной нормы зак</w:t>
      </w:r>
      <w:r>
        <w:rPr>
          <w:sz w:val="28"/>
        </w:rPr>
        <w:t xml:space="preserve">она не освобождают ответчика, независимо от наличия у него инвалидности первой, второй группы от оплаты государственной пошлины, поскольку согласно вышеназванной норме освобождаются от уплаты государственной пошлины лишь истцы - инвалиды 1 и 2 групп, в то </w:t>
      </w:r>
      <w:r>
        <w:rPr>
          <w:sz w:val="28"/>
        </w:rPr>
        <w:t>время как Кобылянский М.Р., является ответчиком по делу.</w:t>
      </w:r>
    </w:p>
    <w:p w:rsidR="002E6DD0">
      <w:pPr>
        <w:ind w:firstLine="709"/>
        <w:jc w:val="both"/>
      </w:pPr>
      <w:r>
        <w:rPr>
          <w:sz w:val="28"/>
        </w:rPr>
        <w:t xml:space="preserve">Таким образом, с ответчика в доход местного бюджета подлежит взысканию государственная пошлина в размере, определенном </w:t>
      </w:r>
      <w:hyperlink r:id="rId4" w:anchor="/document/10900200/entry/0" w:history="1">
        <w:r>
          <w:rPr>
            <w:color w:val="0000FF"/>
            <w:sz w:val="28"/>
            <w:u w:val="single"/>
          </w:rPr>
          <w:t>Налоговым Ко</w:t>
        </w:r>
        <w:r>
          <w:rPr>
            <w:color w:val="0000FF"/>
            <w:sz w:val="28"/>
            <w:u w:val="single"/>
          </w:rPr>
          <w:t>дексом</w:t>
        </w:r>
      </w:hyperlink>
      <w:r>
        <w:rPr>
          <w:sz w:val="28"/>
        </w:rPr>
        <w:t xml:space="preserve"> Российской Федерации.</w:t>
      </w:r>
    </w:p>
    <w:p w:rsidR="002E6DD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2E6DD0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2E6DD0">
      <w:pPr>
        <w:ind w:firstLine="708"/>
        <w:jc w:val="both"/>
      </w:pPr>
      <w:r>
        <w:rPr>
          <w:sz w:val="28"/>
        </w:rPr>
        <w:t>Исковые требования Федерального казенного учреждения «Управление Черноморского флота» - удовлетворить в полном объеме.</w:t>
      </w:r>
    </w:p>
    <w:p w:rsidR="002E6DD0">
      <w:pPr>
        <w:ind w:firstLine="708"/>
        <w:jc w:val="both"/>
      </w:pPr>
      <w:r>
        <w:rPr>
          <w:sz w:val="28"/>
        </w:rPr>
        <w:t>Взыскать с Кобылянского Михаила Романовича, паспортные данные, зарегистрированного и проживающего по адресу: адрес, в пользу Федерального казенного учреждения «Управление Черноморского флота» (Получатель - УФК по Республике Крым (Филиал ФКУ «Управление Чер</w:t>
      </w:r>
      <w:r>
        <w:rPr>
          <w:sz w:val="28"/>
        </w:rPr>
        <w:t>номорского флота» - «6 финансово-экономическая служба», л/с 04751А96220), ИНН телефон, КПП телефон, Банк получателя - ОТДЕЛЕНИЕ РЕСПУБЛИКА КРЫМ БАНКА РОССИИ\\УФК по Республике Крым г. Симферополь, БИК телефон, Расчетный счет 03100643000000017500, № корресп</w:t>
      </w:r>
      <w:r>
        <w:rPr>
          <w:sz w:val="28"/>
        </w:rPr>
        <w:t>ондентского</w:t>
      </w:r>
      <w:r>
        <w:rPr>
          <w:sz w:val="28"/>
        </w:rPr>
        <w:t xml:space="preserve"> счета (реквизит "15") 40102810645370000035, КБК телефон </w:t>
      </w:r>
      <w:r>
        <w:rPr>
          <w:sz w:val="28"/>
        </w:rPr>
        <w:t>телефон</w:t>
      </w:r>
      <w:r>
        <w:rPr>
          <w:sz w:val="28"/>
        </w:rPr>
        <w:t>, ОКТМО 35712000) задолженность за потребленную тепловую энергию (возмещение затрат) по состоянию на дата в размере 3 114 рублей 49 копеек.</w:t>
      </w:r>
    </w:p>
    <w:p w:rsidR="002E6DD0">
      <w:pPr>
        <w:ind w:firstLine="708"/>
        <w:jc w:val="both"/>
      </w:pPr>
      <w:r>
        <w:rPr>
          <w:sz w:val="28"/>
        </w:rPr>
        <w:t>Взыскать с Кобылянского Михаила Романович</w:t>
      </w:r>
      <w:r>
        <w:rPr>
          <w:sz w:val="28"/>
        </w:rPr>
        <w:t>а в доход местного бюджета государственную пошлину в размере 400 рублей 00 копеек.</w:t>
      </w:r>
    </w:p>
    <w:p w:rsidR="002E6DD0">
      <w:pPr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</w:t>
      </w:r>
      <w:r>
        <w:rPr>
          <w:sz w:val="28"/>
        </w:rPr>
        <w:t>униципальный район и городской округ Саки) Республики Крым в течение месяца со дня вынесения решения в окончательной форме.</w:t>
      </w:r>
    </w:p>
    <w:p w:rsidR="002E6DD0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в окончательной форме изготовлено дата. </w:t>
      </w:r>
    </w:p>
    <w:p w:rsidR="00555031">
      <w:pPr>
        <w:ind w:firstLine="708"/>
        <w:jc w:val="both"/>
      </w:pPr>
    </w:p>
    <w:p w:rsidR="002E6DD0" w:rsidP="00555031">
      <w:pPr>
        <w:ind w:firstLine="7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>Е.В. Костюкова</w:t>
      </w:r>
    </w:p>
    <w:p w:rsidR="002E6DD0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D0"/>
    <w:rsid w:val="002E6DD0"/>
    <w:rsid w:val="005550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consultantplus://offline/ref=2C3D4335828F27BDD83E64E41A45276D223FF3545A639410CDBD3D55A98E1F0998CEF7214E2FBFB4rEw6C" TargetMode="External" /><Relationship Id="rId6" Type="http://schemas.openxmlformats.org/officeDocument/2006/relationships/hyperlink" Target="consultantplus://offline/ref=2C3D4335828F27BDD83E64E41A45276D2135F356543DC3129CE83350A1DE5719D68BFA204B2BrBwFC" TargetMode="External" /><Relationship Id="rId7" Type="http://schemas.openxmlformats.org/officeDocument/2006/relationships/hyperlink" Target="consultantplus://offline/ref=2C3D4335828F27BDD83E64E41A45276D223FF3545A639410CDBD3D55A98E1F0998CEF7214E2FBDB7rEw5C" TargetMode="External" /><Relationship Id="rId8" Type="http://schemas.openxmlformats.org/officeDocument/2006/relationships/hyperlink" Target="http://www.consultant.ru/document/cons_doc_LAW_8559/" TargetMode="External" /><Relationship Id="rId9" Type="http://schemas.openxmlformats.org/officeDocument/2006/relationships/hyperlink" Target="consultantplus://offline/ref=2C3D4335828F27BDD83E64E41A45276D223FF3545A639410CDBD3D55A98E1F0998CEF7214E2FBFB5rEw2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