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73059">
      <w:pPr>
        <w:jc w:val="right"/>
      </w:pPr>
      <w:r>
        <w:rPr>
          <w:sz w:val="28"/>
        </w:rPr>
        <w:t>Дело № 2-72-241/2021</w:t>
      </w:r>
    </w:p>
    <w:p w:rsidR="00473059">
      <w:pPr>
        <w:jc w:val="center"/>
      </w:pPr>
      <w:r>
        <w:rPr>
          <w:b/>
          <w:sz w:val="28"/>
        </w:rPr>
        <w:t>РЕШЕНИЕ</w:t>
      </w:r>
    </w:p>
    <w:p w:rsidR="00473059">
      <w:pPr>
        <w:jc w:val="center"/>
      </w:pPr>
      <w:r>
        <w:rPr>
          <w:b/>
          <w:sz w:val="28"/>
        </w:rPr>
        <w:t>Именем Российской Федерации</w:t>
      </w:r>
    </w:p>
    <w:p w:rsidR="00473059">
      <w:pPr>
        <w:jc w:val="center"/>
      </w:pPr>
      <w:r>
        <w:rPr>
          <w:sz w:val="28"/>
        </w:rPr>
        <w:t>(резолютивная часть)</w:t>
      </w:r>
    </w:p>
    <w:p w:rsidR="00473059">
      <w:pPr>
        <w:ind w:firstLine="708"/>
      </w:pPr>
      <w:r>
        <w:rPr>
          <w:sz w:val="28"/>
        </w:rPr>
        <w:t xml:space="preserve">23 апреля 2021 года                                                                                  </w:t>
      </w:r>
      <w:r>
        <w:rPr>
          <w:sz w:val="28"/>
        </w:rPr>
        <w:t>г. Саки</w:t>
      </w:r>
    </w:p>
    <w:p w:rsidR="0047305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представителя истца Кривулиной И.Н., представителя ответчика Мезенцевой О.А., рассмотрев в открытом судебном заседании гражданское дело по иску Федерального казенного учреждения «Управление Чер</w:t>
      </w:r>
      <w:r>
        <w:rPr>
          <w:sz w:val="28"/>
        </w:rPr>
        <w:t>номорского флота» к Кобылянскому Михаилу Романовичу о взыскании</w:t>
      </w:r>
      <w:r>
        <w:rPr>
          <w:sz w:val="28"/>
        </w:rPr>
        <w:t xml:space="preserve"> задолженности по оплате коммунальных услуг (тепловая энергия),</w:t>
      </w:r>
    </w:p>
    <w:p w:rsidR="00473059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473059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473059">
      <w:pPr>
        <w:ind w:firstLine="708"/>
        <w:jc w:val="both"/>
      </w:pPr>
      <w:r>
        <w:rPr>
          <w:sz w:val="28"/>
        </w:rPr>
        <w:t>Исковые требования Федераль</w:t>
      </w:r>
      <w:r>
        <w:rPr>
          <w:sz w:val="28"/>
        </w:rPr>
        <w:t>ного казенного учреждения «Управление Черноморского флота» - удовлетворить в полном объеме.</w:t>
      </w:r>
    </w:p>
    <w:p w:rsidR="00473059">
      <w:pPr>
        <w:ind w:firstLine="708"/>
        <w:jc w:val="both"/>
      </w:pPr>
      <w:r>
        <w:rPr>
          <w:sz w:val="28"/>
        </w:rPr>
        <w:t>Взыскать с Кобылянского Михаила Романовича, паспортные данные, зарегистрированного и проживающего по адресу: адрес, в пользу Федерального казенного учреждения «Упра</w:t>
      </w:r>
      <w:r>
        <w:rPr>
          <w:sz w:val="28"/>
        </w:rPr>
        <w:t>вление Черноморского флота» (Получатель - УФК</w:t>
      </w:r>
      <w:r>
        <w:rPr>
          <w:sz w:val="28"/>
        </w:rPr>
        <w:t xml:space="preserve"> по Республике Крым (Филиал ФКУ «Управление Черноморского флота» - «6 финансово-экономическая служба», л/с 04751А96220), ИНН телефон, КПП телефон, Банк получателя - ОТДЕЛЕНИЕ РЕСПУБЛИКА КРЫМ БАНКА РОССИИ\\УФК по</w:t>
      </w:r>
      <w:r>
        <w:rPr>
          <w:sz w:val="28"/>
        </w:rPr>
        <w:t xml:space="preserve"> Республике Крым г. Симферополь, БИК телефон, Расчетный счет 03100643000000017500, № корреспондентского счета (реквизит "15") 40102810645370000035, КБК телефон </w:t>
      </w:r>
      <w:r>
        <w:rPr>
          <w:sz w:val="28"/>
        </w:rPr>
        <w:t>телефон</w:t>
      </w:r>
      <w:r>
        <w:rPr>
          <w:sz w:val="28"/>
        </w:rPr>
        <w:t>, ОКТМО 35712000) задолженность за потребленную тепловую энергию (возмещение затрат) по с</w:t>
      </w:r>
      <w:r>
        <w:rPr>
          <w:sz w:val="28"/>
        </w:rPr>
        <w:t>остоянию на дата в размере 3 114 рублей 49 копеек.</w:t>
      </w:r>
    </w:p>
    <w:p w:rsidR="00473059">
      <w:pPr>
        <w:ind w:firstLine="708"/>
        <w:jc w:val="both"/>
      </w:pPr>
      <w:r>
        <w:rPr>
          <w:sz w:val="28"/>
        </w:rPr>
        <w:t>Взыскать с Кобылянского Михаила Романовича в доход местного бюджета государственную пошлину в размере 400 рублей 00 копеек.</w:t>
      </w:r>
    </w:p>
    <w:p w:rsidR="00473059">
      <w:pPr>
        <w:ind w:firstLine="708"/>
        <w:jc w:val="both"/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</w:t>
      </w:r>
      <w:r>
        <w:rPr>
          <w:sz w:val="28"/>
        </w:rPr>
        <w:t xml:space="preserve">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473059">
      <w:pPr>
        <w:ind w:firstLine="708"/>
        <w:jc w:val="both"/>
      </w:pPr>
      <w:r>
        <w:rPr>
          <w:sz w:val="28"/>
        </w:rPr>
        <w:t>Лица, присутствующие в судебном заседани</w:t>
      </w:r>
      <w:r>
        <w:rPr>
          <w:sz w:val="28"/>
        </w:rPr>
        <w:t xml:space="preserve">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473059">
      <w:pPr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</w:t>
      </w:r>
      <w:r>
        <w:rPr>
          <w:sz w:val="28"/>
        </w:rPr>
        <w:t xml:space="preserve">тивированного решения суда в течение пятнадцати дней со дня объявления резолютивной части решения суда. </w:t>
      </w:r>
    </w:p>
    <w:p w:rsidR="00473059"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>Е.В. Костюкова</w:t>
      </w:r>
    </w:p>
    <w:p w:rsidR="00473059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59"/>
    <w:rsid w:val="00473059"/>
    <w:rsid w:val="008E0AF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