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F3AE6">
      <w:pPr>
        <w:jc w:val="right"/>
      </w:pPr>
      <w:r>
        <w:rPr>
          <w:sz w:val="27"/>
        </w:rPr>
        <w:t>Дело № 2-72-243/2021</w:t>
      </w:r>
    </w:p>
    <w:p w:rsidR="00FF3AE6">
      <w:pPr>
        <w:jc w:val="center"/>
      </w:pPr>
      <w:r>
        <w:rPr>
          <w:b/>
          <w:sz w:val="27"/>
        </w:rPr>
        <w:t>РЕШЕНИЕ</w:t>
      </w:r>
    </w:p>
    <w:p w:rsidR="00FF3AE6">
      <w:pPr>
        <w:jc w:val="center"/>
      </w:pPr>
      <w:r>
        <w:rPr>
          <w:b/>
          <w:sz w:val="27"/>
        </w:rPr>
        <w:t>Именем Российской Федерации</w:t>
      </w:r>
    </w:p>
    <w:p w:rsidR="00FF3AE6">
      <w:pPr>
        <w:jc w:val="center"/>
      </w:pPr>
      <w:r>
        <w:rPr>
          <w:sz w:val="27"/>
        </w:rPr>
        <w:t>(резолютивная часть)</w:t>
      </w:r>
    </w:p>
    <w:p w:rsidR="00FF3AE6">
      <w:pPr>
        <w:ind w:firstLine="708"/>
      </w:pPr>
      <w:r>
        <w:rPr>
          <w:sz w:val="27"/>
        </w:rPr>
        <w:t xml:space="preserve">27 апреля 2021 года                                                                                     </w:t>
      </w:r>
      <w:r>
        <w:rPr>
          <w:sz w:val="27"/>
        </w:rPr>
        <w:t>г. Саки</w:t>
      </w:r>
    </w:p>
    <w:p w:rsidR="00FF3AE6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  <w:r>
        <w:rPr>
          <w:sz w:val="27"/>
        </w:rPr>
        <w:t xml:space="preserve">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Публичного акционерного общества Страховая Компания «Росгосстрах» к </w:t>
      </w:r>
      <w:r>
        <w:rPr>
          <w:sz w:val="27"/>
        </w:rPr>
        <w:t>Приймак</w:t>
      </w:r>
      <w:r>
        <w:rPr>
          <w:sz w:val="27"/>
        </w:rPr>
        <w:t xml:space="preserve"> Сергею Валериевичу о возмещении ущерба в порядке регресса,</w:t>
      </w:r>
    </w:p>
    <w:p w:rsidR="00FF3AE6">
      <w:pPr>
        <w:ind w:firstLine="708"/>
        <w:jc w:val="both"/>
      </w:pPr>
      <w:r>
        <w:rPr>
          <w:sz w:val="27"/>
        </w:rPr>
        <w:t xml:space="preserve">На </w:t>
      </w:r>
      <w:r>
        <w:rPr>
          <w:sz w:val="27"/>
        </w:rPr>
        <w:t xml:space="preserve">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</w:t>
      </w:r>
    </w:p>
    <w:p w:rsidR="00FF3AE6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FF3AE6">
      <w:pPr>
        <w:ind w:firstLine="708"/>
        <w:jc w:val="both"/>
      </w:pPr>
      <w:r>
        <w:rPr>
          <w:sz w:val="27"/>
        </w:rPr>
        <w:t>Исковые требования Публичного акционерного общества Страховая Компания «Росгосстрах» - удовлетворить в полном объеме.</w:t>
      </w:r>
    </w:p>
    <w:p w:rsidR="00FF3AE6">
      <w:pPr>
        <w:ind w:firstLine="708"/>
        <w:jc w:val="both"/>
      </w:pPr>
      <w:r>
        <w:rPr>
          <w:sz w:val="27"/>
        </w:rPr>
        <w:t xml:space="preserve">Взыскать с </w:t>
      </w:r>
      <w:r>
        <w:rPr>
          <w:sz w:val="27"/>
        </w:rPr>
        <w:t>Приймак</w:t>
      </w:r>
      <w:r>
        <w:rPr>
          <w:sz w:val="27"/>
        </w:rPr>
        <w:t xml:space="preserve"> Сергея Валериевича, </w:t>
      </w:r>
      <w:r>
        <w:rPr>
          <w:sz w:val="27"/>
        </w:rPr>
        <w:t xml:space="preserve">паспортные данные, зарегистрированного по адресу: адрес, фактически проживающего по адресу: адрес, в пользу Публичного акционерного общества Страховая Компания «Росгосстрах» (ОГРН: 1027739049689; ИНН: телефон; КПП: телефон; р/с: телефон </w:t>
      </w:r>
      <w:r>
        <w:rPr>
          <w:sz w:val="27"/>
        </w:rPr>
        <w:t>телефон</w:t>
      </w:r>
      <w:r>
        <w:rPr>
          <w:sz w:val="27"/>
        </w:rPr>
        <w:t xml:space="preserve">; Банк: ПАО </w:t>
      </w:r>
      <w:r>
        <w:rPr>
          <w:sz w:val="27"/>
        </w:rPr>
        <w:t xml:space="preserve">«РТС БАНК» г. Москва; к/с: телефон </w:t>
      </w:r>
      <w:r>
        <w:rPr>
          <w:sz w:val="27"/>
        </w:rPr>
        <w:t>телефон</w:t>
      </w:r>
      <w:r>
        <w:rPr>
          <w:sz w:val="27"/>
        </w:rPr>
        <w:t xml:space="preserve">; БИК: телефон; Получатель: </w:t>
      </w:r>
      <w:r>
        <w:rPr>
          <w:sz w:val="27"/>
        </w:rPr>
        <w:t>ПАО СК «Росгосстрах» Назначение платежа: по делу № 0015906198) в порядке регресса ущерб, причиненный в результате повреждения застрахованного имущества в размере 6 585 рублей 74 копейки,</w:t>
      </w:r>
      <w:r>
        <w:rPr>
          <w:sz w:val="27"/>
        </w:rPr>
        <w:t xml:space="preserve"> а также судебные расходы по уплате государственной пошлины в размере 400 рублей 00 копеек, а всего взыскать 6 985 (шесть тысяч девятьсот восемьдесят пять) рублей 74 (семьдесят четыре) копейки.</w:t>
      </w:r>
    </w:p>
    <w:p w:rsidR="00FF3AE6">
      <w:pPr>
        <w:ind w:firstLine="708"/>
        <w:jc w:val="both"/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</w:t>
      </w:r>
      <w:r>
        <w:rPr>
          <w:sz w:val="27"/>
        </w:rPr>
        <w:t>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FF3AE6">
      <w:pPr>
        <w:widowControl w:val="0"/>
        <w:ind w:firstLine="708"/>
        <w:jc w:val="both"/>
      </w:pPr>
      <w:r>
        <w:rPr>
          <w:sz w:val="27"/>
        </w:rPr>
        <w:t xml:space="preserve">Лица, присутствующие </w:t>
      </w:r>
      <w:r>
        <w:rPr>
          <w:sz w:val="27"/>
        </w:rPr>
        <w:t xml:space="preserve">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FF3AE6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>Лица, не присутствующие в судебном заседании вправе подать мировому судье заявлен</w:t>
      </w:r>
      <w:r>
        <w:rPr>
          <w:sz w:val="27"/>
        </w:rPr>
        <w:t xml:space="preserve">ие о составлении мотивированного решения суда в течение пятнадцати дней со дня объявления резолютивной части решения суда. </w:t>
      </w:r>
    </w:p>
    <w:p w:rsidR="00222C79">
      <w:pPr>
        <w:widowControl w:val="0"/>
        <w:ind w:firstLine="708"/>
        <w:jc w:val="both"/>
      </w:pPr>
    </w:p>
    <w:p w:rsidR="00FF3AE6" w:rsidP="00222C79">
      <w:pPr>
        <w:ind w:firstLine="708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E6"/>
    <w:rsid w:val="00222C79"/>
    <w:rsid w:val="00FF3A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