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234BD">
      <w:pPr>
        <w:jc w:val="right"/>
      </w:pPr>
      <w:r>
        <w:rPr>
          <w:sz w:val="28"/>
        </w:rPr>
        <w:t>Дело № 2-72-253/2021</w:t>
      </w:r>
    </w:p>
    <w:p w:rsidR="009234BD">
      <w:pPr>
        <w:jc w:val="center"/>
      </w:pPr>
      <w:r>
        <w:rPr>
          <w:b/>
          <w:sz w:val="26"/>
        </w:rPr>
        <w:t>ЗАОЧНОЕ</w:t>
      </w:r>
      <w:r>
        <w:rPr>
          <w:b/>
          <w:sz w:val="28"/>
        </w:rPr>
        <w:t xml:space="preserve"> РЕШЕНИЕ</w:t>
      </w:r>
    </w:p>
    <w:p w:rsidR="009234BD">
      <w:pPr>
        <w:jc w:val="center"/>
      </w:pPr>
      <w:r>
        <w:rPr>
          <w:b/>
          <w:sz w:val="28"/>
        </w:rPr>
        <w:t>Именем Российской Федерации</w:t>
      </w:r>
    </w:p>
    <w:p w:rsidR="009234BD">
      <w:pPr>
        <w:jc w:val="center"/>
      </w:pPr>
      <w:r>
        <w:rPr>
          <w:sz w:val="28"/>
        </w:rPr>
        <w:t>(резолютивная часть)</w:t>
      </w:r>
    </w:p>
    <w:p w:rsidR="009234BD">
      <w:pPr>
        <w:ind w:firstLine="708"/>
      </w:pPr>
      <w:r>
        <w:rPr>
          <w:sz w:val="28"/>
        </w:rPr>
        <w:t xml:space="preserve">05 мая 2021 года                                                                                       </w:t>
      </w:r>
      <w:r>
        <w:rPr>
          <w:sz w:val="28"/>
        </w:rPr>
        <w:t>г. Саки</w:t>
      </w:r>
    </w:p>
    <w:p w:rsidR="009234B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 xml:space="preserve">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Бюджетного учреждения Омской области «Многофункциональный центр предоставления государственных и муниципальных услуг» к Великосельск</w:t>
      </w:r>
      <w:r>
        <w:rPr>
          <w:sz w:val="28"/>
        </w:rPr>
        <w:t>ой Наталье Владимировне о взыскании суммы переплаты меры социальной поддержки в виде</w:t>
      </w:r>
      <w:r>
        <w:rPr>
          <w:sz w:val="28"/>
        </w:rPr>
        <w:t xml:space="preserve"> ежемесячной денежной выплаты по льготной категории «Многодетная семья»,</w:t>
      </w:r>
    </w:p>
    <w:p w:rsidR="009234BD">
      <w:pPr>
        <w:ind w:firstLine="708"/>
        <w:jc w:val="both"/>
      </w:pPr>
      <w:r>
        <w:rPr>
          <w:sz w:val="28"/>
        </w:rPr>
        <w:t xml:space="preserve">На основании изложенного и руководствуясь статьями 98, 194-199, </w:t>
      </w:r>
      <w:r>
        <w:rPr>
          <w:sz w:val="26"/>
        </w:rPr>
        <w:t>233-235</w:t>
      </w:r>
      <w:r>
        <w:rPr>
          <w:sz w:val="28"/>
        </w:rPr>
        <w:t xml:space="preserve"> Гражданского процессуальног</w:t>
      </w:r>
      <w:r>
        <w:rPr>
          <w:sz w:val="28"/>
        </w:rPr>
        <w:t>о кодекса Российской Федерации, суд</w:t>
      </w:r>
    </w:p>
    <w:p w:rsidR="009234BD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9234BD">
      <w:pPr>
        <w:ind w:firstLine="708"/>
        <w:jc w:val="both"/>
      </w:pPr>
      <w:r>
        <w:rPr>
          <w:sz w:val="28"/>
        </w:rPr>
        <w:t>Исковые требования Бюджетного учреждения Омской области «Многофункциональный центр предоставления государственных и муниципальных услуг» – удовлетворить.</w:t>
      </w:r>
    </w:p>
    <w:p w:rsidR="009234BD">
      <w:pPr>
        <w:ind w:firstLine="708"/>
        <w:jc w:val="both"/>
      </w:pPr>
      <w:r>
        <w:rPr>
          <w:sz w:val="28"/>
        </w:rPr>
        <w:t>Взыскать с Великосельской (Саранской) Натальи Владимиро</w:t>
      </w:r>
      <w:r>
        <w:rPr>
          <w:sz w:val="28"/>
        </w:rPr>
        <w:t xml:space="preserve">вны, </w:t>
      </w:r>
      <w:r>
        <w:rPr>
          <w:sz w:val="28"/>
        </w:rPr>
        <w:t>паспортные данные, зарегистрированной и проживающей по адресу: адрес, в пользу Бюджетного учреждения Омской области «Многофункциональный центр предоставления государственных и муниципальных услуг» (ОКПО телефон, ИНН/КПП 5503202108/550101001) сумму пер</w:t>
      </w:r>
      <w:r>
        <w:rPr>
          <w:sz w:val="28"/>
        </w:rPr>
        <w:t>еплаты меры социальной поддержки в виде ежемесячной денежной выплаты по льготной категории «Многодетная семья» в размере 2 280 рублей, а также судебные расходы по оплате государственной пошлины в размере 400 рублей, а</w:t>
      </w:r>
      <w:r>
        <w:rPr>
          <w:sz w:val="28"/>
        </w:rPr>
        <w:t xml:space="preserve"> всего взыскать 2 680 (две тысячи шесть</w:t>
      </w:r>
      <w:r>
        <w:rPr>
          <w:sz w:val="28"/>
        </w:rPr>
        <w:t xml:space="preserve">сот восемьдесят) рублей. </w:t>
      </w:r>
    </w:p>
    <w:p w:rsidR="009234BD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</w:t>
      </w:r>
      <w:r>
        <w:rPr>
          <w:sz w:val="28"/>
        </w:rPr>
        <w:t xml:space="preserve">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34BD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</w:t>
      </w:r>
      <w:r>
        <w:rPr>
          <w:sz w:val="28"/>
        </w:rPr>
        <w:t xml:space="preserve">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9234BD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</w:t>
      </w:r>
      <w:r>
        <w:rPr>
          <w:sz w:val="28"/>
        </w:rPr>
        <w:t xml:space="preserve">уда в течение пятнадцати дней со дня объявления резолютивной части решения суда. </w:t>
      </w:r>
    </w:p>
    <w:p w:rsidR="009234BD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 заявление об отмен</w:t>
      </w:r>
      <w:r>
        <w:rPr>
          <w:sz w:val="28"/>
        </w:rPr>
        <w:t>е настоящего заочного решения в течение семи дней со дня вручения ему копии данного решения.</w:t>
      </w:r>
    </w:p>
    <w:p w:rsidR="009234B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</w:t>
      </w:r>
      <w:r>
        <w:rPr>
          <w:sz w:val="28"/>
        </w:rPr>
        <w:t xml:space="preserve">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</w:t>
      </w:r>
      <w:r>
        <w:rPr>
          <w:sz w:val="28"/>
        </w:rPr>
        <w:t>уда</w:t>
      </w:r>
      <w:r>
        <w:rPr>
          <w:sz w:val="28"/>
        </w:rPr>
        <w:t xml:space="preserve"> об отказе в удовлетворении этого заявления.</w:t>
      </w:r>
    </w:p>
    <w:p w:rsidR="00DD4873">
      <w:pPr>
        <w:widowControl w:val="0"/>
        <w:ind w:firstLine="708"/>
        <w:jc w:val="both"/>
      </w:pPr>
    </w:p>
    <w:p w:rsidR="009234BD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p w:rsidR="009234BD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BD"/>
    <w:rsid w:val="009234BD"/>
    <w:rsid w:val="00DD48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