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F2C06">
      <w:pPr>
        <w:jc w:val="right"/>
      </w:pPr>
      <w:r>
        <w:rPr>
          <w:sz w:val="27"/>
        </w:rPr>
        <w:t>Дело № 2-72-555/2022</w:t>
      </w:r>
    </w:p>
    <w:p w:rsidR="00DF2C06">
      <w:pPr>
        <w:ind w:firstLine="720"/>
        <w:jc w:val="center"/>
      </w:pPr>
      <w:r>
        <w:rPr>
          <w:b/>
          <w:sz w:val="27"/>
        </w:rPr>
        <w:t>РЕШЕНИЕ</w:t>
      </w:r>
    </w:p>
    <w:p w:rsidR="00DF2C06">
      <w:pPr>
        <w:ind w:firstLine="720"/>
        <w:jc w:val="center"/>
      </w:pPr>
      <w:r>
        <w:rPr>
          <w:b/>
          <w:sz w:val="27"/>
        </w:rPr>
        <w:t>Именем Российской Федерации</w:t>
      </w:r>
    </w:p>
    <w:p w:rsidR="00DF2C06">
      <w:pPr>
        <w:ind w:firstLine="720"/>
        <w:jc w:val="both"/>
      </w:pPr>
      <w:r>
        <w:rPr>
          <w:sz w:val="27"/>
        </w:rPr>
        <w:t xml:space="preserve">27 мая 2022 года </w:t>
      </w:r>
      <w:r w:rsidR="00164816">
        <w:rPr>
          <w:sz w:val="27"/>
        </w:rPr>
        <w:t xml:space="preserve">                                                                                 </w:t>
      </w:r>
      <w:r>
        <w:rPr>
          <w:sz w:val="27"/>
        </w:rPr>
        <w:t>г. Саки</w:t>
      </w:r>
    </w:p>
    <w:p w:rsidR="00DF2C06">
      <w:pPr>
        <w:ind w:firstLine="72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Кочетковой Л.А., ответчика </w:t>
      </w:r>
      <w:r>
        <w:rPr>
          <w:sz w:val="27"/>
        </w:rPr>
        <w:t>Сливинской</w:t>
      </w:r>
      <w:r>
        <w:rPr>
          <w:sz w:val="27"/>
        </w:rPr>
        <w:t xml:space="preserve"> В.П., рассмотрев в открытом судебном заседании гражданское</w:t>
      </w:r>
      <w:r>
        <w:rPr>
          <w:sz w:val="27"/>
        </w:rPr>
        <w:t xml:space="preserve">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7"/>
        </w:rPr>
        <w:t>Сливинской</w:t>
      </w:r>
      <w:r>
        <w:rPr>
          <w:sz w:val="27"/>
        </w:rPr>
        <w:t xml:space="preserve"> Вере Петровне о</w:t>
      </w:r>
      <w:r>
        <w:rPr>
          <w:sz w:val="27"/>
        </w:rPr>
        <w:t xml:space="preserve"> </w:t>
      </w:r>
      <w:r>
        <w:rPr>
          <w:sz w:val="27"/>
        </w:rPr>
        <w:t>взыскании</w:t>
      </w:r>
      <w:r>
        <w:rPr>
          <w:sz w:val="27"/>
        </w:rPr>
        <w:t xml:space="preserve"> задолженности по оплате жилищно-коммунальных услуг,</w:t>
      </w:r>
    </w:p>
    <w:p w:rsidR="00DF2C06">
      <w:pPr>
        <w:ind w:firstLine="708"/>
        <w:jc w:val="center"/>
      </w:pPr>
      <w:r>
        <w:rPr>
          <w:b/>
          <w:sz w:val="27"/>
        </w:rPr>
        <w:t>УСТАНОВИЛ:</w:t>
      </w:r>
    </w:p>
    <w:p w:rsidR="00DF2C06">
      <w:pPr>
        <w:ind w:firstLine="720"/>
        <w:jc w:val="both"/>
      </w:pPr>
      <w:r>
        <w:rPr>
          <w:sz w:val="27"/>
        </w:rPr>
        <w:t>Истец Муниципальное унитарное многоотрасл</w:t>
      </w:r>
      <w:r>
        <w:rPr>
          <w:sz w:val="27"/>
        </w:rPr>
        <w:t xml:space="preserve">евое предприятие жилищно-коммунального хозяйства «КП Уютное» (далее - МУМП ЖКХ «КП Уютное») обратился к мировому судье судебного участка №72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с иском к </w:t>
      </w:r>
      <w:r>
        <w:rPr>
          <w:sz w:val="27"/>
        </w:rPr>
        <w:t>Сливинской</w:t>
      </w:r>
      <w:r>
        <w:rPr>
          <w:sz w:val="27"/>
        </w:rPr>
        <w:t xml:space="preserve"> В.П. о взыскании задолженности по оплате жилищно-коммунальных услуг.</w:t>
      </w:r>
    </w:p>
    <w:p w:rsidR="00DF2C06">
      <w:pPr>
        <w:ind w:firstLine="720"/>
        <w:jc w:val="both"/>
      </w:pPr>
      <w:r>
        <w:rPr>
          <w:sz w:val="27"/>
        </w:rPr>
        <w:t xml:space="preserve">В обоснование исковых требований истец указал, что </w:t>
      </w:r>
      <w:r>
        <w:rPr>
          <w:sz w:val="27"/>
        </w:rPr>
        <w:t>Сливинская</w:t>
      </w:r>
      <w:r>
        <w:rPr>
          <w:sz w:val="27"/>
        </w:rPr>
        <w:t xml:space="preserve"> В.П. </w:t>
      </w:r>
      <w:r>
        <w:rPr>
          <w:sz w:val="27"/>
        </w:rPr>
        <w:t>зарегистрированная</w:t>
      </w:r>
      <w:r>
        <w:rPr>
          <w:sz w:val="27"/>
        </w:rPr>
        <w:t xml:space="preserve"> по адресу: адрес, адрес, является собственником жилого помещения, согласно </w:t>
      </w:r>
      <w:r>
        <w:rPr>
          <w:sz w:val="27"/>
        </w:rPr>
        <w:t>похозяйственной</w:t>
      </w:r>
      <w:r>
        <w:rPr>
          <w:sz w:val="27"/>
        </w:rPr>
        <w:t xml:space="preserve"> книге № 4</w:t>
      </w:r>
      <w:r>
        <w:rPr>
          <w:sz w:val="27"/>
        </w:rPr>
        <w:t xml:space="preserve">6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лицевой счет №2, паспорт. В течение длительного времени ответчик не выполняет обязательства по оплате жилищно-коммунальных услуг: ТБО. Ответчик проживает в доме № 4 по адрес в адрес, лицевой счет квартиры № 11405 и потребляет коммунальные услуги</w:t>
      </w:r>
      <w:r>
        <w:rPr>
          <w:sz w:val="27"/>
        </w:rPr>
        <w:t xml:space="preserve">. Требование о погашении задолженности в адрес ответчика было направлено: исх. № 778/09-21 от 14.09.2021года, после чего </w:t>
      </w:r>
      <w:r>
        <w:rPr>
          <w:sz w:val="27"/>
        </w:rPr>
        <w:t>Сливинская</w:t>
      </w:r>
      <w:r>
        <w:rPr>
          <w:sz w:val="27"/>
        </w:rPr>
        <w:t xml:space="preserve"> В.П. обратилась с обращением в Инспекцию по жилищному надзору Республики Крым. </w:t>
      </w:r>
      <w:r>
        <w:rPr>
          <w:sz w:val="27"/>
        </w:rPr>
        <w:t>С дата по дата была проведена внеплановая док</w:t>
      </w:r>
      <w:r>
        <w:rPr>
          <w:sz w:val="27"/>
        </w:rPr>
        <w:t>ументарная проверка в отношении МУМП ЖКХ «КП Уютное».</w:t>
      </w:r>
      <w:r>
        <w:rPr>
          <w:sz w:val="27"/>
        </w:rPr>
        <w:t xml:space="preserve"> Поскольку должник до настоящего времени свои обязательства по оплате коммунальной услуги по обращению с ТКО не исполнила, истец считает правомерным требовать с должника взыскание неустойки по день факти</w:t>
      </w:r>
      <w:r>
        <w:rPr>
          <w:sz w:val="27"/>
        </w:rPr>
        <w:t xml:space="preserve">ческого исполнения решения. В рассматриваемом случае, за расчетную единицу необходимо принимать сведения, согласно Решения сессии № 82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положения предоставления МУМП ЖКХ «КП Уютное» муниципальной услуги «Сбор и вывоз твердых бытовых </w:t>
      </w:r>
      <w:r>
        <w:rPr>
          <w:sz w:val="27"/>
        </w:rPr>
        <w:t xml:space="preserve">отходов» и определять тариф по потребителям на вывоз ТБО: частный сектор, с человека- 57,13 руб./месяц. Сумма основного долга по коммунальным платежам должника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составляет 2 684,82 рублей, сумма пени, начисленной должнику за указанный период </w:t>
      </w:r>
      <w:r>
        <w:rPr>
          <w:sz w:val="27"/>
        </w:rPr>
        <w:t xml:space="preserve">составляет 1 440,67 рублей. Итого задолженность по коммунальным услугам должника </w:t>
      </w:r>
      <w:r>
        <w:rPr>
          <w:sz w:val="27"/>
        </w:rPr>
        <w:t>на</w:t>
      </w:r>
      <w:r>
        <w:rPr>
          <w:sz w:val="27"/>
        </w:rPr>
        <w:t xml:space="preserve"> дата составляет 4 125,49 рублей. Истец просит суд взыскать с ответчика </w:t>
      </w:r>
      <w:r>
        <w:rPr>
          <w:sz w:val="27"/>
        </w:rPr>
        <w:t>Сливинской</w:t>
      </w:r>
      <w:r>
        <w:rPr>
          <w:sz w:val="27"/>
        </w:rPr>
        <w:t xml:space="preserve"> В.П. в пользу МУМП ЖКХ «КП Уютное» задолженность по оплате жилищно-коммунальных услуг, в т</w:t>
      </w:r>
      <w:r>
        <w:rPr>
          <w:sz w:val="27"/>
        </w:rPr>
        <w:t xml:space="preserve">ом числе </w:t>
      </w:r>
      <w:r>
        <w:rPr>
          <w:sz w:val="27"/>
        </w:rPr>
        <w:t xml:space="preserve">пени,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размере 4 125,49 рублей, а также расходы по оплате государственной пошлины в размере 400 рублей.</w:t>
      </w:r>
    </w:p>
    <w:p w:rsidR="00DF2C06">
      <w:pPr>
        <w:ind w:firstLine="720"/>
        <w:jc w:val="both"/>
      </w:pPr>
      <w:r>
        <w:rPr>
          <w:sz w:val="27"/>
        </w:rPr>
        <w:t>В судебном заседании представитель истца Кочеткова Л.А., действующая на основании доверенности, исковые требования поддер</w:t>
      </w:r>
      <w:r>
        <w:rPr>
          <w:sz w:val="27"/>
        </w:rPr>
        <w:t xml:space="preserve">жала в полном объеме, по доводам, изложенным в нём, пояснив, что на протяжении длительного времени ответчик </w:t>
      </w:r>
      <w:r>
        <w:rPr>
          <w:sz w:val="27"/>
        </w:rPr>
        <w:t>Сливинская</w:t>
      </w:r>
      <w:r>
        <w:rPr>
          <w:sz w:val="27"/>
        </w:rPr>
        <w:t xml:space="preserve"> В.П. как собственник жилого помещения не выполняет свою обязанность по оплате жилищно-коммунальных услуг. Досудебный порядок урегулирован</w:t>
      </w:r>
      <w:r>
        <w:rPr>
          <w:sz w:val="27"/>
        </w:rPr>
        <w:t>ия спора с должником соблюден истцом путем направления материального требования – претензии, которая должником осталась без внимания. До настоящего момента должником не предприняты меры по погашению образовавшейся задолженности по оплате коммунальной услуг</w:t>
      </w:r>
      <w:r>
        <w:rPr>
          <w:sz w:val="27"/>
        </w:rPr>
        <w:t xml:space="preserve">и по обращению с ТКО. </w:t>
      </w:r>
      <w:r>
        <w:rPr>
          <w:sz w:val="27"/>
        </w:rPr>
        <w:t xml:space="preserve">Просила исковые требования удовлетворить в полном объеме и взыскать с ответчика задолженность по оплате жилищно-коммунальных услуг по обращению с ТКО, в том числе пени, по состоянию на дата в размере 4 125,49 рублей, из которых сумма </w:t>
      </w:r>
      <w:r>
        <w:rPr>
          <w:sz w:val="27"/>
        </w:rPr>
        <w:t>основного долга по коммунальным платежам составляет 2 684,82 рублей, пеня - в размере 1440,67 рублей, а также расходы по оплате государственной пошлины в размере 400</w:t>
      </w:r>
      <w:r>
        <w:rPr>
          <w:sz w:val="27"/>
        </w:rPr>
        <w:t xml:space="preserve"> рублей.</w:t>
      </w:r>
    </w:p>
    <w:p w:rsidR="00DF2C06">
      <w:pPr>
        <w:ind w:firstLine="720"/>
        <w:jc w:val="both"/>
      </w:pPr>
      <w:r>
        <w:rPr>
          <w:sz w:val="27"/>
        </w:rPr>
        <w:t xml:space="preserve">В судебном заседании ответчик </w:t>
      </w:r>
      <w:r>
        <w:rPr>
          <w:sz w:val="27"/>
        </w:rPr>
        <w:t>Сливинская</w:t>
      </w:r>
      <w:r>
        <w:rPr>
          <w:sz w:val="27"/>
        </w:rPr>
        <w:t xml:space="preserve"> В.П. исковые требования не признала в пол</w:t>
      </w:r>
      <w:r>
        <w:rPr>
          <w:sz w:val="27"/>
        </w:rPr>
        <w:t>ном объеме, поддержав доводы, изложенные в письменном возражении на исковое заявление. Договора на вывоз и утилизацию твердых бытовых отходов она не заключала, данные услуги истцом не оказывались, поскольку отходы утилизирует самостоятельно, складывая в ме</w:t>
      </w:r>
      <w:r>
        <w:rPr>
          <w:sz w:val="27"/>
        </w:rPr>
        <w:t xml:space="preserve">шки, которые хранятся у неё во дворе. Пояснила, что за указанный период у неё во дворе в мешках находилось примерно 2-3 тонны мусора. </w:t>
      </w:r>
      <w:r>
        <w:rPr>
          <w:sz w:val="27"/>
        </w:rPr>
        <w:t>В дата, в дата, в дата она обращалась с заявлением в МУМП ЖКХ «КП Уютное» об отказе в поставке воды и вывоза мусора.</w:t>
      </w:r>
      <w:r>
        <w:rPr>
          <w:sz w:val="27"/>
        </w:rPr>
        <w:t xml:space="preserve">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</w:t>
      </w:r>
      <w:r>
        <w:rPr>
          <w:sz w:val="27"/>
        </w:rPr>
        <w:t>а</w:t>
      </w:r>
      <w:r>
        <w:rPr>
          <w:sz w:val="27"/>
        </w:rPr>
        <w:t xml:space="preserve"> мусор отсутствует. Просила в удовлетворении иска отказать в полном объеме. </w:t>
      </w:r>
    </w:p>
    <w:p w:rsidR="00DF2C06">
      <w:pPr>
        <w:ind w:firstLine="708"/>
        <w:jc w:val="both"/>
      </w:pPr>
      <w:r>
        <w:rPr>
          <w:sz w:val="27"/>
        </w:rPr>
        <w:t>Выслушав стороны, исследовав материалы дела, оценив представленные доказательства, приняв во внимание, что доказательств со стороны ответчика о ненадлежащем оказании услуг не пре</w:t>
      </w:r>
      <w:r>
        <w:rPr>
          <w:sz w:val="27"/>
        </w:rPr>
        <w:t>дставлено, заявления о применении срока исковой давности ответчиком не подано, суд приходит к следующему.</w:t>
      </w:r>
    </w:p>
    <w:p w:rsidR="00DF2C06">
      <w:pPr>
        <w:ind w:firstLine="720"/>
        <w:jc w:val="both"/>
      </w:pPr>
      <w:r>
        <w:rPr>
          <w:sz w:val="27"/>
        </w:rPr>
        <w:t>Согласно статей</w:t>
      </w:r>
      <w:r>
        <w:rPr>
          <w:sz w:val="27"/>
        </w:rPr>
        <w:t xml:space="preserve"> 195, 196 Гражданского процессуального Кодекса Российской Федерации, доказательствами (далее - ГПК РФ) решение должно быть законным и о</w:t>
      </w:r>
      <w:r>
        <w:rPr>
          <w:sz w:val="27"/>
        </w:rPr>
        <w:t>боснованным. Суд основывает решение только на тех доказательствах, которые были исследованы в судебном заседании. При принятии решения суд оценивает доказательства, определяет, какие обстоятельства, имеющие значения для рассмотрения дела, установлены, и ка</w:t>
      </w:r>
      <w:r>
        <w:rPr>
          <w:sz w:val="27"/>
        </w:rPr>
        <w:t>кие обстоятельства не установлены, каковы правоотношения сторон, какой закон должен быть применен по данному делу и подлежит ли иск удовлетворению, допустив нарушение норм материального и процессуального прав.</w:t>
      </w:r>
    </w:p>
    <w:p w:rsidR="00DF2C06">
      <w:pPr>
        <w:ind w:firstLine="720"/>
        <w:jc w:val="both"/>
      </w:pPr>
      <w:r>
        <w:rPr>
          <w:sz w:val="27"/>
        </w:rPr>
        <w:t xml:space="preserve">Пленум Верховного Суда РФ в </w:t>
      </w:r>
      <w:r>
        <w:rPr>
          <w:sz w:val="27"/>
        </w:rPr>
        <w:t>п.п</w:t>
      </w:r>
      <w:r>
        <w:rPr>
          <w:sz w:val="27"/>
        </w:rPr>
        <w:t>. 2,3 Постановл</w:t>
      </w:r>
      <w:r>
        <w:rPr>
          <w:sz w:val="27"/>
        </w:rPr>
        <w:t xml:space="preserve">ения от дата № 23 « О судебном решении» разъяснил, что решение является законным в том случае, когда оно принято при точном соблюдении норм процессуального права и в полном </w:t>
      </w:r>
      <w:r>
        <w:rPr>
          <w:sz w:val="27"/>
        </w:rPr>
        <w:t xml:space="preserve">соответствии с нормами материального права, которые подлежат применению к данном у </w:t>
      </w:r>
      <w:r>
        <w:rPr>
          <w:sz w:val="27"/>
        </w:rPr>
        <w:t>правоотношению, иди основано на применении в необходимых случаях аналогии закона или аналогии права (часть</w:t>
      </w:r>
      <w:r>
        <w:rPr>
          <w:sz w:val="27"/>
        </w:rPr>
        <w:t xml:space="preserve"> </w:t>
      </w:r>
      <w:r>
        <w:rPr>
          <w:sz w:val="27"/>
        </w:rPr>
        <w:t xml:space="preserve">1 статьи 1, часть 3 статьи 121 ГПК РФ). </w:t>
      </w:r>
    </w:p>
    <w:p w:rsidR="00DF2C06">
      <w:pPr>
        <w:ind w:firstLine="720"/>
        <w:jc w:val="both"/>
      </w:pPr>
      <w:r>
        <w:rPr>
          <w:sz w:val="27"/>
        </w:rPr>
        <w:t>Решение является обоснованным тогда, когда имеющие значение для дела факты подтверждены исследованными судом</w:t>
      </w:r>
      <w:r>
        <w:rPr>
          <w:sz w:val="27"/>
        </w:rPr>
        <w:t xml:space="preserve"> доказательствами, удовлетворяющими требованиям закона об их относимости и допустимости, или обстоятельствами, не нуждающимися в доказывании (статьи 55,59-61, 67 ГПК РФ), а также тогда, когда оно содержит исчерпывающие выводы суда, из вытекающих фактов.</w:t>
      </w:r>
    </w:p>
    <w:p w:rsidR="00DF2C06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соответствии со статьей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</w:t>
      </w:r>
      <w:r>
        <w:rPr>
          <w:sz w:val="27"/>
        </w:rPr>
        <w:t xml:space="preserve">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</w:t>
      </w:r>
      <w:r>
        <w:rPr>
          <w:sz w:val="27"/>
        </w:rPr>
        <w:t>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DF2C06">
      <w:pPr>
        <w:ind w:firstLine="708"/>
        <w:jc w:val="both"/>
      </w:pPr>
      <w:r>
        <w:rPr>
          <w:sz w:val="27"/>
        </w:rPr>
        <w:t>В соответствии со статьей 56 ГПК РФ, содержание которой следует рассматривать в контексте с положениями пункта 3 статьи 123</w:t>
      </w:r>
      <w:r>
        <w:rPr>
          <w:sz w:val="27"/>
        </w:rPr>
        <w:t xml:space="preserve">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</w:t>
      </w:r>
      <w:r>
        <w:rPr>
          <w:sz w:val="27"/>
        </w:rPr>
        <w:t>е она ссылается как на основания своих требований и возражений, если иное не предусмотрено федеральным</w:t>
      </w:r>
      <w:r>
        <w:rPr>
          <w:sz w:val="27"/>
        </w:rPr>
        <w:t xml:space="preserve"> законом.</w:t>
      </w:r>
    </w:p>
    <w:p w:rsidR="00DF2C06">
      <w:pPr>
        <w:ind w:firstLine="708"/>
        <w:jc w:val="both"/>
      </w:pPr>
      <w:r>
        <w:rPr>
          <w:sz w:val="27"/>
        </w:rPr>
        <w:t>Статьей 67 ГПК РФ предусмотрено, что суд оценивает доказательства по своему внутреннему убеждению, основанному на всестороннем, полном, объектив</w:t>
      </w:r>
      <w:r>
        <w:rPr>
          <w:sz w:val="27"/>
        </w:rPr>
        <w:t>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</w:t>
      </w:r>
      <w:r>
        <w:rPr>
          <w:sz w:val="27"/>
        </w:rPr>
        <w:t>аимную связь доказательств в их совокупности.</w:t>
      </w:r>
    </w:p>
    <w:p w:rsidR="00DF2C06">
      <w:pPr>
        <w:ind w:firstLine="708"/>
        <w:jc w:val="both"/>
      </w:pPr>
      <w:r>
        <w:rPr>
          <w:sz w:val="27"/>
        </w:rPr>
        <w:t>В силу статьи 150 ГПК РФ суд рассматривает дело по имеющимся в деле доказательствам.</w:t>
      </w:r>
    </w:p>
    <w:p w:rsidR="00DF2C06">
      <w:pPr>
        <w:ind w:firstLine="708"/>
        <w:jc w:val="both"/>
      </w:pPr>
      <w:r>
        <w:rPr>
          <w:sz w:val="27"/>
        </w:rPr>
        <w:t>Суд, содействуя сторонам в реализации предоставленных прав, осуществляет в свою очередь лишь контроль за законностью совершае</w:t>
      </w:r>
      <w:r>
        <w:rPr>
          <w:sz w:val="27"/>
        </w:rPr>
        <w:t>мых ими распорядительных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</w:t>
      </w:r>
      <w:r>
        <w:rPr>
          <w:sz w:val="27"/>
        </w:rPr>
        <w:t xml:space="preserve">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 часть 1 статьи 196 ГПК РФ).</w:t>
      </w:r>
    </w:p>
    <w:p w:rsidR="00DF2C06">
      <w:pPr>
        <w:ind w:firstLine="708"/>
        <w:jc w:val="both"/>
      </w:pPr>
      <w:r>
        <w:rPr>
          <w:sz w:val="27"/>
        </w:rPr>
        <w:t>Стороны сами должны нести ответственность за невыполнение обязанности по доказыванию, которая может выражаться в неблагоп</w:t>
      </w:r>
      <w:r>
        <w:rPr>
          <w:sz w:val="27"/>
        </w:rPr>
        <w:t xml:space="preserve">риятном для них результате </w:t>
      </w:r>
      <w:r>
        <w:rPr>
          <w:sz w:val="27"/>
        </w:rPr>
        <w:t>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DF2C06">
      <w:pPr>
        <w:ind w:firstLine="708"/>
        <w:jc w:val="both"/>
      </w:pPr>
      <w:r>
        <w:rPr>
          <w:sz w:val="27"/>
        </w:rPr>
        <w:t>Согласно п. 1 ст. 8 Гражданского кодекса Российской Федера</w:t>
      </w:r>
      <w:r>
        <w:rPr>
          <w:sz w:val="27"/>
        </w:rPr>
        <w:t>ции (далее ГК РФ)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</w:t>
      </w:r>
      <w:r>
        <w:rPr>
          <w:sz w:val="27"/>
        </w:rPr>
        <w:t>ысла гражданского законодательства порождают гражданские права и обязанности.</w:t>
      </w:r>
    </w:p>
    <w:p w:rsidR="00DF2C06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адресст</w:t>
      </w:r>
      <w:r>
        <w:rPr>
          <w:sz w:val="27"/>
        </w:rPr>
        <w:t>. 10 адреса РФ (далее - ЖК РФ) жилищные права и обязанности возникают из оснований, предусмотренных настоящим Кодексом, другими федеральными законами и иными правов</w:t>
      </w:r>
      <w:r>
        <w:rPr>
          <w:sz w:val="27"/>
        </w:rPr>
        <w:t>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DF2C06">
      <w:pPr>
        <w:ind w:firstLine="708"/>
        <w:jc w:val="both"/>
      </w:pPr>
      <w:r>
        <w:rPr>
          <w:sz w:val="27"/>
        </w:rPr>
        <w:t>Конституция Российской Федерации гарантирует каж</w:t>
      </w:r>
      <w:r>
        <w:rPr>
          <w:sz w:val="27"/>
        </w:rPr>
        <w:t xml:space="preserve">дому право на жилище, возможность реализации которого </w:t>
      </w:r>
      <w:r>
        <w:rPr>
          <w:sz w:val="27"/>
        </w:rPr>
        <w:t>обусловливает</w:t>
      </w:r>
      <w:r>
        <w:rPr>
          <w:sz w:val="27"/>
        </w:rPr>
        <w:t xml:space="preserve"> в том числе установление доступной платы за жилое помещение определенным категориям граждан (часть 3 статьи 40 Конституции Российской Федерации).</w:t>
      </w:r>
    </w:p>
    <w:p w:rsidR="00DF2C06">
      <w:pPr>
        <w:ind w:firstLine="708"/>
        <w:jc w:val="both"/>
      </w:pPr>
      <w:r>
        <w:rPr>
          <w:sz w:val="27"/>
        </w:rPr>
        <w:t>Граждане, осуществляя право пользования жи</w:t>
      </w:r>
      <w:r>
        <w:rPr>
          <w:sz w:val="27"/>
        </w:rPr>
        <w:t>лым помещением и право получения коммунальных услуг надлежащего качества, несут обязанность по своевременной и полной оплате жилого помещения и предоставленных коммунальных услуг (статья 153 Жилищного кодекса Российской Федерации).</w:t>
      </w:r>
    </w:p>
    <w:p w:rsidR="00DF2C06">
      <w:pPr>
        <w:ind w:firstLine="708"/>
        <w:jc w:val="both"/>
      </w:pPr>
      <w:r>
        <w:rPr>
          <w:sz w:val="27"/>
        </w:rPr>
        <w:t>Отношения по оплате гражданами жилого помещения и коммунальных услуг регулируются положениями Жилищного кодекса Российской Федерации (далее - ЖК РФ), Гражданского кодекса Российской Федерации (далее - ГК РФ), другими федеральными законами (например, Федера</w:t>
      </w:r>
      <w:r>
        <w:rPr>
          <w:sz w:val="27"/>
        </w:rPr>
        <w:t>льный закон от дата № 35-ФЗ «Об электроэнергетике», Федеральный закон от дата № 190-ФЗ «О теплоснабжении», Федеральный закон от дата № 416-ФЗ «О водоснабжении и водоотведении»), нормативными правовыми актами, изданными в соответствии с указанными</w:t>
      </w:r>
      <w:r>
        <w:rPr>
          <w:sz w:val="27"/>
        </w:rPr>
        <w:t xml:space="preserve"> </w:t>
      </w:r>
      <w:r>
        <w:rPr>
          <w:sz w:val="27"/>
        </w:rPr>
        <w:t>федеральн</w:t>
      </w:r>
      <w:r>
        <w:rPr>
          <w:sz w:val="27"/>
        </w:rPr>
        <w:t>ыми законами (например, Правила предоставления коммунальных услуг собственникам и пользователям помещений в многоквартирных домах, утвержденные постановлением Правительства Российской Федерации от дата № 354, Правила содержания общего имущества в многоквар</w:t>
      </w:r>
      <w:r>
        <w:rPr>
          <w:sz w:val="27"/>
        </w:rPr>
        <w:t>тирном доме и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</w:t>
      </w:r>
      <w:r>
        <w:rPr>
          <w:sz w:val="27"/>
        </w:rPr>
        <w:t xml:space="preserve"> (</w:t>
      </w:r>
      <w:r>
        <w:rPr>
          <w:sz w:val="27"/>
        </w:rPr>
        <w:t>или) с перерывами, превыш</w:t>
      </w:r>
      <w:r>
        <w:rPr>
          <w:sz w:val="27"/>
        </w:rPr>
        <w:t>ающими установленную продолжительность, утвержденные постановлением Правительства Российской Федерации от дата № 491).</w:t>
      </w:r>
    </w:p>
    <w:p w:rsidR="00DF2C06">
      <w:pPr>
        <w:ind w:firstLine="708"/>
        <w:jc w:val="both"/>
      </w:pPr>
      <w:r>
        <w:rPr>
          <w:sz w:val="27"/>
        </w:rPr>
        <w:t>Органы местного самоуправления, например, вправе устанавливать размер платы за пользование жилым помещением (платы за наем), платы за сод</w:t>
      </w:r>
      <w:r>
        <w:rPr>
          <w:sz w:val="27"/>
        </w:rPr>
        <w:t xml:space="preserve">ержание жилого помещения для нанимателей жилого помещения по договору социального найма и размер платы за содержание жилого помещения для собственников жилых </w:t>
      </w:r>
      <w:r>
        <w:rPr>
          <w:sz w:val="27"/>
        </w:rPr>
        <w:t>помещений, которые не приняли решение о выборе способа управления многоквартирным домом (часть 3 с</w:t>
      </w:r>
      <w:r>
        <w:rPr>
          <w:sz w:val="27"/>
        </w:rPr>
        <w:t>татьи 156 ЖК РФ).</w:t>
      </w:r>
    </w:p>
    <w:p w:rsidR="00DF2C06">
      <w:pPr>
        <w:ind w:firstLine="708"/>
        <w:jc w:val="both"/>
      </w:pPr>
      <w:r>
        <w:rPr>
          <w:sz w:val="27"/>
        </w:rPr>
        <w:t>В соответствии со статьей 210 ГК РФ, частью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</w:t>
      </w:r>
      <w:r>
        <w:rPr>
          <w:sz w:val="27"/>
        </w:rPr>
        <w:t>огоквартирном доме.</w:t>
      </w:r>
    </w:p>
    <w:p w:rsidR="00DF2C06">
      <w:pPr>
        <w:ind w:firstLine="708"/>
        <w:jc w:val="both"/>
      </w:pPr>
      <w:r>
        <w:rPr>
          <w:sz w:val="27"/>
        </w:rPr>
        <w:t>Согласно ст.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</w:t>
      </w:r>
      <w:r>
        <w:rPr>
          <w:sz w:val="27"/>
        </w:rPr>
        <w:t xml:space="preserve"> нетрудоспособные иждивенцы и в исключительных случаях иные граждане могут быть </w:t>
      </w:r>
      <w:hyperlink r:id="rId4" w:anchor="dst100036" w:history="1">
        <w:r>
          <w:rPr>
            <w:color w:val="0000FF"/>
            <w:sz w:val="27"/>
            <w:u w:val="single"/>
          </w:rPr>
          <w:t>признаны</w:t>
        </w:r>
      </w:hyperlink>
      <w:r>
        <w:rPr>
          <w:sz w:val="27"/>
        </w:rPr>
        <w:t xml:space="preserve"> членами семьи собственника, если они всел</w:t>
      </w:r>
      <w:r>
        <w:rPr>
          <w:sz w:val="27"/>
        </w:rPr>
        <w:t>ены собственником в качестве членов своей семьи.</w:t>
      </w:r>
    </w:p>
    <w:p w:rsidR="00DF2C06">
      <w:pPr>
        <w:ind w:firstLine="708"/>
        <w:jc w:val="both"/>
      </w:pPr>
      <w:r>
        <w:rPr>
          <w:sz w:val="27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</w:t>
      </w:r>
      <w:r>
        <w:rPr>
          <w:sz w:val="27"/>
        </w:rPr>
        <w:t>и собственника жилого помещения обязаны использовать данное жилое помещение по назначению, обеспечивать его сохранность (ч. 2 ст. 31 ЖК РФ).</w:t>
      </w:r>
    </w:p>
    <w:p w:rsidR="00DF2C06">
      <w:pPr>
        <w:ind w:firstLine="708"/>
        <w:jc w:val="both"/>
      </w:pPr>
      <w:r>
        <w:rPr>
          <w:sz w:val="27"/>
        </w:rPr>
        <w:t>Дееспособные и ограниченные судом в дееспособности члены семьи собственника жилого помещения несут солидарную с соб</w:t>
      </w:r>
      <w:r>
        <w:rPr>
          <w:sz w:val="27"/>
        </w:rPr>
        <w:t>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 (ч. 3 ст. 31 ЖК РФ).</w:t>
      </w:r>
    </w:p>
    <w:p w:rsidR="00DF2C06">
      <w:pPr>
        <w:ind w:firstLine="708"/>
        <w:jc w:val="both"/>
      </w:pPr>
      <w:r>
        <w:rPr>
          <w:sz w:val="27"/>
        </w:rPr>
        <w:t>В соответствии с ч.1 ст.153 ЖК РФ граждане и организации обяз</w:t>
      </w:r>
      <w:r>
        <w:rPr>
          <w:sz w:val="27"/>
        </w:rPr>
        <w:t>аны своевременно и полностью вносить плату за жилое помещение и коммунальные услуги, в которые согласно ч. 4 ст. 154 ЖК РФ, в том числе, входит обращение с твердыми коммунальными отходами (услуга «вывоз ТКО»). Обязанность по внесению платы за жилое помещен</w:t>
      </w:r>
      <w:r>
        <w:rPr>
          <w:sz w:val="27"/>
        </w:rPr>
        <w:t>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DF2C06">
      <w:pPr>
        <w:ind w:firstLine="708"/>
        <w:jc w:val="both"/>
      </w:pPr>
      <w:r>
        <w:rPr>
          <w:sz w:val="27"/>
        </w:rPr>
        <w:t>В соответствии с ч.2, ч.3, ч.4 ст.154 ЖК РФ плата за жилое помещение и коммунальные услуги для собственника помещения включае</w:t>
      </w:r>
      <w:r>
        <w:rPr>
          <w:sz w:val="27"/>
        </w:rPr>
        <w:t>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>
        <w:rPr>
          <w:sz w:val="27"/>
        </w:rPr>
        <w:t xml:space="preserve"> 2) взнос на капитальный ремонт; 3) плату за коммунал</w:t>
      </w:r>
      <w:r>
        <w:rPr>
          <w:sz w:val="27"/>
        </w:rPr>
        <w:t>ьные услуги.</w:t>
      </w:r>
    </w:p>
    <w:p w:rsidR="00DF2C06">
      <w:pPr>
        <w:ind w:firstLine="708"/>
        <w:jc w:val="both"/>
      </w:pPr>
      <w:r>
        <w:rPr>
          <w:sz w:val="27"/>
        </w:rPr>
        <w:t>В соответствии с ч. 11 ст. 155 ЖК РФ неиспользование собственниками, нанимателями иными лицами помещений не является основанием невнесения платы за жилое помещение коммунальные услуги.</w:t>
      </w:r>
    </w:p>
    <w:p w:rsidR="00DF2C06">
      <w:pPr>
        <w:ind w:firstLine="708"/>
        <w:jc w:val="both"/>
      </w:pPr>
      <w:r>
        <w:rPr>
          <w:sz w:val="27"/>
        </w:rPr>
        <w:t>Порядок и условия предоставления услуги по сбору, транспор</w:t>
      </w:r>
      <w:r>
        <w:rPr>
          <w:sz w:val="27"/>
        </w:rPr>
        <w:t xml:space="preserve">тированию и </w:t>
      </w:r>
      <w:r>
        <w:rPr>
          <w:sz w:val="27"/>
        </w:rPr>
        <w:t>размещени</w:t>
      </w:r>
      <w:r>
        <w:rPr>
          <w:sz w:val="27"/>
        </w:rPr>
        <w:t xml:space="preserve"> (захоронению) ТКО установлены нормативно-правовыми актами Российской Федерации, которых определены права и обязанности как специализированной организации по </w:t>
      </w:r>
      <w:r>
        <w:rPr>
          <w:sz w:val="27"/>
        </w:rPr>
        <w:t>оказани</w:t>
      </w:r>
      <w:r>
        <w:rPr>
          <w:sz w:val="27"/>
        </w:rPr>
        <w:t xml:space="preserve"> услуги (регионального оператора по </w:t>
      </w:r>
      <w:r>
        <w:rPr>
          <w:sz w:val="27"/>
        </w:rPr>
        <w:t>обращению с ТКО), так и граждан (ф</w:t>
      </w:r>
      <w:r>
        <w:rPr>
          <w:sz w:val="27"/>
        </w:rPr>
        <w:t>изических лиг собственников жилых помещений.</w:t>
      </w:r>
    </w:p>
    <w:p w:rsidR="00DF2C06">
      <w:pPr>
        <w:ind w:firstLine="708"/>
        <w:jc w:val="both"/>
      </w:pPr>
      <w:r>
        <w:rPr>
          <w:sz w:val="27"/>
        </w:rPr>
        <w:t xml:space="preserve">Кроме того, согласно ч. 5 ст. 30 ЖК РФ собственник жилого дома или части жилого дол обязан обеспечивать обращение с ТКО путем заключения договора </w:t>
      </w:r>
      <w:r>
        <w:rPr>
          <w:sz w:val="27"/>
        </w:rPr>
        <w:t>с</w:t>
      </w:r>
      <w:r>
        <w:rPr>
          <w:sz w:val="27"/>
        </w:rPr>
        <w:t xml:space="preserve"> региональным операторе по обращению с ТКО. Под обращением с ТКО</w:t>
      </w:r>
      <w:r>
        <w:rPr>
          <w:sz w:val="27"/>
        </w:rPr>
        <w:t xml:space="preserve"> понимаются транспортирование, обезвреживание, захоронение ТКО.</w:t>
      </w:r>
    </w:p>
    <w:p w:rsidR="00DF2C06">
      <w:pPr>
        <w:ind w:firstLine="708"/>
        <w:jc w:val="both"/>
      </w:pPr>
      <w:r>
        <w:rPr>
          <w:sz w:val="27"/>
        </w:rPr>
        <w:t xml:space="preserve">В соответствии </w:t>
      </w:r>
      <w:hyperlink r:id="rId5" w:anchor="/document/12138291/entry/15501" w:history="1">
        <w:r>
          <w:rPr>
            <w:color w:val="0000FF"/>
            <w:sz w:val="27"/>
            <w:u w:val="single"/>
          </w:rPr>
          <w:t>ч. 1 ст. 155</w:t>
        </w:r>
      </w:hyperlink>
      <w:r>
        <w:rPr>
          <w:sz w:val="27"/>
        </w:rPr>
        <w:t xml:space="preserve"> ЖК</w:t>
      </w:r>
      <w:r>
        <w:rPr>
          <w:sz w:val="27"/>
        </w:rPr>
        <w:t xml:space="preserve">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договором.</w:t>
      </w:r>
    </w:p>
    <w:p w:rsidR="00DF2C06">
      <w:pPr>
        <w:ind w:firstLine="708"/>
        <w:jc w:val="both"/>
      </w:pPr>
      <w:r>
        <w:rPr>
          <w:sz w:val="27"/>
        </w:rPr>
        <w:t xml:space="preserve">Размер платы за коммунальные услуги определяется исходя из показаний приборов учета, а </w:t>
      </w:r>
      <w:r>
        <w:rPr>
          <w:sz w:val="27"/>
        </w:rPr>
        <w:t xml:space="preserve">при их отсутствии исходя из нормативов потребления коммунальных услуг, утверждаемых органами местного самоуправления в порядке, установленном Правительством РФ. </w:t>
      </w:r>
      <w:hyperlink r:id="rId5" w:anchor="/document/12186043/entry/1000" w:history="1">
        <w:r>
          <w:rPr>
            <w:color w:val="0000FF"/>
            <w:sz w:val="27"/>
          </w:rPr>
          <w:t>Правила</w:t>
        </w:r>
      </w:hyperlink>
      <w:r>
        <w:rPr>
          <w:sz w:val="27"/>
        </w:rPr>
        <w:t xml:space="preserve"> предоставлени</w:t>
      </w:r>
      <w:r>
        <w:rPr>
          <w:sz w:val="27"/>
        </w:rPr>
        <w:t>я коммунальных услуг гражданам устанавливаются Правительством РФ (</w:t>
      </w:r>
      <w:hyperlink r:id="rId5" w:anchor="/document/12138291/entry/157" w:history="1">
        <w:r>
          <w:rPr>
            <w:color w:val="0000FF"/>
            <w:sz w:val="27"/>
          </w:rPr>
          <w:t>ст. 157</w:t>
        </w:r>
      </w:hyperlink>
      <w:r>
        <w:rPr>
          <w:sz w:val="27"/>
        </w:rPr>
        <w:t xml:space="preserve"> ЖК РФ).</w:t>
      </w:r>
    </w:p>
    <w:p w:rsidR="00DF2C06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12084/entry/2081" w:history="1">
        <w:r>
          <w:rPr>
            <w:color w:val="0000FF"/>
            <w:sz w:val="27"/>
            <w:u w:val="single"/>
          </w:rPr>
          <w:t>ч. 1. ст. 8</w:t>
        </w:r>
      </w:hyperlink>
      <w:r>
        <w:rPr>
          <w:sz w:val="27"/>
        </w:rPr>
        <w:t xml:space="preserve"> Федера</w:t>
      </w:r>
      <w:r>
        <w:rPr>
          <w:sz w:val="27"/>
        </w:rPr>
        <w:t xml:space="preserve">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№89-ФЗ «Об отходах производства и потребления» к полномочиям органов местного самоуправления поселений в области обращения с отходами относится организация сбора и вывоза бытовых отходов и мусора. </w:t>
      </w:r>
    </w:p>
    <w:p w:rsidR="00DF2C06">
      <w:pPr>
        <w:ind w:firstLine="708"/>
        <w:jc w:val="both"/>
      </w:pPr>
      <w:r>
        <w:rPr>
          <w:sz w:val="27"/>
        </w:rPr>
        <w:t>В силу п. 18 ч.1 ст. 14 Федерального</w:t>
      </w:r>
      <w:r>
        <w:rPr>
          <w:sz w:val="27"/>
        </w:rPr>
        <w:t xml:space="preserve">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№131-Ф3 «Об общих принципах организации местного самоуправления в Российской Федерации» к вопросам местного значения поселения относится организация сбора и вывоза бытовых отходов и мусора.</w:t>
      </w:r>
    </w:p>
    <w:p w:rsidR="00DF2C06">
      <w:pPr>
        <w:ind w:firstLine="708"/>
        <w:jc w:val="both"/>
      </w:pPr>
      <w:r>
        <w:rPr>
          <w:sz w:val="27"/>
        </w:rPr>
        <w:t xml:space="preserve">Согласно ст. 4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89-ФЗ</w:t>
      </w:r>
      <w:r>
        <w:rPr>
          <w:sz w:val="27"/>
        </w:rPr>
        <w:t xml:space="preserve"> «Об отходах производства и потребления» право собственности на отходы определяется в соответствии с гражданским законодательством.</w:t>
      </w:r>
    </w:p>
    <w:p w:rsidR="00DF2C06">
      <w:pPr>
        <w:ind w:firstLine="708"/>
        <w:jc w:val="both"/>
      </w:pPr>
      <w:r>
        <w:rPr>
          <w:sz w:val="27"/>
        </w:rPr>
        <w:t>Порядок и условия предоставления услуги по сбору, транспортировке и размещению (захоронению) ТКО установлены нормативно-прав</w:t>
      </w:r>
      <w:r>
        <w:rPr>
          <w:sz w:val="27"/>
        </w:rPr>
        <w:t>овыми актами РФ, в которых определены права и обязанности права и обязанности как специализированной организации по оказанию услуги (регионального оператора по обращению с ТКО), так и граждан (физических лиц), собственников жилых помещений.</w:t>
      </w:r>
    </w:p>
    <w:p w:rsidR="00DF2C06">
      <w:pPr>
        <w:ind w:firstLine="708"/>
        <w:jc w:val="both"/>
      </w:pPr>
      <w:r>
        <w:rPr>
          <w:sz w:val="27"/>
        </w:rPr>
        <w:t>Кроме того, сог</w:t>
      </w:r>
      <w:r>
        <w:rPr>
          <w:sz w:val="27"/>
        </w:rPr>
        <w:t>ласно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</w:t>
      </w:r>
      <w:r>
        <w:rPr>
          <w:sz w:val="27"/>
        </w:rPr>
        <w:t>венности на это имущество путем внесения платы за содержание жилого помещения, взносов на капитальный ремонт.</w:t>
      </w:r>
    </w:p>
    <w:p w:rsidR="00DF2C06">
      <w:pPr>
        <w:ind w:firstLine="708"/>
        <w:jc w:val="both"/>
      </w:pPr>
      <w:r>
        <w:rPr>
          <w:sz w:val="27"/>
        </w:rPr>
        <w:t xml:space="preserve">От внесения платы за пользование жилым помещением (платы за наем) освобождаются граждане, признанные в установленном Жилищным кодексом Российской </w:t>
      </w:r>
      <w:r>
        <w:rPr>
          <w:sz w:val="27"/>
        </w:rPr>
        <w:t>Федерации порядке малоимущими и занимающие жилые помещения по договорам социального найма (часть 9 статьи 156 ЖК РФ).</w:t>
      </w:r>
    </w:p>
    <w:p w:rsidR="00DF2C06">
      <w:pPr>
        <w:ind w:firstLine="708"/>
        <w:jc w:val="both"/>
      </w:pPr>
      <w:r>
        <w:rPr>
          <w:sz w:val="27"/>
        </w:rPr>
        <w:t>Нормативными правовыми актами субъектов Российской Федерации могут быть освобождены от несения расходов по оплате за пользование жилым пом</w:t>
      </w:r>
      <w:r>
        <w:rPr>
          <w:sz w:val="27"/>
        </w:rPr>
        <w:t>ещением и иные категории граждан.</w:t>
      </w:r>
    </w:p>
    <w:p w:rsidR="00DF2C06">
      <w:pPr>
        <w:ind w:firstLine="708"/>
        <w:jc w:val="both"/>
      </w:pPr>
      <w:r>
        <w:rPr>
          <w:sz w:val="27"/>
        </w:rPr>
        <w:t xml:space="preserve">В соответствии со статьей </w:t>
      </w:r>
      <w:hyperlink r:id="rId6" w:tgtFrame="_blank" w:history="1">
        <w:r>
          <w:rPr>
            <w:color w:val="0000FF"/>
            <w:sz w:val="27"/>
            <w:u w:val="single"/>
          </w:rPr>
          <w:t>309 ГК РФ</w:t>
        </w:r>
      </w:hyperlink>
      <w:r>
        <w:rPr>
          <w:sz w:val="27"/>
        </w:rPr>
        <w:t xml:space="preserve"> обязательства должны исполняться надлежащим образом в соответс</w:t>
      </w:r>
      <w:r>
        <w:rPr>
          <w:sz w:val="27"/>
        </w:rPr>
        <w:t>твии с условиями обязательства и требованиями закона, иных правовых актов, односторонний отказ от исполнения обязательства и односторонне изменение его условий гражданским законодательством не допускаются, за исключением случаев, предусмотренных законом ил</w:t>
      </w:r>
      <w:r>
        <w:rPr>
          <w:sz w:val="27"/>
        </w:rPr>
        <w:t xml:space="preserve">и договором (ст. </w:t>
      </w:r>
      <w:hyperlink r:id="rId7" w:tgtFrame="_blank" w:history="1">
        <w:r>
          <w:rPr>
            <w:color w:val="0000FF"/>
            <w:sz w:val="27"/>
            <w:u w:val="single"/>
          </w:rPr>
          <w:t>310 ГК РФ</w:t>
        </w:r>
      </w:hyperlink>
      <w:r>
        <w:rPr>
          <w:sz w:val="27"/>
        </w:rPr>
        <w:t>).</w:t>
      </w:r>
    </w:p>
    <w:p w:rsidR="00DF2C06">
      <w:pPr>
        <w:ind w:firstLine="708"/>
        <w:jc w:val="both"/>
      </w:pPr>
      <w:r>
        <w:rPr>
          <w:sz w:val="27"/>
        </w:rPr>
        <w:t xml:space="preserve">Такое освобождение от исполнения обязательств, в силу </w:t>
      </w:r>
      <w:hyperlink r:id="rId5" w:anchor="/document/10164072/entry/310" w:history="1">
        <w:r>
          <w:rPr>
            <w:color w:val="0000FF"/>
            <w:sz w:val="27"/>
          </w:rPr>
          <w:t>ст.310</w:t>
        </w:r>
      </w:hyperlink>
      <w:r>
        <w:rPr>
          <w:sz w:val="27"/>
        </w:rPr>
        <w:t xml:space="preserve"> ГК РФ, не может быть односторонним при отсутствии соглашения сторон об уменьшении или освобождении нанимателя от оплаты услуг по основаниям недостатков в их предоставлении на время перерывов сверх установленных договором, или судеб</w:t>
      </w:r>
      <w:r>
        <w:rPr>
          <w:sz w:val="27"/>
        </w:rPr>
        <w:t>ного решения о понуждении к принудительному исполнению обязательств при доказанности соглашения о продолжительности перерывов и имевших место перерывов сверх установленных</w:t>
      </w:r>
      <w:r>
        <w:rPr>
          <w:sz w:val="27"/>
        </w:rPr>
        <w:t xml:space="preserve"> договором или изменения суммы оплаты. Таких доказательств суду не представлено.</w:t>
      </w:r>
    </w:p>
    <w:p w:rsidR="00DF2C06">
      <w:pPr>
        <w:ind w:firstLine="708"/>
        <w:jc w:val="both"/>
      </w:pPr>
      <w:r>
        <w:rPr>
          <w:sz w:val="27"/>
        </w:rPr>
        <w:t xml:space="preserve">Как </w:t>
      </w:r>
      <w:r>
        <w:rPr>
          <w:sz w:val="27"/>
        </w:rPr>
        <w:t>следует из материалов дела, выписка из Единого государственного реестра юридических лиц, сформированная по состоянию на дата, № ЮЭ9965-21-телефон, содержит сведения о юридическом лице Муниципальном унитарном многоотраслевом предприятии жилищно-коммунальног</w:t>
      </w:r>
      <w:r>
        <w:rPr>
          <w:sz w:val="27"/>
        </w:rPr>
        <w:t xml:space="preserve">о хозяйства «КП </w:t>
      </w:r>
      <w:r>
        <w:rPr>
          <w:sz w:val="27"/>
        </w:rPr>
        <w:t>Уютное</w:t>
      </w:r>
      <w:r>
        <w:rPr>
          <w:sz w:val="27"/>
        </w:rPr>
        <w:t>» за основным государственным регистрационным номером ОГРН 1149102176959, ИНН телефон.</w:t>
      </w:r>
    </w:p>
    <w:p w:rsidR="00DF2C06">
      <w:pPr>
        <w:ind w:firstLine="708"/>
        <w:jc w:val="both"/>
      </w:pPr>
      <w:r>
        <w:rPr>
          <w:sz w:val="27"/>
        </w:rPr>
        <w:t xml:space="preserve">В соответствии с Решением 10-й сессии 1 созыва </w:t>
      </w:r>
      <w:r>
        <w:rPr>
          <w:sz w:val="27"/>
        </w:rPr>
        <w:t>Уютненского</w:t>
      </w:r>
      <w:r>
        <w:rPr>
          <w:sz w:val="27"/>
        </w:rPr>
        <w:t xml:space="preserve"> сельского совета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№ 82 от дата «Об утверждении «Положения</w:t>
      </w:r>
      <w:r>
        <w:rPr>
          <w:sz w:val="27"/>
        </w:rPr>
        <w:t xml:space="preserve"> о предоставлении МУМП ЖКХ «КП Уютное» муниципальной услуги «Сбор и вывоз твердых бытовых отходов», утверждено «Положение о предоставлении МУМП ЖКХ «КП Уютное» муниципальной услуги «Сбор и вывоз твердых бытовых отходов» на территории муниципального образов</w:t>
      </w:r>
      <w:r>
        <w:rPr>
          <w:sz w:val="27"/>
        </w:rPr>
        <w:t xml:space="preserve">ания </w:t>
      </w:r>
      <w:r>
        <w:rPr>
          <w:sz w:val="27"/>
        </w:rPr>
        <w:t>Уютненское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</w:t>
      </w:r>
      <w:r>
        <w:rPr>
          <w:sz w:val="27"/>
        </w:rPr>
        <w:t xml:space="preserve"> Республики Крым.</w:t>
      </w:r>
    </w:p>
    <w:p w:rsidR="00DF2C06">
      <w:pPr>
        <w:ind w:firstLine="708"/>
        <w:jc w:val="both"/>
      </w:pPr>
      <w:r>
        <w:rPr>
          <w:sz w:val="27"/>
        </w:rPr>
        <w:t xml:space="preserve">Указанным Положением утвержден расчет общего объема накопления ТБО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всем группам потребителей. </w:t>
      </w:r>
      <w:r>
        <w:rPr>
          <w:sz w:val="27"/>
        </w:rPr>
        <w:t>Согласно тарифа</w:t>
      </w:r>
      <w:r>
        <w:rPr>
          <w:sz w:val="27"/>
        </w:rPr>
        <w:t xml:space="preserve"> к потребителям частного сектора применяется 57,13 руб./месяц с чело</w:t>
      </w:r>
      <w:r>
        <w:rPr>
          <w:sz w:val="27"/>
        </w:rPr>
        <w:t>века.</w:t>
      </w:r>
    </w:p>
    <w:p w:rsidR="00DF2C06">
      <w:pPr>
        <w:ind w:firstLine="708"/>
        <w:jc w:val="both"/>
      </w:pPr>
      <w:r>
        <w:rPr>
          <w:sz w:val="27"/>
        </w:rPr>
        <w:t>Услуга по вывозу ТКО для физических лиц оказывается автоматически, заключение договора на бумажном носителе не является обязательным.</w:t>
      </w:r>
    </w:p>
    <w:p w:rsidR="00DF2C06">
      <w:pPr>
        <w:ind w:firstLine="708"/>
        <w:jc w:val="both"/>
      </w:pPr>
      <w:r>
        <w:rPr>
          <w:sz w:val="27"/>
        </w:rPr>
        <w:t>В соответствии с действующим законодательством в сфере обращения с ТКО</w:t>
      </w:r>
      <w:r>
        <w:rPr>
          <w:rFonts w:ascii="Calibri" w:eastAsia="Calibri" w:hAnsi="Calibri" w:cs="Calibri"/>
          <w:sz w:val="27"/>
        </w:rPr>
        <w:t xml:space="preserve"> </w:t>
      </w:r>
      <w:r>
        <w:rPr>
          <w:sz w:val="27"/>
        </w:rPr>
        <w:t>(Федеральным законом от дата № 52-ФЗ «О санит</w:t>
      </w:r>
      <w:r>
        <w:rPr>
          <w:sz w:val="27"/>
        </w:rPr>
        <w:t>арно-эпидемиологическом благополучии населения, Федеральным законом «Об охране окружающей среды» от дата № 7-ФЗ, Федеральным законом «Об отходах производства и потребления» от дата № 89-ФЗ) самостоятельное содержание имущества собственником в отношении сбо</w:t>
      </w:r>
      <w:r>
        <w:rPr>
          <w:sz w:val="27"/>
        </w:rPr>
        <w:t>ра и вывоза ТКО, за исключением крупногабаритных отходов, невозможно и должно производиться в соответствии с договорами</w:t>
      </w:r>
      <w:r>
        <w:rPr>
          <w:sz w:val="27"/>
        </w:rPr>
        <w:t>, заключенными с организациями, осуществляющими соответствующие виды деятельности.</w:t>
      </w:r>
    </w:p>
    <w:p w:rsidR="00DF2C06">
      <w:pPr>
        <w:ind w:firstLine="708"/>
        <w:jc w:val="both"/>
      </w:pPr>
      <w:r>
        <w:rPr>
          <w:sz w:val="27"/>
        </w:rPr>
        <w:t>Собственники жилого помещения не вправе самостоятельно</w:t>
      </w:r>
      <w:r>
        <w:rPr>
          <w:sz w:val="27"/>
        </w:rPr>
        <w:t xml:space="preserve"> вывозить и утилизировать ТКО, а также отказаться от договора с Региональным оператором по обращению с ТКО.</w:t>
      </w:r>
    </w:p>
    <w:p w:rsidR="00DF2C06">
      <w:pPr>
        <w:ind w:firstLine="708"/>
        <w:jc w:val="both"/>
      </w:pPr>
      <w:r>
        <w:rPr>
          <w:sz w:val="27"/>
        </w:rPr>
        <w:t>Согласно ч. ч. 1, 2 ст. 155 ЖК РФ, п. 67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дата № 354 (далее – Правил) плата за жилое поме</w:t>
      </w:r>
      <w:r>
        <w:rPr>
          <w:sz w:val="27"/>
        </w:rPr>
        <w:t>щение и коммунальные услуги вносится на основании платежных документ (в том числе платежных документов в электронной форме).</w:t>
      </w:r>
    </w:p>
    <w:p w:rsidR="00DF2C06">
      <w:pPr>
        <w:ind w:firstLine="708"/>
        <w:jc w:val="both"/>
      </w:pPr>
      <w:r>
        <w:rPr>
          <w:sz w:val="27"/>
        </w:rPr>
        <w:t>Порядок и условия предоставления услуги по сбору, транспортированию и размещению ТКО установлены нормативно-правовыми актами Россий</w:t>
      </w:r>
      <w:r>
        <w:rPr>
          <w:sz w:val="27"/>
        </w:rPr>
        <w:t>ской Федерации, в которых определены права и обязанности как специализированной организации по оказанию услуги, так и граждан (физических лиц), собственников жилых помещений.</w:t>
      </w:r>
    </w:p>
    <w:p w:rsidR="00DF2C06">
      <w:pPr>
        <w:ind w:firstLine="708"/>
        <w:jc w:val="both"/>
      </w:pPr>
      <w:r>
        <w:rPr>
          <w:sz w:val="27"/>
        </w:rPr>
        <w:t xml:space="preserve">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1039 утверждены Правила обустройства ме</w:t>
      </w:r>
      <w:r>
        <w:rPr>
          <w:sz w:val="27"/>
        </w:rPr>
        <w:t>ст (площадок) накопления твердых коммунальных отходов и ведения их реестра.</w:t>
      </w:r>
    </w:p>
    <w:p w:rsidR="00DF2C06">
      <w:pPr>
        <w:ind w:firstLine="708"/>
        <w:jc w:val="both"/>
      </w:pPr>
      <w:r>
        <w:rPr>
          <w:sz w:val="27"/>
        </w:rPr>
        <w:t>Согласно указанным Правилам, места (площадки) накопления ТКО создаются органами местного самоуправления, за исключением установленных законодательством Российской Федерации случаев</w:t>
      </w:r>
      <w:r>
        <w:rPr>
          <w:sz w:val="27"/>
        </w:rPr>
        <w:t>, когда такая обязанность лежит на других лицах. Органы местной самоуправления создают места (площадки) накопления ТКО путем принятия решения в соответствии с требованиями правил благоустройства такого муниципального образования, требованиями законодательс</w:t>
      </w:r>
      <w:r>
        <w:rPr>
          <w:sz w:val="27"/>
        </w:rPr>
        <w:t>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ТКО.</w:t>
      </w:r>
    </w:p>
    <w:p w:rsidR="00DF2C06">
      <w:pPr>
        <w:ind w:firstLine="708"/>
        <w:jc w:val="both"/>
      </w:pPr>
      <w:r>
        <w:rPr>
          <w:sz w:val="27"/>
        </w:rPr>
        <w:t xml:space="preserve">Как установлено судом и следует из копии справки, выданной Администрацией </w:t>
      </w:r>
      <w:r>
        <w:rPr>
          <w:sz w:val="27"/>
        </w:rPr>
        <w:t>Уютненского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ответчик </w:t>
      </w:r>
      <w:r>
        <w:rPr>
          <w:sz w:val="27"/>
        </w:rPr>
        <w:t>Сливинская</w:t>
      </w:r>
      <w:r>
        <w:rPr>
          <w:sz w:val="27"/>
        </w:rPr>
        <w:t xml:space="preserve"> В.П. зарегистрирована и проживает по адресу, расположенному: адрес, адрес, является собственником</w:t>
      </w:r>
      <w:r>
        <w:rPr>
          <w:sz w:val="27"/>
        </w:rPr>
        <w:t xml:space="preserve"> данного жилого помещения, согласно </w:t>
      </w:r>
      <w:r>
        <w:rPr>
          <w:sz w:val="27"/>
        </w:rPr>
        <w:t>похозяйственной</w:t>
      </w:r>
      <w:r>
        <w:rPr>
          <w:sz w:val="27"/>
        </w:rPr>
        <w:t xml:space="preserve"> книге № 46 за дата, лицевой счет №2.</w:t>
      </w:r>
      <w:r>
        <w:rPr>
          <w:sz w:val="27"/>
        </w:rPr>
        <w:t xml:space="preserve"> В состав семьи входят дочь: </w:t>
      </w:r>
      <w:r>
        <w:rPr>
          <w:sz w:val="27"/>
        </w:rPr>
        <w:t>фио</w:t>
      </w:r>
      <w:r>
        <w:rPr>
          <w:sz w:val="27"/>
        </w:rPr>
        <w:t xml:space="preserve">, паспортные данные, приемная дочь: </w:t>
      </w:r>
      <w:r>
        <w:rPr>
          <w:sz w:val="27"/>
        </w:rPr>
        <w:t>фио</w:t>
      </w:r>
      <w:r>
        <w:rPr>
          <w:sz w:val="27"/>
        </w:rPr>
        <w:t>, паспортные данные. В судебном заседании ответчик подтвердила, что постоянно проживает по вышеук</w:t>
      </w:r>
      <w:r>
        <w:rPr>
          <w:sz w:val="27"/>
        </w:rPr>
        <w:t xml:space="preserve">азанному адресу. </w:t>
      </w:r>
    </w:p>
    <w:p w:rsidR="00DF2C06">
      <w:pPr>
        <w:ind w:firstLine="720"/>
        <w:jc w:val="both"/>
      </w:pPr>
      <w:r>
        <w:rPr>
          <w:sz w:val="27"/>
        </w:rPr>
        <w:t xml:space="preserve">Судом установлено, что МУМП ЖКХ «КП Уютное» оказывает услуги холодного водоснабжения, полива, сбора и вывоза твердых бытовых отходов. </w:t>
      </w:r>
    </w:p>
    <w:p w:rsidR="00DF2C06">
      <w:pPr>
        <w:ind w:firstLine="708"/>
        <w:jc w:val="both"/>
      </w:pPr>
      <w:r>
        <w:rPr>
          <w:sz w:val="27"/>
        </w:rPr>
        <w:t>В течение длительного времени ответчик не выполняет обязательства по оплате жилищно-коммунальных услуг,</w:t>
      </w:r>
      <w:r>
        <w:rPr>
          <w:sz w:val="27"/>
        </w:rPr>
        <w:t xml:space="preserve"> включая, обращение с твердыми бытовыми отходами.</w:t>
      </w:r>
    </w:p>
    <w:p w:rsidR="00DF2C06">
      <w:pPr>
        <w:ind w:firstLine="708"/>
        <w:jc w:val="both"/>
      </w:pPr>
      <w:r>
        <w:rPr>
          <w:sz w:val="27"/>
        </w:rPr>
        <w:t xml:space="preserve">Ответчик за период с дата по дата фактически пользовалась услугами по сбору и вывозу ТКО без заключения договора в письменной форме, что предусмотрено п. 148.1 «Правил предоставления коммунальных услуг </w:t>
      </w:r>
      <w:r>
        <w:rPr>
          <w:sz w:val="27"/>
        </w:rPr>
        <w:t>собс</w:t>
      </w:r>
      <w:r>
        <w:rPr>
          <w:sz w:val="27"/>
        </w:rPr>
        <w:t xml:space="preserve">твенникам и пользователям помещений многоквартирных домах и жилых домов», утвержденных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354. </w:t>
      </w:r>
    </w:p>
    <w:p w:rsidR="00DF2C06">
      <w:pPr>
        <w:ind w:firstLine="708"/>
        <w:jc w:val="both"/>
      </w:pPr>
      <w:r>
        <w:rPr>
          <w:sz w:val="27"/>
        </w:rPr>
        <w:t>МУМП ЖКХ «КП Уютное» извещало ответчика о необходимости погашения долга, неоднократно направлялись претензии, однако, зад</w:t>
      </w:r>
      <w:r>
        <w:rPr>
          <w:sz w:val="27"/>
        </w:rPr>
        <w:t>олженность за коммунальные услуги ответчиком не была погашена.</w:t>
      </w:r>
    </w:p>
    <w:p w:rsidR="00DF2C06">
      <w:pPr>
        <w:ind w:firstLine="708"/>
        <w:jc w:val="both"/>
      </w:pPr>
      <w:r>
        <w:rPr>
          <w:sz w:val="27"/>
        </w:rPr>
        <w:t>Таким образом, ответчику было известно о существовании задолженности по оплате за коммунальные услуги, но каких - либо действий по оплате или оформлению рассрочки по оплате задолженности ответч</w:t>
      </w:r>
      <w:r>
        <w:rPr>
          <w:sz w:val="27"/>
        </w:rPr>
        <w:t>иком не предпринималось.</w:t>
      </w:r>
    </w:p>
    <w:p w:rsidR="00DF2C06">
      <w:pPr>
        <w:ind w:firstLine="708"/>
        <w:jc w:val="both"/>
      </w:pPr>
      <w:r>
        <w:rPr>
          <w:sz w:val="27"/>
        </w:rPr>
        <w:t>Статья 307 ГК РФ предусматривает, что в силу обязательства одна сторона (должник) обязана совершить в пользу другой стороны (кредитора) определенное действие, как то: передать имущество, выполнить работу, оказать услугу, внести вкл</w:t>
      </w:r>
      <w:r>
        <w:rPr>
          <w:sz w:val="27"/>
        </w:rPr>
        <w:t>ад в совместную деятельность, уплатить деньги и либо воздержатся от определенного действия, а кредитор имеет право требовать от должника исполнения его обязательств.</w:t>
      </w:r>
    </w:p>
    <w:p w:rsidR="00DF2C06">
      <w:pPr>
        <w:widowControl w:val="0"/>
        <w:spacing w:line="322" w:lineRule="atLeast"/>
        <w:ind w:firstLine="720"/>
        <w:jc w:val="both"/>
      </w:pPr>
      <w:r>
        <w:rPr>
          <w:sz w:val="27"/>
        </w:rPr>
        <w:t>Как установлено судом из имеющихся в деле письменных доказательств, ответчик в нарушение д</w:t>
      </w:r>
      <w:r>
        <w:rPr>
          <w:sz w:val="27"/>
        </w:rPr>
        <w:t>ействующего законодательства, обязательство по своевременному внесению платы за коммунальные услуги исполнял ненадлежащим образом, что привело к образованию задолженности. До настоящего времени плата за коммунальные услуги потребителем в полном объеме не в</w:t>
      </w:r>
      <w:r>
        <w:rPr>
          <w:sz w:val="27"/>
        </w:rPr>
        <w:t>носилась, соответствующие платежи на расчетный счет не поступали.</w:t>
      </w:r>
    </w:p>
    <w:p w:rsidR="00DF2C06">
      <w:pPr>
        <w:ind w:firstLine="708"/>
        <w:jc w:val="both"/>
      </w:pPr>
      <w:r>
        <w:rPr>
          <w:sz w:val="27"/>
        </w:rPr>
        <w:t>Указанное</w:t>
      </w:r>
      <w:r>
        <w:rPr>
          <w:sz w:val="27"/>
        </w:rPr>
        <w:t xml:space="preserve"> выше подтверждается актом задолженности по жилищно-коммунальным платежам, выпиской по лицевому счету № 11405, включая расчёт пени на сумму образовавшейся задолженности. </w:t>
      </w:r>
    </w:p>
    <w:p w:rsidR="00DF2C06">
      <w:pPr>
        <w:ind w:firstLine="709"/>
        <w:jc w:val="both"/>
      </w:pPr>
      <w:r>
        <w:rPr>
          <w:sz w:val="27"/>
        </w:rPr>
        <w:t>Расчеты пр</w:t>
      </w:r>
      <w:r>
        <w:rPr>
          <w:sz w:val="27"/>
        </w:rPr>
        <w:t xml:space="preserve">оизведены в соответствии с утвержденными тарифами и </w:t>
      </w:r>
      <w:r>
        <w:rPr>
          <w:sz w:val="27"/>
        </w:rPr>
        <w:t>правилами</w:t>
      </w:r>
      <w:r>
        <w:rPr>
          <w:sz w:val="27"/>
        </w:rPr>
        <w:t xml:space="preserve"> действующими на период образования задолженности из числа количества зарегистрированных лиц (2 человека). Расчеты ответчиком документально не оспорены. У суда не имеется оснований не доверять вы</w:t>
      </w:r>
      <w:r>
        <w:rPr>
          <w:sz w:val="27"/>
        </w:rPr>
        <w:t>писке по лицевому счету и акту задолженности по жилищно-коммунальным платежам. Размер задолженности и пени рассчитан истцом верно.</w:t>
      </w:r>
    </w:p>
    <w:p w:rsidR="00DF2C06">
      <w:pPr>
        <w:ind w:firstLine="709"/>
        <w:jc w:val="both"/>
      </w:pPr>
      <w:r>
        <w:rPr>
          <w:sz w:val="27"/>
        </w:rPr>
        <w:t>Таким образом, поставщик добросовестно выполнял взятые на себя обязательства по предоставлению коммунальных услуг собственник</w:t>
      </w:r>
      <w:r>
        <w:rPr>
          <w:sz w:val="27"/>
        </w:rPr>
        <w:t>ам и пользователям помещений многоквартирных домов и жилых домов.</w:t>
      </w:r>
    </w:p>
    <w:p w:rsidR="00DF2C06">
      <w:pPr>
        <w:ind w:firstLine="709"/>
        <w:jc w:val="both"/>
      </w:pPr>
      <w:r>
        <w:rPr>
          <w:sz w:val="27"/>
        </w:rPr>
        <w:t>Истцом своевременно и в полном объеме предоставляются коммунальные услуги: холодное водоснабжение, полив, сбор и вывоз твердых бытовых отходов.</w:t>
      </w:r>
    </w:p>
    <w:p w:rsidR="00DF2C06">
      <w:pPr>
        <w:ind w:firstLine="708"/>
        <w:jc w:val="both"/>
      </w:pPr>
      <w:r>
        <w:rPr>
          <w:sz w:val="27"/>
        </w:rPr>
        <w:t>Не состоятельны доводы ответчика о том, догово</w:t>
      </w:r>
      <w:r>
        <w:rPr>
          <w:sz w:val="27"/>
        </w:rPr>
        <w:t>ров на вывоз и утилизацию твердых бытовых отходов она не заключала, данной услугой не пользуется, отходы утилизирует самостоятельно, исходя из следующего.</w:t>
      </w:r>
    </w:p>
    <w:p w:rsidR="00DF2C06">
      <w:pPr>
        <w:ind w:firstLine="708"/>
        <w:jc w:val="both"/>
      </w:pPr>
      <w:r>
        <w:rPr>
          <w:sz w:val="27"/>
        </w:rPr>
        <w:t xml:space="preserve">Так, отношения в сфере обращения с твердыми коммунальными отходами регулируются нормами Федерального </w:t>
      </w:r>
      <w:r>
        <w:rPr>
          <w:sz w:val="27"/>
        </w:rPr>
        <w:t xml:space="preserve">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89-ФЗ "Об отходах производства и потребления".</w:t>
      </w:r>
    </w:p>
    <w:p w:rsidR="00DF2C06">
      <w:pPr>
        <w:ind w:firstLine="708"/>
        <w:jc w:val="both"/>
      </w:pPr>
      <w:r>
        <w:rPr>
          <w:sz w:val="27"/>
        </w:rPr>
        <w:t>В соответствии с частью 8 статьи 23 Федерального закона от дата N 89-ФЗ "Об отходах производства и потребления" обязанность по внесению платы за коммунальную услугу по обращению с твердыми ком</w:t>
      </w:r>
      <w:r>
        <w:rPr>
          <w:sz w:val="27"/>
        </w:rPr>
        <w:t xml:space="preserve">мунальными отходами </w:t>
      </w:r>
      <w:r>
        <w:rPr>
          <w:sz w:val="27"/>
        </w:rPr>
        <w:t>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</w:t>
      </w:r>
      <w:r>
        <w:rPr>
          <w:sz w:val="27"/>
        </w:rPr>
        <w:t>его субъекта</w:t>
      </w:r>
      <w:r>
        <w:rPr>
          <w:sz w:val="27"/>
        </w:rPr>
        <w:t xml:space="preserve"> Российской Федерации и региональным оператором по обращению с твердыми коммунальными отходами, но не позднее дата.</w:t>
      </w:r>
    </w:p>
    <w:p w:rsidR="00DF2C06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 N 155 утверждены Правила предоставления услуг по вывозу твердых и жидк</w:t>
      </w:r>
      <w:r>
        <w:rPr>
          <w:sz w:val="27"/>
        </w:rPr>
        <w:t>их бытовых отходов, согласно которым под «твердыми и жидкими бытовыми отходами понимаются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</w:t>
      </w:r>
      <w:r>
        <w:rPr>
          <w:sz w:val="27"/>
        </w:rPr>
        <w:t>еты домашнего обихода, фекальные отходы нецентрализованной канализации и др.).</w:t>
      </w:r>
    </w:p>
    <w:p w:rsidR="00DF2C06">
      <w:pPr>
        <w:ind w:firstLine="708"/>
        <w:jc w:val="both"/>
      </w:pPr>
      <w:r>
        <w:rPr>
          <w:sz w:val="27"/>
        </w:rPr>
        <w:t xml:space="preserve">В силу статьи 10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52-ФЗ «О санитарно-эпидемиологическом благополучии населения» граждане обязаны выполнять требования санитарного законодательства, </w:t>
      </w:r>
      <w:r>
        <w:rPr>
          <w:sz w:val="27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DF2C06">
      <w:pPr>
        <w:ind w:firstLine="708"/>
        <w:jc w:val="both"/>
      </w:pPr>
      <w:r>
        <w:rPr>
          <w:sz w:val="27"/>
        </w:rPr>
        <w:t>Данные положения закона тесно связаны с конституционной нормой, предусмотренной частью 2 статьи 15 Конституции Российской Федерации</w:t>
      </w:r>
      <w:r>
        <w:rPr>
          <w:sz w:val="27"/>
        </w:rPr>
        <w:t>, возлагающей на граждан обязанность соблюдения законодательных положений, согласно которой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</w:t>
      </w:r>
      <w:r>
        <w:rPr>
          <w:sz w:val="27"/>
        </w:rPr>
        <w:t>ны.</w:t>
      </w:r>
    </w:p>
    <w:p w:rsidR="00DF2C06">
      <w:pPr>
        <w:ind w:firstLine="708"/>
        <w:jc w:val="both"/>
      </w:pPr>
      <w:r>
        <w:rPr>
          <w:sz w:val="27"/>
        </w:rPr>
        <w:t xml:space="preserve">В силу Федерального закона N 89-ФЗ "Об отходах производства и потребления" отходы производства и потребления подлежат удалению. Для размещения отходов предусматриваются специальные объекты, которые вносятся в государственный реестр объектов размещения </w:t>
      </w:r>
      <w:r>
        <w:rPr>
          <w:sz w:val="27"/>
        </w:rPr>
        <w:t>отходов.</w:t>
      </w:r>
    </w:p>
    <w:p w:rsidR="00DF2C06">
      <w:pPr>
        <w:ind w:firstLine="708"/>
        <w:jc w:val="both"/>
      </w:pPr>
      <w:r>
        <w:rPr>
          <w:sz w:val="27"/>
        </w:rPr>
        <w:t>Из изложенных норм следует, что обязанность по вывозу твердых бытовых отходов должна выполняться гражданами любым предусмотренным законом способом.</w:t>
      </w:r>
    </w:p>
    <w:p w:rsidR="00DF2C06">
      <w:pPr>
        <w:ind w:firstLine="708"/>
        <w:jc w:val="both"/>
      </w:pPr>
      <w:r>
        <w:rPr>
          <w:sz w:val="27"/>
        </w:rPr>
        <w:t>В соответствии с п. 1.11 СанПиН телефон-88 "Санитарные правила содержания территорий населенных мес</w:t>
      </w:r>
      <w:r>
        <w:rPr>
          <w:sz w:val="27"/>
        </w:rPr>
        <w:t>т" определено, что при осуществлении удаления отходов методом "Самовывоза" должна применяться талонная система.</w:t>
      </w:r>
    </w:p>
    <w:p w:rsidR="00DF2C06">
      <w:pPr>
        <w:ind w:firstLine="708"/>
        <w:jc w:val="both"/>
      </w:pPr>
      <w:r>
        <w:rPr>
          <w:sz w:val="27"/>
        </w:rPr>
        <w:t xml:space="preserve">Поскольку материалы дела не содержат надлежащих доказательств самостоятельного вывоза и утилизации бытовых отходов ответчиком способами, не </w:t>
      </w:r>
      <w:r>
        <w:rPr>
          <w:sz w:val="27"/>
        </w:rPr>
        <w:t>нарушающими санитарного законодательства, заключения соответствующих договоров с третьими лицами, то оснований для освобождения ответчика от оплаты предоставленных истцом услуг не имеется.</w:t>
      </w:r>
    </w:p>
    <w:p w:rsidR="00DF2C06">
      <w:pPr>
        <w:ind w:firstLine="708"/>
        <w:jc w:val="both"/>
      </w:pPr>
      <w:r>
        <w:rPr>
          <w:sz w:val="27"/>
        </w:rPr>
        <w:t>Доказательств пользования услугами другой организации по сбору и вы</w:t>
      </w:r>
      <w:r>
        <w:rPr>
          <w:sz w:val="27"/>
        </w:rPr>
        <w:t xml:space="preserve">возу ТКО в период образования задолженности, ответчиком также не представлено, в связи с чем, домовладение ответчика было учтено при подготовке Решения о стоимости и тарифах на вывоз ТКО. </w:t>
      </w:r>
    </w:p>
    <w:p w:rsidR="00DF2C06">
      <w:pPr>
        <w:ind w:firstLine="708"/>
        <w:jc w:val="both"/>
      </w:pPr>
      <w:r>
        <w:rPr>
          <w:sz w:val="27"/>
        </w:rPr>
        <w:t>Несоблюдение письменной формы договора о предоставлении услуг по сб</w:t>
      </w:r>
      <w:r>
        <w:rPr>
          <w:sz w:val="27"/>
        </w:rPr>
        <w:t xml:space="preserve">ору и вывозу твердых коммунальных отходов не освобождает собственника жилого помещения от обязанности по внесению платы за жилое помещение и коммунальные услуги. </w:t>
      </w:r>
    </w:p>
    <w:p w:rsidR="00DF2C06">
      <w:pPr>
        <w:ind w:firstLine="708"/>
        <w:jc w:val="both"/>
      </w:pPr>
      <w:r>
        <w:rPr>
          <w:sz w:val="27"/>
        </w:rPr>
        <w:t>С дата по дата Инспекцией по жилищному надзору Республики Крым в лице заместителя заведующего</w:t>
      </w:r>
      <w:r>
        <w:rPr>
          <w:sz w:val="27"/>
        </w:rPr>
        <w:t xml:space="preserve"> отделом жилищного надзора, аналитической работы и подготовки отчетной документации, государственный жилищный инспектор Республики Крым </w:t>
      </w:r>
      <w:r>
        <w:rPr>
          <w:sz w:val="27"/>
        </w:rPr>
        <w:t>фио</w:t>
      </w:r>
      <w:r>
        <w:rPr>
          <w:sz w:val="27"/>
        </w:rPr>
        <w:t xml:space="preserve"> была проведена внеплановая документарная проверка в отношении МУМП ЖКХ « КП Уютное»- </w:t>
      </w:r>
      <w:r>
        <w:rPr>
          <w:sz w:val="27"/>
        </w:rPr>
        <w:t>фио</w:t>
      </w:r>
      <w:r>
        <w:rPr>
          <w:sz w:val="27"/>
        </w:rPr>
        <w:t>, была проведена внеплановая</w:t>
      </w:r>
      <w:r>
        <w:rPr>
          <w:sz w:val="27"/>
        </w:rPr>
        <w:t xml:space="preserve"> документарная проверка в отношении МУМП ЖКХ « КП Уютное».</w:t>
      </w:r>
    </w:p>
    <w:p w:rsidR="00DF2C06">
      <w:pPr>
        <w:ind w:firstLine="708"/>
        <w:jc w:val="both"/>
      </w:pPr>
      <w:r>
        <w:rPr>
          <w:sz w:val="27"/>
        </w:rPr>
        <w:t xml:space="preserve">Согласно акта проверки органом государственного контроля (надзора), органом муниципального контроля юридического лица, индивидуального предпринимателя № 2012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следует, что по адресу: адрес, </w:t>
      </w:r>
      <w:r>
        <w:rPr>
          <w:sz w:val="27"/>
        </w:rPr>
        <w:t xml:space="preserve">лицевой счет № 11405 оформлен на </w:t>
      </w:r>
      <w:r>
        <w:rPr>
          <w:sz w:val="27"/>
        </w:rPr>
        <w:t>Сливинскую</w:t>
      </w:r>
      <w:r>
        <w:rPr>
          <w:sz w:val="27"/>
        </w:rPr>
        <w:t xml:space="preserve"> В.П., начисления производятся с дата на 1 человека. По состоянию н дата оплат по данному лицевому счету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настоящее время не производилось, задолженность составляет 4125,49 руб., что отображено </w:t>
      </w:r>
      <w:r>
        <w:rPr>
          <w:sz w:val="27"/>
        </w:rPr>
        <w:t>в представленной выписке из ЛС абонента.</w:t>
      </w:r>
    </w:p>
    <w:p w:rsidR="00DF2C06">
      <w:pPr>
        <w:ind w:firstLine="708"/>
        <w:jc w:val="both"/>
      </w:pPr>
      <w:r>
        <w:rPr>
          <w:sz w:val="27"/>
        </w:rPr>
        <w:t>Таким образом, из предоставленных документарных материалов, МУМП ЖКХ «КП Уютное», нарушений при начислении платы за предоставление коммунальной услуги «Вывоз ТКО» по лицевому счету № 11405 (адрес) не выявлено.</w:t>
      </w:r>
    </w:p>
    <w:p w:rsidR="00DF2C06">
      <w:pPr>
        <w:ind w:firstLine="708"/>
        <w:jc w:val="both"/>
      </w:pPr>
      <w:r>
        <w:rPr>
          <w:sz w:val="27"/>
        </w:rPr>
        <w:t>В сил</w:t>
      </w:r>
      <w:r>
        <w:rPr>
          <w:sz w:val="27"/>
        </w:rPr>
        <w:t xml:space="preserve">у ч. 1 ст. 332 ГК РФ кредитор вправе требовать уплаты неустойки, определенной </w:t>
      </w:r>
      <w:hyperlink r:id="rId8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(законной неустойки), независимо от того, предусмотрена ли обязанность ее уплаты соглашением сторон</w:t>
      </w:r>
      <w:r>
        <w:rPr>
          <w:sz w:val="27"/>
        </w:rPr>
        <w:t>.</w:t>
      </w:r>
    </w:p>
    <w:p w:rsidR="00DF2C06">
      <w:pPr>
        <w:ind w:firstLine="708"/>
        <w:jc w:val="both"/>
      </w:pPr>
      <w:r>
        <w:rPr>
          <w:sz w:val="27"/>
        </w:rPr>
        <w:t>Поскольку должник свои обязательства по оплате коммунальной услуги по обращению с ТКО не исполнила должным образом, в силу требований норм действующего законодательства, истец имеет право произвести начисление неустойки.</w:t>
      </w:r>
    </w:p>
    <w:p w:rsidR="00DF2C06">
      <w:pPr>
        <w:ind w:firstLine="720"/>
        <w:jc w:val="both"/>
      </w:pPr>
      <w:r>
        <w:rPr>
          <w:sz w:val="27"/>
        </w:rPr>
        <w:t xml:space="preserve">В соответствии с требованиями п. </w:t>
      </w:r>
      <w:r>
        <w:rPr>
          <w:sz w:val="27"/>
        </w:rPr>
        <w:t xml:space="preserve">14 </w:t>
      </w:r>
      <w:r>
        <w:rPr>
          <w:sz w:val="27"/>
        </w:rPr>
        <w:t>адресст</w:t>
      </w:r>
      <w:r>
        <w:rPr>
          <w:sz w:val="27"/>
        </w:rPr>
        <w:t>. 155 адрес Российской Федерации, в случае нарушения срока внесения платы за жилое помещение и коммунальные услуги или внесения платы не в полном объеме, Должникам начисляются пени в размере 1/300 ставки рефинансирования Центрального банка Россий</w:t>
      </w:r>
      <w:r>
        <w:rPr>
          <w:sz w:val="27"/>
        </w:rPr>
        <w:t xml:space="preserve">ской Федерации, действующей на день фактической оплаты, от не выплаченной в срок </w:t>
      </w:r>
      <w:r>
        <w:rPr>
          <w:sz w:val="27"/>
        </w:rPr>
        <w:t>суммы</w:t>
      </w:r>
      <w:r>
        <w:rPr>
          <w:sz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</w:t>
      </w:r>
      <w:r>
        <w:rPr>
          <w:sz w:val="27"/>
        </w:rPr>
        <w:t xml:space="preserve">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</w:t>
      </w:r>
      <w:r>
        <w:rPr>
          <w:sz w:val="27"/>
        </w:rPr>
        <w:t xml:space="preserve">следующего за днем наступления установленного срока оплаты, по день фактической оплаты пени начисляются в размере одной 1/300 ставки рефинансирования Центрального банка Российской Федерации, действующей на </w:t>
      </w:r>
      <w:r>
        <w:rPr>
          <w:sz w:val="27"/>
        </w:rPr>
        <w:t xml:space="preserve">день фактической оплаты, от не выплаченной в срок </w:t>
      </w:r>
      <w:r>
        <w:rPr>
          <w:sz w:val="27"/>
        </w:rPr>
        <w:t>суммы за каждый день просрочки.</w:t>
      </w:r>
    </w:p>
    <w:p w:rsidR="00DF2C06">
      <w:pPr>
        <w:ind w:firstLine="720"/>
        <w:jc w:val="both"/>
      </w:pPr>
      <w:r>
        <w:rPr>
          <w:sz w:val="27"/>
        </w:rPr>
        <w:t xml:space="preserve">Судом установлено, что сумма основного долга по коммунальным платежам должника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(на 1 человека) составляет 2 684,82 рублей, сумма пени, начисленной должнику за указанный период составляет 1 440,67 рублей. Общая</w:t>
      </w:r>
      <w:r>
        <w:rPr>
          <w:sz w:val="27"/>
        </w:rPr>
        <w:t xml:space="preserve"> сумма задолженности по коммунальным услугам </w:t>
      </w:r>
      <w:r>
        <w:rPr>
          <w:sz w:val="27"/>
        </w:rPr>
        <w:t>на</w:t>
      </w:r>
      <w:r>
        <w:rPr>
          <w:sz w:val="27"/>
        </w:rPr>
        <w:t xml:space="preserve"> дата составляет 4 125,49 рублей.</w:t>
      </w:r>
    </w:p>
    <w:p w:rsidR="00DF2C06">
      <w:pPr>
        <w:ind w:firstLine="708"/>
        <w:jc w:val="both"/>
      </w:pPr>
      <w:r>
        <w:rPr>
          <w:sz w:val="27"/>
        </w:rPr>
        <w:t>Таким образом, в судебном заседании установлено, что до настоящего времени ответчик свои обязательства не выполняет, что является основанием для удовлетворения исковых требова</w:t>
      </w:r>
      <w:r>
        <w:rPr>
          <w:sz w:val="27"/>
        </w:rPr>
        <w:t>ний о взыскании задолженности за коммунальные услуги по вывозу твердых бытовых отходов.</w:t>
      </w:r>
    </w:p>
    <w:p w:rsidR="00DF2C06">
      <w:pPr>
        <w:ind w:firstLine="708"/>
        <w:jc w:val="both"/>
      </w:pPr>
      <w:r>
        <w:rPr>
          <w:sz w:val="27"/>
        </w:rPr>
        <w:t>Истец предпринимал действия по урегулированию возникшего между сторонами спора в досудебном порядке, но указанные требования оставлены ответчиком без удовлетворения.</w:t>
      </w:r>
    </w:p>
    <w:p w:rsidR="00DF2C06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соответствии со </w:t>
      </w:r>
      <w:hyperlink r:id="rId9" w:history="1">
        <w:r>
          <w:rPr>
            <w:color w:val="0000FF"/>
            <w:sz w:val="27"/>
            <w:u w:val="single"/>
          </w:rPr>
          <w:t>ст. 56</w:t>
        </w:r>
      </w:hyperlink>
      <w:r>
        <w:rPr>
          <w:sz w:val="27"/>
        </w:rPr>
        <w:t xml:space="preserve"> ГПК РФ, содержание которой, следует рассматривать в контексте с положениями </w:t>
      </w:r>
      <w:hyperlink r:id="rId10" w:history="1">
        <w:r>
          <w:rPr>
            <w:color w:val="0000FF"/>
            <w:sz w:val="27"/>
            <w:u w:val="single"/>
          </w:rPr>
          <w:t>п.3 ст.123</w:t>
        </w:r>
      </w:hyperlink>
      <w:r>
        <w:rPr>
          <w:sz w:val="27"/>
        </w:rPr>
        <w:t xml:space="preserve"> Конституции Российской Федерации и </w:t>
      </w:r>
      <w:hyperlink r:id="rId11" w:history="1">
        <w:r>
          <w:rPr>
            <w:color w:val="0000FF"/>
            <w:sz w:val="27"/>
            <w:u w:val="single"/>
          </w:rPr>
          <w:t>ст. 12</w:t>
        </w:r>
      </w:hyperlink>
      <w:r>
        <w:rPr>
          <w:sz w:val="27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</w:t>
      </w:r>
      <w:r>
        <w:rPr>
          <w:sz w:val="27"/>
        </w:rPr>
        <w:t xml:space="preserve"> федеральным законом.</w:t>
      </w:r>
    </w:p>
    <w:p w:rsidR="00DF2C06">
      <w:pPr>
        <w:ind w:firstLine="709"/>
        <w:jc w:val="both"/>
      </w:pPr>
      <w:r>
        <w:rPr>
          <w:sz w:val="27"/>
        </w:rPr>
        <w:t xml:space="preserve">Разрешая исковые требования, суд, руководствуясь положениями статей 210, 310 </w:t>
      </w:r>
      <w:hyperlink r:id="rId12" w:anchor="/document/10164072/entry/0" w:history="1">
        <w:r>
          <w:rPr>
            <w:color w:val="0000FF"/>
            <w:sz w:val="27"/>
            <w:u w:val="single"/>
          </w:rPr>
          <w:t>Гражданского кодекса</w:t>
        </w:r>
      </w:hyperlink>
      <w:r>
        <w:rPr>
          <w:sz w:val="27"/>
        </w:rPr>
        <w:t xml:space="preserve"> Российской Федерации, 153 </w:t>
      </w:r>
      <w:hyperlink r:id="rId12" w:anchor="/document/12138291/entry/0" w:history="1">
        <w:r>
          <w:rPr>
            <w:color w:val="0000FF"/>
            <w:sz w:val="27"/>
            <w:u w:val="single"/>
          </w:rPr>
          <w:t>Жилищного кодекса</w:t>
        </w:r>
      </w:hyperlink>
      <w:r>
        <w:rPr>
          <w:sz w:val="27"/>
        </w:rPr>
        <w:t xml:space="preserve"> Российской Федерации, установил, что ответчик </w:t>
      </w:r>
      <w:r>
        <w:rPr>
          <w:sz w:val="27"/>
        </w:rPr>
        <w:t>Сливинская</w:t>
      </w:r>
      <w:r>
        <w:rPr>
          <w:sz w:val="27"/>
        </w:rPr>
        <w:t xml:space="preserve"> В.П. является собственником жилого помещения, расположенного по адресу: адрес, постоянно проживает в указанном домовладении, пользу</w:t>
      </w:r>
      <w:r>
        <w:rPr>
          <w:sz w:val="27"/>
        </w:rPr>
        <w:t>ется коммунальными услугами, и приходит к выводам об удовлетворении требований истца о взыскании задолженности за сбор и вывоз твердых бытовых отходов.</w:t>
      </w:r>
    </w:p>
    <w:p w:rsidR="00DF2C06">
      <w:pPr>
        <w:ind w:firstLine="708"/>
        <w:jc w:val="both"/>
      </w:pPr>
      <w:r>
        <w:rPr>
          <w:sz w:val="27"/>
        </w:rPr>
        <w:t>Оценивая представленные истцом доказательства, суд также принимает во внимание то обстоятельство, что он</w:t>
      </w:r>
      <w:r>
        <w:rPr>
          <w:sz w:val="27"/>
        </w:rPr>
        <w:t>и должным образом, документально не опровергнуты ответчиком.</w:t>
      </w:r>
    </w:p>
    <w:p w:rsidR="00DF2C06">
      <w:pPr>
        <w:ind w:firstLine="708"/>
        <w:jc w:val="both"/>
      </w:pPr>
      <w:r>
        <w:rPr>
          <w:sz w:val="27"/>
        </w:rPr>
        <w:t xml:space="preserve">Согласно </w:t>
      </w:r>
      <w:hyperlink r:id="rId13" w:history="1">
        <w:r>
          <w:rPr>
            <w:color w:val="0000FF"/>
            <w:sz w:val="27"/>
            <w:u w:val="single"/>
          </w:rPr>
          <w:t>ст. 60</w:t>
        </w:r>
      </w:hyperlink>
      <w:r>
        <w:rPr>
          <w:sz w:val="27"/>
        </w:rPr>
        <w:t xml:space="preserve"> ГПК РФ обстоятельства дела, которые в соответств</w:t>
      </w:r>
      <w:r>
        <w:rPr>
          <w:sz w:val="27"/>
        </w:rPr>
        <w:t xml:space="preserve">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DF2C06">
      <w:pPr>
        <w:ind w:firstLine="708"/>
        <w:jc w:val="both"/>
      </w:pPr>
      <w:r>
        <w:rPr>
          <w:sz w:val="27"/>
        </w:rPr>
        <w:t>В соответствии с ч. 2 ст. 195 ГПК РФ суд основывает решение только на тех доказательствах, которые были исследованы в су</w:t>
      </w:r>
      <w:r>
        <w:rPr>
          <w:sz w:val="27"/>
        </w:rPr>
        <w:t>дебном заседании.</w:t>
      </w:r>
    </w:p>
    <w:p w:rsidR="00DF2C06">
      <w:pPr>
        <w:ind w:firstLine="708"/>
        <w:jc w:val="both"/>
      </w:pPr>
      <w:r>
        <w:rPr>
          <w:sz w:val="27"/>
        </w:rPr>
        <w:t>В соответствии с ч.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F2C06">
      <w:pPr>
        <w:ind w:firstLine="708"/>
        <w:jc w:val="both"/>
      </w:pPr>
      <w:r>
        <w:rPr>
          <w:sz w:val="27"/>
        </w:rPr>
        <w:t>Ответчиком в соответствии с</w:t>
      </w:r>
      <w:r>
        <w:rPr>
          <w:sz w:val="27"/>
        </w:rPr>
        <w:t>о ст. 56 ГПК РФ не представлено суду каких-либо доказательств о том, что им были приняты меры к погашению образовавшейся задолженности за коммунальные услуги.</w:t>
      </w:r>
    </w:p>
    <w:p w:rsidR="00DF2C06">
      <w:pPr>
        <w:widowControl w:val="0"/>
        <w:ind w:firstLine="708"/>
        <w:jc w:val="both"/>
      </w:pPr>
      <w:r>
        <w:rPr>
          <w:sz w:val="27"/>
        </w:rPr>
        <w:t xml:space="preserve">Доводы ответчика о не признании им иска ничем не обосновываются, </w:t>
      </w:r>
      <w:r>
        <w:rPr>
          <w:sz w:val="27"/>
        </w:rPr>
        <w:t>документально не подтверждены, в</w:t>
      </w:r>
      <w:r>
        <w:rPr>
          <w:sz w:val="27"/>
        </w:rPr>
        <w:t xml:space="preserve"> связи с чем, судом отклоняются, поскольку противоречат письменным материалам дела,</w:t>
      </w:r>
    </w:p>
    <w:p w:rsidR="00DF2C06">
      <w:pPr>
        <w:ind w:firstLine="708"/>
        <w:jc w:val="both"/>
      </w:pPr>
      <w:r>
        <w:rPr>
          <w:sz w:val="27"/>
        </w:rPr>
        <w:t>Доводы ответчика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</w:t>
      </w:r>
      <w:r>
        <w:rPr>
          <w:sz w:val="27"/>
        </w:rPr>
        <w:t>лу доказательств, в связи с чем, должны быть отвергнуты, не ставят под сомнение наличие у ответчика задолженности по коммунальной услуге по обращению с ТКО.</w:t>
      </w:r>
    </w:p>
    <w:p w:rsidR="00DF2C06">
      <w:pPr>
        <w:ind w:firstLine="708"/>
        <w:jc w:val="both"/>
      </w:pPr>
      <w:r>
        <w:rPr>
          <w:sz w:val="27"/>
        </w:rPr>
        <w:t>Других допустимых письменных доказательств и иных значимых доводов суду не представлено.</w:t>
      </w:r>
    </w:p>
    <w:p w:rsidR="00DF2C06">
      <w:pPr>
        <w:ind w:firstLine="708"/>
        <w:jc w:val="both"/>
      </w:pPr>
      <w:r>
        <w:rPr>
          <w:sz w:val="27"/>
        </w:rPr>
        <w:t>Как устано</w:t>
      </w:r>
      <w:r>
        <w:rPr>
          <w:sz w:val="27"/>
        </w:rPr>
        <w:t xml:space="preserve">влено в судебном заседании, в условиях состязательности процесса, в соответствии со </w:t>
      </w:r>
      <w:hyperlink r:id="rId5" w:anchor="/document/12128809/entry/56" w:history="1">
        <w:r>
          <w:rPr>
            <w:color w:val="0000FF"/>
            <w:sz w:val="27"/>
          </w:rPr>
          <w:t>ст. 56</w:t>
        </w:r>
      </w:hyperlink>
      <w:r>
        <w:rPr>
          <w:sz w:val="27"/>
        </w:rPr>
        <w:t xml:space="preserve"> ГПК РФ, бесспорных доказательств в опровержение заявленных истцом требований ответчиком не пр</w:t>
      </w:r>
      <w:r>
        <w:rPr>
          <w:sz w:val="27"/>
        </w:rPr>
        <w:t>едставлено.</w:t>
      </w:r>
    </w:p>
    <w:p w:rsidR="00DF2C06">
      <w:pPr>
        <w:ind w:firstLine="708"/>
        <w:jc w:val="both"/>
      </w:pPr>
      <w:r>
        <w:rPr>
          <w:sz w:val="27"/>
        </w:rPr>
        <w:t>Доказательств того, что данные коммунальные услуги МУМП ЖКХ «КП Уютное» не предоставлялись или предоставлялись ненадлежащим качеством либо не в полном объеме, ответчиком суду не предоставлено.</w:t>
      </w:r>
    </w:p>
    <w:p w:rsidR="00DF2C06">
      <w:pPr>
        <w:ind w:firstLine="708"/>
        <w:jc w:val="both"/>
      </w:pPr>
      <w:r>
        <w:rPr>
          <w:sz w:val="27"/>
        </w:rPr>
        <w:t>Учитывая, что в судебном заседании установлена сово</w:t>
      </w:r>
      <w:r>
        <w:rPr>
          <w:sz w:val="27"/>
        </w:rPr>
        <w:t xml:space="preserve">купность фактов, которые являются основанием для возложения на ответчика обязанности по погашению задолженности по коммунальной услуге по обращению с ТКО, суд приходит к выводу, что исковые требования подлежат удовлетворению в полном объеме. </w:t>
      </w:r>
    </w:p>
    <w:p w:rsidR="00DF2C06">
      <w:pPr>
        <w:ind w:firstLine="708"/>
        <w:jc w:val="both"/>
      </w:pPr>
      <w:r>
        <w:rPr>
          <w:sz w:val="27"/>
        </w:rPr>
        <w:t xml:space="preserve">В соответствии с требованиями </w:t>
      </w:r>
      <w:hyperlink r:id="rId5" w:anchor="/document/12128809/entry/981" w:history="1">
        <w:r>
          <w:rPr>
            <w:color w:val="0000FF"/>
            <w:sz w:val="27"/>
            <w:u w:val="single"/>
          </w:rPr>
          <w:t>ч. 1 ст. 98</w:t>
        </w:r>
      </w:hyperlink>
      <w:r>
        <w:rPr>
          <w:sz w:val="27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</w:t>
      </w:r>
      <w:r>
        <w:rPr>
          <w:sz w:val="27"/>
        </w:rPr>
        <w:t xml:space="preserve"> за исключением случаев, предусмотренных </w:t>
      </w:r>
      <w:hyperlink r:id="rId5" w:anchor="/document/12128809/entry/962" w:history="1">
        <w:r>
          <w:rPr>
            <w:color w:val="0000FF"/>
            <w:sz w:val="27"/>
            <w:u w:val="single"/>
          </w:rPr>
          <w:t>частью второй статьи 96</w:t>
        </w:r>
      </w:hyperlink>
      <w:r>
        <w:rPr>
          <w:sz w:val="27"/>
        </w:rPr>
        <w:t xml:space="preserve"> настоящего Кодекса. В случае</w:t>
      </w:r>
      <w:r>
        <w:rPr>
          <w:sz w:val="27"/>
        </w:rPr>
        <w:t>,</w:t>
      </w:r>
      <w:r>
        <w:rPr>
          <w:sz w:val="27"/>
        </w:rPr>
        <w:t xml:space="preserve"> если иск удовлетворен частично, указанные в настоящей статье судебные расходы присуждают</w:t>
      </w:r>
      <w:r>
        <w:rPr>
          <w:sz w:val="27"/>
        </w:rPr>
        <w:t>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F2C06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8809/entry/88" w:history="1">
        <w:r>
          <w:rPr>
            <w:color w:val="0000FF"/>
            <w:sz w:val="27"/>
            <w:u w:val="single"/>
          </w:rPr>
          <w:t>ст. 88</w:t>
        </w:r>
      </w:hyperlink>
      <w:r>
        <w:rPr>
          <w:sz w:val="27"/>
        </w:rPr>
        <w:t xml:space="preserve"> ГПК РФ су</w:t>
      </w:r>
      <w:r>
        <w:rPr>
          <w:sz w:val="27"/>
        </w:rPr>
        <w:t>дебные расходы состоят из государственной пошлины и издержек, связанных с рассмотрением дела.</w:t>
      </w:r>
    </w:p>
    <w:p w:rsidR="00DF2C06">
      <w:pPr>
        <w:ind w:firstLine="708"/>
        <w:jc w:val="both"/>
      </w:pPr>
      <w:r>
        <w:rPr>
          <w:sz w:val="27"/>
        </w:rPr>
        <w:t xml:space="preserve">Так, истцом при подаче искового заявления уплачена государственная пошлина в размере 400 рублей, что подтверждается платежными поручениями № 194 </w:t>
      </w:r>
      <w:r>
        <w:rPr>
          <w:sz w:val="27"/>
        </w:rPr>
        <w:t>от</w:t>
      </w:r>
      <w:r>
        <w:rPr>
          <w:sz w:val="27"/>
        </w:rPr>
        <w:t xml:space="preserve"> дата, № 197 от</w:t>
      </w:r>
      <w:r>
        <w:rPr>
          <w:sz w:val="27"/>
        </w:rPr>
        <w:t xml:space="preserve"> дата.</w:t>
      </w:r>
    </w:p>
    <w:p w:rsidR="00DF2C06">
      <w:pPr>
        <w:ind w:firstLine="708"/>
        <w:jc w:val="both"/>
      </w:pPr>
      <w:r>
        <w:rPr>
          <w:sz w:val="27"/>
        </w:rPr>
        <w:t xml:space="preserve">Таким образом, с ответчика </w:t>
      </w:r>
      <w:r>
        <w:rPr>
          <w:sz w:val="27"/>
        </w:rPr>
        <w:t>Сливинской</w:t>
      </w:r>
      <w:r>
        <w:rPr>
          <w:sz w:val="27"/>
        </w:rPr>
        <w:t xml:space="preserve"> В.П. в пользу истца МУМП ЖКХ «КП Уютное» подлежат взысканию расходы по оплате государственной пошлины в размере 400 рублей.</w:t>
      </w:r>
    </w:p>
    <w:p w:rsidR="00DF2C06">
      <w:pPr>
        <w:ind w:firstLine="708"/>
        <w:jc w:val="both"/>
        <w:rPr>
          <w:sz w:val="27"/>
        </w:rPr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98, 194-199 ГПК Российской Федерации, </w:t>
      </w:r>
      <w:r>
        <w:rPr>
          <w:sz w:val="27"/>
        </w:rPr>
        <w:t>суд</w:t>
      </w:r>
    </w:p>
    <w:p w:rsidR="00CD1085">
      <w:pPr>
        <w:ind w:firstLine="708"/>
        <w:jc w:val="both"/>
      </w:pPr>
    </w:p>
    <w:p w:rsidR="00DF2C06">
      <w:pPr>
        <w:jc w:val="center"/>
        <w:rPr>
          <w:b/>
          <w:sz w:val="27"/>
        </w:rPr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CD1085">
      <w:pPr>
        <w:jc w:val="center"/>
      </w:pPr>
    </w:p>
    <w:p w:rsidR="00DF2C06">
      <w:pPr>
        <w:ind w:firstLine="708"/>
        <w:jc w:val="both"/>
      </w:pPr>
      <w:r>
        <w:rPr>
          <w:sz w:val="27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7"/>
        </w:rPr>
        <w:t>Уютное</w:t>
      </w:r>
      <w:r>
        <w:rPr>
          <w:sz w:val="27"/>
        </w:rPr>
        <w:t xml:space="preserve">» к </w:t>
      </w:r>
      <w:r>
        <w:rPr>
          <w:sz w:val="27"/>
        </w:rPr>
        <w:t>Сливинской</w:t>
      </w:r>
      <w:r>
        <w:rPr>
          <w:sz w:val="27"/>
        </w:rPr>
        <w:t xml:space="preserve"> </w:t>
      </w:r>
      <w:r>
        <w:rPr>
          <w:sz w:val="27"/>
        </w:rPr>
        <w:t>Вере Петровне о взыскании задолженности по оплате жилищно-коммунальных услуг - удовлетворить.</w:t>
      </w:r>
    </w:p>
    <w:p w:rsidR="00DF2C06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Сливинской</w:t>
      </w:r>
      <w:r>
        <w:rPr>
          <w:sz w:val="27"/>
        </w:rPr>
        <w:t xml:space="preserve"> Веры Петровны, паспортные данные, зарегистрированной и проживающей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7"/>
        </w:rPr>
        <w:t>р</w:t>
      </w:r>
      <w:r>
        <w:rPr>
          <w:sz w:val="27"/>
        </w:rPr>
        <w:t>/с 4</w:t>
      </w:r>
      <w:r>
        <w:rPr>
          <w:sz w:val="27"/>
        </w:rPr>
        <w:t xml:space="preserve">0702810741010000529, Кор/счет 30101810335100000607, БИК 043510607) задолженность по оплате жилищно-коммунальных услуг по состоянию на дата в сумме 2 684,82 рублей, пеню в сумме 1 440,67 рублей, а также расходы по оплате государственной пошлины в сумме 400 </w:t>
      </w:r>
      <w:r>
        <w:rPr>
          <w:sz w:val="27"/>
        </w:rPr>
        <w:t xml:space="preserve">рублей, а всего взыскать 4 525 (четыре тысячи пятьсот двадцать пять) рублей 49 копеек. </w:t>
      </w:r>
    </w:p>
    <w:p w:rsidR="00DF2C06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</w:t>
      </w:r>
      <w:r>
        <w:rPr>
          <w:sz w:val="27"/>
        </w:rPr>
        <w:t>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F2C06">
      <w:pPr>
        <w:ind w:firstLine="708"/>
        <w:jc w:val="both"/>
        <w:rPr>
          <w:sz w:val="27"/>
        </w:rPr>
      </w:pPr>
      <w:r>
        <w:rPr>
          <w:sz w:val="27"/>
        </w:rPr>
        <w:t>Решение в окончательной форме изготовлено 30 мая 2022 года.</w:t>
      </w:r>
    </w:p>
    <w:p w:rsidR="00CD1085">
      <w:pPr>
        <w:ind w:firstLine="708"/>
        <w:jc w:val="both"/>
      </w:pPr>
    </w:p>
    <w:p w:rsidR="00DF2C06" w:rsidP="00CD1085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>Е.В. Костюкова</w:t>
      </w:r>
    </w:p>
    <w:p w:rsidR="00DF2C0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06"/>
    <w:rsid w:val="00164816"/>
    <w:rsid w:val="00CD1085"/>
    <w:rsid w:val="00DF2C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C3D4335828F27BDD83E64E41A45276D2135F356543DC3129CE83350A1DE5719D68BFA204B2BrBwFC" TargetMode="External" /><Relationship Id="rId11" Type="http://schemas.openxmlformats.org/officeDocument/2006/relationships/hyperlink" Target="consultantplus://offline/ref=2C3D4335828F27BDD83E64E41A45276D223FF3545A639410CDBD3D55A98E1F0998CEF7214E2FBDB7rEw5C" TargetMode="External" /><Relationship Id="rId12" Type="http://schemas.openxmlformats.org/officeDocument/2006/relationships/hyperlink" Target="https://mobileonline.garant.ru/" TargetMode="External" /><Relationship Id="rId13" Type="http://schemas.openxmlformats.org/officeDocument/2006/relationships/hyperlink" Target="consultantplus://offline/ref=2C3D4335828F27BDD83E64E41A45276D223FF3545A639410CDBD3D55A98E1F0998CEF7214E2FBFB5rEw2C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89120/06a45105b085227b81de9c834ba85af51bf67976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gk-rf-chast1/razdel-iii/podrazdel-1_1/glava-22/statia-309/?marker=fdoctlaw" TargetMode="External" /><Relationship Id="rId7" Type="http://schemas.openxmlformats.org/officeDocument/2006/relationships/hyperlink" Target="http://sudact.ru/law/gk-rf-chast1/razdel-i/podrazdel-2/glava-3/statia-31/?marker=fdoctlaw" TargetMode="External" /><Relationship Id="rId8" Type="http://schemas.openxmlformats.org/officeDocument/2006/relationships/hyperlink" Target="http://www.consultant.ru/document/cons_doc_LAW_114148/" TargetMode="External" /><Relationship Id="rId9" Type="http://schemas.openxmlformats.org/officeDocument/2006/relationships/hyperlink" Target="consultantplus://offline/ref=2C3D4335828F27BDD83E64E41A45276D223FF3545A639410CDBD3D55A98E1F0998CEF7214E2FBFB4rEw6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