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5EA1">
      <w:pPr>
        <w:jc w:val="right"/>
      </w:pPr>
      <w:r>
        <w:rPr>
          <w:sz w:val="27"/>
        </w:rPr>
        <w:t>Дело № 2-72-569/2021</w:t>
      </w:r>
    </w:p>
    <w:p w:rsidR="00ED5EA1">
      <w:pPr>
        <w:jc w:val="center"/>
      </w:pPr>
      <w:r>
        <w:rPr>
          <w:b/>
          <w:sz w:val="27"/>
        </w:rPr>
        <w:t>РЕШЕНИЕ</w:t>
      </w:r>
    </w:p>
    <w:p w:rsidR="00ED5EA1">
      <w:pPr>
        <w:jc w:val="center"/>
      </w:pPr>
      <w:r>
        <w:rPr>
          <w:b/>
          <w:sz w:val="27"/>
        </w:rPr>
        <w:t>Именем Российской Федерации</w:t>
      </w:r>
    </w:p>
    <w:p w:rsidR="00ED5EA1">
      <w:pPr>
        <w:ind w:firstLine="708"/>
      </w:pPr>
      <w:r>
        <w:rPr>
          <w:sz w:val="27"/>
        </w:rPr>
        <w:t xml:space="preserve">20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ED5EA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</w:t>
      </w:r>
      <w:r>
        <w:rPr>
          <w:sz w:val="27"/>
        </w:rPr>
        <w:t xml:space="preserve">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истца Наумчик Е.В., рассмотрев в открытом судебном заседании гражданское дело по иску Наумчик Евгения Викторовича к Банку ВТБ (ПАО) о защите прав потребителей,</w:t>
      </w:r>
    </w:p>
    <w:p w:rsidR="00ED5EA1" w:rsidP="006378A7">
      <w:pPr>
        <w:ind w:firstLine="708"/>
        <w:jc w:val="center"/>
      </w:pPr>
      <w:r>
        <w:rPr>
          <w:b/>
          <w:sz w:val="28"/>
        </w:rPr>
        <w:t>УСТАНОВИЛ:</w:t>
      </w:r>
    </w:p>
    <w:p w:rsidR="00ED5EA1">
      <w:pPr>
        <w:ind w:firstLine="708"/>
        <w:jc w:val="both"/>
      </w:pPr>
      <w:r>
        <w:rPr>
          <w:sz w:val="27"/>
        </w:rPr>
        <w:t xml:space="preserve">Истец Наумчик Е.В. обратился в суд </w:t>
      </w:r>
      <w:r>
        <w:rPr>
          <w:sz w:val="27"/>
        </w:rPr>
        <w:t xml:space="preserve">с иском к Банку ВТБ (ПАО) о защите прав </w:t>
      </w:r>
      <w:r>
        <w:rPr>
          <w:sz w:val="28"/>
        </w:rPr>
        <w:t>потребителей.</w:t>
      </w:r>
    </w:p>
    <w:p w:rsidR="00ED5EA1">
      <w:pPr>
        <w:ind w:firstLine="708"/>
        <w:jc w:val="both"/>
      </w:pPr>
      <w:r>
        <w:rPr>
          <w:sz w:val="28"/>
        </w:rPr>
        <w:t>В обоснование исковых требований истец указывает на то, что дата между истцом и ответчиком на основании п. 2.3 «Правила комплексного обслуживания физических лиц в Банке ВТБ (ПАО)» был заключен Договор К</w:t>
      </w:r>
      <w:r>
        <w:rPr>
          <w:sz w:val="28"/>
        </w:rPr>
        <w:t>омплексного Обслуживания физических лиц в Банке ВТБ (ПАО), а также были открыты мастер-счета в рублях (№ 40820810402554000489), в долларах США (№ 40820840402554000420), в евро (№ 40820978002554000417),</w:t>
      </w:r>
    </w:p>
    <w:p w:rsidR="00ED5EA1">
      <w:pPr>
        <w:ind w:firstLine="708"/>
        <w:jc w:val="both"/>
      </w:pPr>
      <w:r>
        <w:rPr>
          <w:sz w:val="28"/>
        </w:rPr>
        <w:t>дата истец (физическое лицо - NAUMCHIK YEVGIENI) в бан</w:t>
      </w:r>
      <w:r>
        <w:rPr>
          <w:sz w:val="28"/>
        </w:rPr>
        <w:t xml:space="preserve">ке </w:t>
      </w:r>
      <w:r>
        <w:rPr>
          <w:sz w:val="28"/>
        </w:rPr>
        <w:t>Luminor</w:t>
      </w:r>
      <w:r>
        <w:rPr>
          <w:sz w:val="28"/>
        </w:rPr>
        <w:t xml:space="preserve"> (Литва), имея намерение перевести себе на счет физического лица в Банк ВТБ (ПАО) деньги, оформил денежный перевод </w:t>
      </w:r>
      <w:r>
        <w:rPr>
          <w:sz w:val="28"/>
        </w:rPr>
        <w:t>Ref</w:t>
      </w:r>
      <w:r>
        <w:rPr>
          <w:sz w:val="28"/>
        </w:rPr>
        <w:t xml:space="preserve">. # LTUT140210260119 на сумму 1000 долларов США на счет № 40820978002554000420 (получатель платежа бенефициар физическое лицо - </w:t>
      </w:r>
      <w:r>
        <w:rPr>
          <w:sz w:val="28"/>
        </w:rPr>
        <w:t xml:space="preserve">NAUMCHIK YEVGIENI), что подтверждается выпиской </w:t>
      </w:r>
      <w:r>
        <w:rPr>
          <w:sz w:val="28"/>
        </w:rPr>
        <w:t>Luminor</w:t>
      </w:r>
      <w:r>
        <w:rPr>
          <w:sz w:val="28"/>
        </w:rPr>
        <w:t xml:space="preserve"> банка по счету LT794010051002098345 (</w:t>
      </w:r>
      <w:r>
        <w:rPr>
          <w:sz w:val="28"/>
        </w:rPr>
        <w:t>валюта</w:t>
      </w:r>
      <w:r>
        <w:rPr>
          <w:sz w:val="28"/>
        </w:rPr>
        <w:t>:д</w:t>
      </w:r>
      <w:r>
        <w:rPr>
          <w:sz w:val="28"/>
        </w:rPr>
        <w:t>оллар</w:t>
      </w:r>
      <w:r>
        <w:rPr>
          <w:sz w:val="28"/>
        </w:rPr>
        <w:t xml:space="preserve"> США) за дата.</w:t>
      </w:r>
    </w:p>
    <w:p w:rsidR="00ED5EA1">
      <w:pPr>
        <w:ind w:firstLine="708"/>
        <w:jc w:val="both"/>
      </w:pPr>
      <w:r>
        <w:rPr>
          <w:sz w:val="28"/>
        </w:rPr>
        <w:t>дата ответчику поступил перевод денежных средств на сумму 975 долларов США для зачисления на счет № 40820978002554000420.</w:t>
      </w:r>
    </w:p>
    <w:p w:rsidR="00ED5EA1">
      <w:pPr>
        <w:ind w:firstLine="708"/>
        <w:jc w:val="both"/>
      </w:pPr>
      <w:r>
        <w:rPr>
          <w:sz w:val="28"/>
        </w:rPr>
        <w:t>Выявив несоот</w:t>
      </w:r>
      <w:r>
        <w:rPr>
          <w:sz w:val="28"/>
        </w:rPr>
        <w:t xml:space="preserve">ветствие номера счета и имени получателя платежа и действуя в соответствии с п. 4.3 Положения Банка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383-П «О правилах осуществления перевода денежных средств» ответчик приостановил денежный перевод и разместил денежные средства на счет «до</w:t>
      </w:r>
      <w:r>
        <w:rPr>
          <w:sz w:val="28"/>
        </w:rPr>
        <w:t xml:space="preserve"> выяснения». </w:t>
      </w:r>
      <w:r>
        <w:rPr>
          <w:sz w:val="28"/>
        </w:rPr>
        <w:t>В период с дата по дата деньги находились на счете «до выяснения».</w:t>
      </w:r>
    </w:p>
    <w:p w:rsidR="00ED5EA1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банк-отправитель</w:t>
      </w:r>
      <w:r>
        <w:rPr>
          <w:sz w:val="28"/>
        </w:rPr>
        <w:t xml:space="preserve"> </w:t>
      </w:r>
      <w:r>
        <w:rPr>
          <w:sz w:val="28"/>
        </w:rPr>
        <w:t>Luminor</w:t>
      </w:r>
      <w:r>
        <w:rPr>
          <w:sz w:val="28"/>
        </w:rPr>
        <w:t xml:space="preserve"> поступило сообщение от ответчика «Имя получателя (бенефициара) неверное. Пожалуйста, уточните и предоставьте нам полное и корректное имя получат</w:t>
      </w:r>
      <w:r>
        <w:rPr>
          <w:sz w:val="28"/>
        </w:rPr>
        <w:t xml:space="preserve">еля (бенефициара)», что подтверждается сообщением от </w:t>
      </w:r>
      <w:r>
        <w:rPr>
          <w:sz w:val="28"/>
        </w:rPr>
        <w:t>Luminor</w:t>
      </w:r>
      <w:r>
        <w:rPr>
          <w:sz w:val="28"/>
        </w:rPr>
        <w:t xml:space="preserve"> банка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 xml:space="preserve">На момент дата имя истца в реквизитах </w:t>
      </w:r>
      <w:r>
        <w:rPr>
          <w:sz w:val="28"/>
        </w:rPr>
        <w:t>мастер-счета</w:t>
      </w:r>
      <w:r>
        <w:rPr>
          <w:sz w:val="28"/>
        </w:rPr>
        <w:t xml:space="preserve"> 40820840402554000420 (валюта: доллары США) по-английски было записано следующим образом: NAUMCHIK EVGENIY, что не соответствовало</w:t>
      </w:r>
      <w:r>
        <w:rPr>
          <w:sz w:val="28"/>
        </w:rPr>
        <w:t xml:space="preserve"> действительности и документу. Истец оформил обращение к ответчику № CR-</w:t>
      </w:r>
      <w:r>
        <w:rPr>
          <w:sz w:val="28"/>
        </w:rPr>
        <w:t xml:space="preserve">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что подтверждается экранной копией записей в разделе Обращения в личном кабинете.</w:t>
      </w:r>
    </w:p>
    <w:p w:rsidR="00ED5EA1">
      <w:pPr>
        <w:ind w:firstLine="708"/>
        <w:jc w:val="both"/>
      </w:pPr>
      <w:r>
        <w:rPr>
          <w:sz w:val="28"/>
        </w:rPr>
        <w:t xml:space="preserve">Истец оформил корректировку данных платежа в </w:t>
      </w:r>
      <w:r>
        <w:rPr>
          <w:sz w:val="28"/>
        </w:rPr>
        <w:t>Luminor</w:t>
      </w:r>
      <w:r>
        <w:rPr>
          <w:sz w:val="28"/>
        </w:rPr>
        <w:t xml:space="preserve"> банке, подтвердив правильное нап</w:t>
      </w:r>
      <w:r>
        <w:rPr>
          <w:sz w:val="28"/>
        </w:rPr>
        <w:t>исание своего имени и фамилии по-английски, как в паспорте - NAUMCHIK YEVGIENI.</w:t>
      </w:r>
    </w:p>
    <w:p w:rsidR="00ED5EA1">
      <w:pPr>
        <w:ind w:firstLine="708"/>
        <w:jc w:val="both"/>
      </w:pPr>
      <w:r>
        <w:rPr>
          <w:sz w:val="28"/>
        </w:rPr>
        <w:t xml:space="preserve">дата ответчик, удержав комиссию в размере 75 долларов США, вернул денежный перевод </w:t>
      </w:r>
      <w:r>
        <w:rPr>
          <w:sz w:val="28"/>
        </w:rPr>
        <w:t>Ref</w:t>
      </w:r>
      <w:r>
        <w:rPr>
          <w:sz w:val="28"/>
        </w:rPr>
        <w:t xml:space="preserve">. # LTUT140210260119 от дата в размере 925 долларов США на счет истца в </w:t>
      </w:r>
      <w:r>
        <w:rPr>
          <w:sz w:val="28"/>
        </w:rPr>
        <w:t>Luminor</w:t>
      </w:r>
      <w:r>
        <w:rPr>
          <w:sz w:val="28"/>
        </w:rPr>
        <w:t>, что подтв</w:t>
      </w:r>
      <w:r>
        <w:rPr>
          <w:sz w:val="28"/>
        </w:rPr>
        <w:t xml:space="preserve">ерждается выпиской </w:t>
      </w:r>
      <w:r>
        <w:rPr>
          <w:sz w:val="28"/>
        </w:rPr>
        <w:t>Luminor</w:t>
      </w:r>
      <w:r>
        <w:rPr>
          <w:sz w:val="28"/>
        </w:rPr>
        <w:t xml:space="preserve"> банка по счету LT794010051002098345 (валюта: доллар США) </w:t>
      </w:r>
      <w:r>
        <w:rPr>
          <w:sz w:val="28"/>
        </w:rPr>
        <w:t>за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>Ответчик дата сообщил истцу только частичную информацию «неправильное имя получателя», более подробную информацию ответчик предоставил истцу лишь дата, т.е. спустя</w:t>
      </w:r>
      <w:r>
        <w:rPr>
          <w:sz w:val="28"/>
        </w:rPr>
        <w:t xml:space="preserve"> 41 день после поступления первого денежного перевода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спустя 21 день после поступления второго денежного перевода ответчику.</w:t>
      </w:r>
    </w:p>
    <w:p w:rsidR="00ED5EA1">
      <w:pPr>
        <w:ind w:firstLine="708"/>
        <w:jc w:val="both"/>
      </w:pPr>
      <w:r>
        <w:rPr>
          <w:sz w:val="28"/>
        </w:rPr>
        <w:t>дата ответчик предоставил ответ на обращение истца CR-телефон от дата сообщив, что «Банком проведены исправительные мероп</w:t>
      </w:r>
      <w:r>
        <w:rPr>
          <w:sz w:val="28"/>
        </w:rPr>
        <w:t>риятия, которые позволили устранить ошибки, описанные в Вашем обращении», исправил реквизиты мастер-счета № 40820840402554000420 в долларах США, а также проинформировал истца, что «обязанность компенсировать моральный/материальный ущерб может быть возложен</w:t>
      </w:r>
      <w:r>
        <w:rPr>
          <w:sz w:val="28"/>
        </w:rPr>
        <w:t>а на Банк только в судебном порядке...».</w:t>
      </w:r>
    </w:p>
    <w:p w:rsidR="00ED5EA1">
      <w:pPr>
        <w:ind w:firstLine="708"/>
        <w:jc w:val="both"/>
      </w:pPr>
      <w:r>
        <w:rPr>
          <w:sz w:val="28"/>
        </w:rPr>
        <w:t xml:space="preserve">дата полагая, что опечатка, приведшая к отклонению перевода </w:t>
      </w:r>
      <w:r>
        <w:rPr>
          <w:sz w:val="28"/>
        </w:rPr>
        <w:t>от</w:t>
      </w:r>
      <w:r>
        <w:rPr>
          <w:sz w:val="28"/>
        </w:rPr>
        <w:t xml:space="preserve"> дата исправлена ответчиком, истец сделал повторный денежный перевод № 132 </w:t>
      </w:r>
      <w:r>
        <w:rPr>
          <w:sz w:val="28"/>
        </w:rPr>
        <w:t>Ref</w:t>
      </w:r>
      <w:r>
        <w:rPr>
          <w:sz w:val="28"/>
        </w:rPr>
        <w:t xml:space="preserve">. # LTUT140210460239, что подтверждается выпиской </w:t>
      </w:r>
      <w:r>
        <w:rPr>
          <w:sz w:val="28"/>
        </w:rPr>
        <w:t>Luminor</w:t>
      </w:r>
      <w:r>
        <w:rPr>
          <w:sz w:val="28"/>
        </w:rPr>
        <w:t xml:space="preserve"> банка по счету LT</w:t>
      </w:r>
      <w:r>
        <w:rPr>
          <w:sz w:val="28"/>
        </w:rPr>
        <w:t xml:space="preserve">794010051002098345 (валюта: доллар США) </w:t>
      </w:r>
      <w:r>
        <w:rPr>
          <w:sz w:val="28"/>
        </w:rPr>
        <w:t>за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 xml:space="preserve">дата ответчик вновь отклонил денежный перевод </w:t>
      </w:r>
      <w:r>
        <w:rPr>
          <w:sz w:val="28"/>
        </w:rPr>
        <w:t>Ref</w:t>
      </w:r>
      <w:r>
        <w:rPr>
          <w:sz w:val="28"/>
        </w:rPr>
        <w:t xml:space="preserve">. # LTUT140210460239 от дата на сумму 1000 долларов США на счет № 40820978002554000420, указав причину отказа – «ошибка имени бенефициара, </w:t>
      </w:r>
      <w:r>
        <w:rPr>
          <w:sz w:val="28"/>
        </w:rPr>
        <w:t>пожалуйста</w:t>
      </w:r>
      <w:r>
        <w:rPr>
          <w:sz w:val="28"/>
        </w:rPr>
        <w:t xml:space="preserve"> предоста</w:t>
      </w:r>
      <w:r>
        <w:rPr>
          <w:sz w:val="28"/>
        </w:rPr>
        <w:t xml:space="preserve">вьте полное и корректное имя бенефициара», что подтверждается сообщением </w:t>
      </w:r>
      <w:r>
        <w:rPr>
          <w:sz w:val="28"/>
        </w:rPr>
        <w:t>Luminor</w:t>
      </w:r>
      <w:r>
        <w:rPr>
          <w:sz w:val="28"/>
        </w:rPr>
        <w:t xml:space="preserve"> банка от дата.</w:t>
      </w:r>
    </w:p>
    <w:p w:rsidR="00ED5EA1">
      <w:pPr>
        <w:ind w:firstLine="708"/>
        <w:jc w:val="both"/>
      </w:pPr>
      <w:r>
        <w:rPr>
          <w:sz w:val="28"/>
        </w:rPr>
        <w:t xml:space="preserve">дата истец отправил корректировку ответчику с указанием правильного имени получателя - NAUMCHIK YEVG1ENI, что подтверждается SWIFT сообщением </w:t>
      </w:r>
      <w:r>
        <w:rPr>
          <w:sz w:val="28"/>
        </w:rPr>
        <w:t>Luminor</w:t>
      </w:r>
      <w:r>
        <w:rPr>
          <w:sz w:val="28"/>
        </w:rPr>
        <w:t xml:space="preserve"> банка в фо</w:t>
      </w:r>
      <w:r>
        <w:rPr>
          <w:sz w:val="28"/>
        </w:rPr>
        <w:t xml:space="preserve">рмате МТ103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 xml:space="preserve">дата истец обнаружил причину </w:t>
      </w:r>
      <w:r>
        <w:rPr>
          <w:sz w:val="28"/>
        </w:rPr>
        <w:t>неакцептации</w:t>
      </w:r>
      <w:r>
        <w:rPr>
          <w:sz w:val="28"/>
        </w:rPr>
        <w:t xml:space="preserve"> денежных переводов, а именно - несоответствие номера расчетного счета № 40820978002554000420 и имени получателя NAUMCHIK YEVGIENI, но об этом ответчик в своих запросах не указывал.</w:t>
      </w:r>
    </w:p>
    <w:p w:rsidR="00ED5EA1">
      <w:pPr>
        <w:ind w:firstLine="708"/>
        <w:jc w:val="both"/>
      </w:pPr>
      <w:r>
        <w:rPr>
          <w:sz w:val="28"/>
        </w:rPr>
        <w:t>дата истец о</w:t>
      </w:r>
      <w:r>
        <w:rPr>
          <w:sz w:val="28"/>
        </w:rPr>
        <w:t xml:space="preserve">формил в банке-отправителе </w:t>
      </w:r>
      <w:r>
        <w:rPr>
          <w:sz w:val="28"/>
        </w:rPr>
        <w:t>Luminor</w:t>
      </w:r>
      <w:r>
        <w:rPr>
          <w:sz w:val="28"/>
        </w:rPr>
        <w:t xml:space="preserve"> еще одну корректировку данных платежа </w:t>
      </w:r>
      <w:r>
        <w:rPr>
          <w:sz w:val="28"/>
        </w:rPr>
        <w:t>Ref</w:t>
      </w:r>
      <w:r>
        <w:rPr>
          <w:sz w:val="28"/>
        </w:rPr>
        <w:t xml:space="preserve">. # LTUT140210460239 от дата, указав правильное и полное имя получателя платежа NAUMCHIK YEVGIENI, а также правильный номер расчетного счета получателя № 40820840402554000420, что </w:t>
      </w:r>
      <w:r>
        <w:rPr>
          <w:sz w:val="28"/>
        </w:rPr>
        <w:t xml:space="preserve">подтверждается сообщением </w:t>
      </w:r>
      <w:r>
        <w:rPr>
          <w:sz w:val="28"/>
        </w:rPr>
        <w:t>Luminor</w:t>
      </w:r>
      <w:r>
        <w:rPr>
          <w:sz w:val="28"/>
        </w:rPr>
        <w:t xml:space="preserve"> банка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Luminor</w:t>
      </w:r>
      <w:r>
        <w:rPr>
          <w:sz w:val="28"/>
        </w:rPr>
        <w:t xml:space="preserve"> </w:t>
      </w:r>
      <w:r>
        <w:rPr>
          <w:sz w:val="28"/>
        </w:rPr>
        <w:t>bank</w:t>
      </w:r>
      <w:r>
        <w:rPr>
          <w:sz w:val="28"/>
        </w:rPr>
        <w:t xml:space="preserve"> подтвердил истцу, что сообщения ответчику были отправлены, предоставив копии SWIFT-сообщений в формате МТ103, что подтверждается сообщением </w:t>
      </w:r>
      <w:r>
        <w:rPr>
          <w:sz w:val="28"/>
        </w:rPr>
        <w:t>Luminor</w:t>
      </w:r>
      <w:r>
        <w:rPr>
          <w:sz w:val="28"/>
        </w:rPr>
        <w:t xml:space="preserve"> банка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 xml:space="preserve">дата денежный перевод </w:t>
      </w:r>
      <w:r>
        <w:rPr>
          <w:sz w:val="28"/>
        </w:rPr>
        <w:t>Ref</w:t>
      </w:r>
      <w:r>
        <w:rPr>
          <w:sz w:val="28"/>
        </w:rPr>
        <w:t>.</w:t>
      </w:r>
      <w:r>
        <w:rPr>
          <w:sz w:val="28"/>
        </w:rPr>
        <w:t xml:space="preserve"> # LTUT140210460239 от дата в размере 925 долларов США поступил на счет Истца в </w:t>
      </w:r>
      <w:r>
        <w:rPr>
          <w:sz w:val="28"/>
        </w:rPr>
        <w:t>Luminor</w:t>
      </w:r>
      <w:r>
        <w:rPr>
          <w:sz w:val="28"/>
        </w:rPr>
        <w:t xml:space="preserve"> банке, что подтверждается выпиской </w:t>
      </w:r>
      <w:r>
        <w:rPr>
          <w:sz w:val="28"/>
        </w:rPr>
        <w:t>Luminor</w:t>
      </w:r>
      <w:r>
        <w:rPr>
          <w:sz w:val="28"/>
        </w:rPr>
        <w:t xml:space="preserve"> банка по счету LT794010051002098345 (</w:t>
      </w:r>
      <w:r>
        <w:rPr>
          <w:sz w:val="28"/>
        </w:rPr>
        <w:t>валюта</w:t>
      </w:r>
      <w:r>
        <w:rPr>
          <w:sz w:val="28"/>
        </w:rPr>
        <w:t>:д</w:t>
      </w:r>
      <w:r>
        <w:rPr>
          <w:sz w:val="28"/>
        </w:rPr>
        <w:t>оллар</w:t>
      </w:r>
      <w:r>
        <w:rPr>
          <w:sz w:val="28"/>
        </w:rPr>
        <w:t xml:space="preserve"> США) за дата.</w:t>
      </w:r>
    </w:p>
    <w:p w:rsidR="00ED5EA1">
      <w:pPr>
        <w:ind w:firstLine="708"/>
        <w:jc w:val="both"/>
      </w:pPr>
      <w:r>
        <w:rPr>
          <w:sz w:val="28"/>
        </w:rPr>
        <w:t>В период с дата по дата ответчик не направлял истцу других з</w:t>
      </w:r>
      <w:r>
        <w:rPr>
          <w:sz w:val="28"/>
        </w:rPr>
        <w:t xml:space="preserve">апросов, кроме одного, упомянутого ранее, не подтвердил получения корректировок от дата и дата, что подтверждается сообщением </w:t>
      </w:r>
      <w:r>
        <w:rPr>
          <w:sz w:val="28"/>
        </w:rPr>
        <w:t>Luminor</w:t>
      </w:r>
      <w:r>
        <w:rPr>
          <w:sz w:val="28"/>
        </w:rPr>
        <w:t xml:space="preserve"> банка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 xml:space="preserve">Таким образом, в нарушение п.2.13 Положения Банка России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383-П "О правилах осуществления перевода</w:t>
      </w:r>
      <w:r>
        <w:rPr>
          <w:sz w:val="28"/>
        </w:rPr>
        <w:t xml:space="preserve"> денежных средств" ответчик не направил истцу своевременно полную достоверную и достаточную информацию о причине аннулирования денежного перевода. Предоставленная ответчиком информация в ответ на обращение CR-телефон </w:t>
      </w:r>
      <w:r>
        <w:rPr>
          <w:sz w:val="28"/>
        </w:rPr>
        <w:t>от</w:t>
      </w:r>
      <w:r>
        <w:rPr>
          <w:sz w:val="28"/>
        </w:rPr>
        <w:t xml:space="preserve"> дата рассмотренная дата была несвоев</w:t>
      </w:r>
      <w:r>
        <w:rPr>
          <w:sz w:val="28"/>
        </w:rPr>
        <w:t xml:space="preserve">ременной. </w:t>
      </w:r>
    </w:p>
    <w:p w:rsidR="00ED5EA1">
      <w:pPr>
        <w:ind w:firstLine="708"/>
        <w:jc w:val="both"/>
      </w:pPr>
      <w:r>
        <w:rPr>
          <w:sz w:val="28"/>
        </w:rPr>
        <w:t xml:space="preserve">В нарушении ст. 309 ГК РФ, п.1,2 ст. 4, п.1 ст.10 закона РФ от дата N 2300-1 "О защите прав потребителей", п.2.13 Положения Банка России от дата № 383-П "О правилах осуществления перевода денежных средств", ст. 4.8 ДКО Банка ВТБ (ПАО), ответчик </w:t>
      </w:r>
      <w:r>
        <w:rPr>
          <w:sz w:val="28"/>
        </w:rPr>
        <w:t>не предоставил истцу своевременную, достаточную, необходимую и достоверную информацию, тем самым нарушил права истца.</w:t>
      </w:r>
      <w:r>
        <w:rPr>
          <w:sz w:val="28"/>
        </w:rPr>
        <w:t xml:space="preserve"> Своими ненадлежащими действиями ответчик причинил истцу имущественный ущерб и моральный вред.</w:t>
      </w:r>
    </w:p>
    <w:p w:rsidR="00ED5EA1">
      <w:pPr>
        <w:ind w:firstLine="708"/>
        <w:jc w:val="both"/>
      </w:pPr>
      <w:r>
        <w:rPr>
          <w:sz w:val="28"/>
        </w:rPr>
        <w:t>Таким образом, сумма 975 долларов США удержи</w:t>
      </w:r>
      <w:r>
        <w:rPr>
          <w:sz w:val="28"/>
        </w:rPr>
        <w:t xml:space="preserve">валась ответчиком незаконно в период </w:t>
      </w:r>
      <w:r>
        <w:rPr>
          <w:sz w:val="28"/>
        </w:rPr>
        <w:t>с</w:t>
      </w:r>
      <w:r>
        <w:rPr>
          <w:sz w:val="28"/>
        </w:rPr>
        <w:t xml:space="preserve"> дата по дата. Сумма процентов составила 0,77 долларов США.</w:t>
      </w:r>
    </w:p>
    <w:p w:rsidR="00ED5EA1">
      <w:pPr>
        <w:ind w:firstLine="708"/>
        <w:jc w:val="both"/>
      </w:pPr>
      <w:r>
        <w:rPr>
          <w:sz w:val="28"/>
        </w:rPr>
        <w:t>Моральный вред, причиненный ответчиком вследствие нарушения прав потребителя, выразился у истца в ухудшении состояния психического здоровья. Истец в период ка</w:t>
      </w:r>
      <w:r>
        <w:rPr>
          <w:sz w:val="28"/>
        </w:rPr>
        <w:t xml:space="preserve">рантина с </w:t>
      </w:r>
      <w:r>
        <w:rPr>
          <w:sz w:val="28"/>
        </w:rPr>
        <w:t>дата</w:t>
      </w:r>
      <w:r>
        <w:rPr>
          <w:sz w:val="28"/>
        </w:rPr>
        <w:t xml:space="preserve"> по дата находясь на полной самоизоляции испытывал психические расстройства, нервные срывы, головокружение, хроническую бессонницу.</w:t>
      </w:r>
    </w:p>
    <w:p w:rsidR="00ED5EA1">
      <w:pPr>
        <w:ind w:firstLine="708"/>
        <w:jc w:val="both"/>
      </w:pPr>
      <w:r>
        <w:rPr>
          <w:sz w:val="28"/>
        </w:rPr>
        <w:t xml:space="preserve">Истец предпринимал попытки урегулировать спор в досудебном порядке, обращался к ответчику. </w:t>
      </w:r>
    </w:p>
    <w:p w:rsidR="00ED5EA1">
      <w:pPr>
        <w:ind w:firstLine="708"/>
        <w:jc w:val="both"/>
      </w:pPr>
      <w:r>
        <w:rPr>
          <w:sz w:val="28"/>
        </w:rPr>
        <w:t xml:space="preserve">Просит взыскать с </w:t>
      </w:r>
      <w:r>
        <w:rPr>
          <w:sz w:val="28"/>
        </w:rPr>
        <w:t>ответчика Банка ВТБ (ПАО) причиненный имущественный ущерб в размере 106 евро, 150 долларов США в эквиваленте рублей на день вынесения решения, проценты за пользование чужими денежными средствами в размере 0,77 долларов США, компенсацию морального вреда в р</w:t>
      </w:r>
      <w:r>
        <w:rPr>
          <w:sz w:val="28"/>
        </w:rPr>
        <w:t>азмере 20 000 рублей, штраф в порядке, предусмотренном ч. 6 ст. 13 ФЗ «О защите прав потребителей».</w:t>
      </w:r>
    </w:p>
    <w:p w:rsidR="00ED5EA1">
      <w:pPr>
        <w:widowControl w:val="0"/>
        <w:ind w:firstLine="709"/>
        <w:jc w:val="both"/>
      </w:pPr>
      <w:r>
        <w:rPr>
          <w:sz w:val="28"/>
        </w:rPr>
        <w:t>В судебном заседании истец Наумчик Е.В. исковые требования поддержал в полном объеме, изложив свои доводы, аналогичные доводам, изложенным в исковом заявлен</w:t>
      </w:r>
      <w:r>
        <w:rPr>
          <w:sz w:val="28"/>
        </w:rPr>
        <w:t xml:space="preserve">ии, при этом, представил суду письменные возражения на </w:t>
      </w:r>
      <w:r>
        <w:rPr>
          <w:sz w:val="28"/>
        </w:rPr>
        <w:t>возражения, поданные представителем ответчика на исковое заявление, возражения на решение Службы Финансового Уполномоченного по обращению № У-21-79687/5010-004 от дата, а также ходатайство об исключени</w:t>
      </w:r>
      <w:r>
        <w:rPr>
          <w:sz w:val="28"/>
        </w:rPr>
        <w:t>и доказательств ответчика.</w:t>
      </w:r>
      <w:r>
        <w:rPr>
          <w:sz w:val="28"/>
        </w:rPr>
        <w:t xml:space="preserve"> Просил исковые требования удовлетворить в полном объеме. </w:t>
      </w:r>
    </w:p>
    <w:p w:rsidR="00ED5EA1">
      <w:pPr>
        <w:widowControl w:val="0"/>
        <w:ind w:firstLine="709"/>
        <w:jc w:val="both"/>
      </w:pPr>
      <w:r>
        <w:rPr>
          <w:sz w:val="28"/>
        </w:rPr>
        <w:t xml:space="preserve">В судебное заседание представитель ответчика </w:t>
      </w:r>
      <w:r>
        <w:rPr>
          <w:sz w:val="27"/>
        </w:rPr>
        <w:t>Банк ВТБ (ПАО)</w:t>
      </w:r>
      <w:r>
        <w:rPr>
          <w:sz w:val="28"/>
        </w:rPr>
        <w:t xml:space="preserve"> не явился, о дате, времени и месте судебного заседания извещены надлежащим образом, причина не явки суду не изв</w:t>
      </w:r>
      <w:r>
        <w:rPr>
          <w:sz w:val="28"/>
        </w:rPr>
        <w:t>естна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мировому судье посредством электронной почты поступили возражения Банка ВТБ (ПАО) на исковое заявление, с приложением. В возражениях Банк ВТБ (ПАО) просит в удовлетворении исковых требований Наумчик Е.В. отказать, рассмотреть дело в отсутствие </w:t>
      </w:r>
      <w:r>
        <w:rPr>
          <w:sz w:val="28"/>
        </w:rPr>
        <w:t>представителя Банка ВТБ (ПАО).</w:t>
      </w:r>
    </w:p>
    <w:p w:rsidR="00ED5EA1">
      <w:pPr>
        <w:widowControl w:val="0"/>
        <w:ind w:firstLine="709"/>
        <w:jc w:val="both"/>
      </w:pPr>
      <w:r>
        <w:rPr>
          <w:sz w:val="28"/>
        </w:rPr>
        <w:t>В соответствии с ч. 3 ст. 167 ГПК РФ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</w:t>
      </w:r>
      <w:r>
        <w:rPr>
          <w:sz w:val="28"/>
        </w:rPr>
        <w:t xml:space="preserve"> суд признает причины их неявки неуважительными. </w:t>
      </w:r>
    </w:p>
    <w:p w:rsidR="00ED5EA1">
      <w:pPr>
        <w:widowControl w:val="0"/>
        <w:ind w:firstLine="709"/>
        <w:jc w:val="both"/>
      </w:pPr>
      <w:r>
        <w:rPr>
          <w:sz w:val="28"/>
        </w:rPr>
        <w:t>Стороны вправе просить суд о рассмотрении дела в их отсутствие и направлении им копий решения суда (ч. 5 ст. 167 ГПК РФ).</w:t>
      </w:r>
    </w:p>
    <w:p w:rsidR="00ED5EA1">
      <w:pPr>
        <w:widowControl w:val="0"/>
        <w:ind w:firstLine="709"/>
        <w:jc w:val="both"/>
      </w:pPr>
      <w:r>
        <w:rPr>
          <w:sz w:val="28"/>
        </w:rPr>
        <w:t>Суд, выслушав истца, исследовав письменные материалы гражданского дела, оценив предс</w:t>
      </w:r>
      <w:r>
        <w:rPr>
          <w:sz w:val="28"/>
        </w:rPr>
        <w:t>тавленные сторонами доказательства в их совокупности, приходит к выводу о следующем.</w:t>
      </w:r>
    </w:p>
    <w:p w:rsidR="00ED5EA1">
      <w:pPr>
        <w:ind w:firstLine="708"/>
        <w:jc w:val="both"/>
      </w:pPr>
      <w:r>
        <w:rPr>
          <w:sz w:val="28"/>
        </w:rPr>
        <w:t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</w:t>
      </w:r>
      <w:r>
        <w:rPr>
          <w:sz w:val="28"/>
        </w:rPr>
        <w:t>лежат применению к данному правоотношению, или основано на применении в необходимых случаях аналогии закона или аналогии права (ч. 1 ст. 1, ч. 3 ст. 11 ГПК РФ).</w:t>
      </w:r>
    </w:p>
    <w:p w:rsidR="00ED5EA1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</w:t>
      </w:r>
      <w:r>
        <w:rPr>
          <w:sz w:val="28"/>
        </w:rPr>
        <w:t>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55, 59-61, 67 ГПК РФ), а также тогда, когда оно содержит исчерпывающие выводы суда, вытекающие из</w:t>
      </w:r>
      <w:r>
        <w:rPr>
          <w:sz w:val="28"/>
        </w:rPr>
        <w:t xml:space="preserve"> установленных фактов. 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</w:t>
      </w:r>
      <w:r>
        <w:rPr>
          <w:sz w:val="28"/>
        </w:rPr>
        <w:t>Гражданского процессуального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</w:t>
      </w:r>
      <w:r>
        <w:rPr>
          <w:sz w:val="28"/>
        </w:rPr>
        <w:t>ий и возражений, если иное</w:t>
      </w:r>
      <w:r>
        <w:rPr>
          <w:sz w:val="28"/>
        </w:rPr>
        <w:t xml:space="preserve"> не предусмотрено федеральным законом.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со статьей 55 Гражданского процессуального Кодекса Российской Федерации, доказательствами по делу являются полученные в </w:t>
      </w:r>
      <w:r>
        <w:rPr>
          <w:sz w:val="28"/>
        </w:rPr>
        <w:t>предусмотренном законом порядке сведения о фактах, на ос</w:t>
      </w:r>
      <w:r>
        <w:rPr>
          <w:sz w:val="28"/>
        </w:rPr>
        <w:t xml:space="preserve">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</w:t>
      </w:r>
      <w:r>
        <w:rPr>
          <w:sz w:val="28"/>
        </w:rPr>
        <w:t>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ED5EA1">
      <w:pPr>
        <w:ind w:firstLine="708"/>
        <w:jc w:val="both"/>
      </w:pPr>
      <w:r>
        <w:rPr>
          <w:sz w:val="28"/>
        </w:rPr>
        <w:t>Стат</w:t>
      </w:r>
      <w:r>
        <w:rPr>
          <w:sz w:val="28"/>
        </w:rPr>
        <w:t>ьей 67 Гражданского процессуального Кодекса Российской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</w:t>
      </w:r>
      <w:r>
        <w:rPr>
          <w:sz w:val="28"/>
        </w:rPr>
        <w:t>в. Никакие доказательства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ED5EA1">
      <w:pPr>
        <w:ind w:firstLine="708"/>
        <w:jc w:val="both"/>
      </w:pPr>
      <w:r>
        <w:rPr>
          <w:sz w:val="28"/>
        </w:rPr>
        <w:t>В силу статьи 150 Г</w:t>
      </w:r>
      <w:r>
        <w:rPr>
          <w:sz w:val="28"/>
        </w:rPr>
        <w:t>ражданского процессуального кодекса Российской Федерации суд рассматривает дело по имеющимся в деле доказательствам.</w:t>
      </w:r>
    </w:p>
    <w:p w:rsidR="00ED5EA1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</w:t>
      </w:r>
      <w:r>
        <w:rPr>
          <w:sz w:val="28"/>
        </w:rPr>
        <w:t xml:space="preserve">ядительных действий, основывая решение только на тех доказательствах, которые были исследованы в судебном заседании, и оценивая относимость, допустимость, достоверность каждого из них в отдельности, а также достаточность и взаимную связь их в совокупности </w:t>
      </w:r>
      <w:r>
        <w:rPr>
          <w:sz w:val="28"/>
        </w:rPr>
        <w:t>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>68, часть 3 статьи 79, часть 2 статьи 195, часть 1 статьи 196 ГПК РФ).</w:t>
      </w:r>
    </w:p>
    <w:p w:rsidR="00ED5EA1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</w:t>
      </w:r>
      <w:r>
        <w:rPr>
          <w:sz w:val="28"/>
        </w:rPr>
        <w:t>х результате разрешения дела, поскольку эффективность правосудия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ED5EA1">
      <w:pPr>
        <w:ind w:firstLine="709"/>
        <w:jc w:val="both"/>
      </w:pPr>
      <w:r>
        <w:rPr>
          <w:sz w:val="28"/>
        </w:rPr>
        <w:t>Согласно части 1 статьи 10 Гражданского кодекса РФ (далее ГК РФ) не допу</w:t>
      </w:r>
      <w:r>
        <w:rPr>
          <w:sz w:val="28"/>
        </w:rPr>
        <w:t>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ED5EA1">
      <w:pPr>
        <w:ind w:firstLine="709"/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</w:t>
      </w:r>
      <w:hyperlink r:id="rId4" w:anchor="/document/10103000/entry/46" w:history="1">
        <w:r>
          <w:rPr>
            <w:color w:val="0000FF"/>
            <w:sz w:val="28"/>
            <w:u w:val="single"/>
          </w:rPr>
          <w:t>ст. 46</w:t>
        </w:r>
      </w:hyperlink>
      <w:r>
        <w:rPr>
          <w:sz w:val="28"/>
        </w:rPr>
        <w:t xml:space="preserve"> Конституции РФ каждому гарантируется судебная защита его прав и свобод.</w:t>
      </w:r>
    </w:p>
    <w:p w:rsidR="00ED5EA1">
      <w:pPr>
        <w:ind w:firstLine="709"/>
        <w:jc w:val="both"/>
      </w:pPr>
      <w:r>
        <w:rPr>
          <w:sz w:val="28"/>
        </w:rPr>
        <w:t xml:space="preserve">В силу </w:t>
      </w:r>
      <w:hyperlink r:id="rId4" w:anchor="/document/10103000/entry/12303" w:history="1">
        <w:r>
          <w:rPr>
            <w:color w:val="0000FF"/>
            <w:sz w:val="28"/>
            <w:u w:val="single"/>
          </w:rPr>
          <w:t>ч. 3 ст. 123</w:t>
        </w:r>
      </w:hyperlink>
      <w:r>
        <w:rPr>
          <w:sz w:val="28"/>
        </w:rPr>
        <w:t xml:space="preserve"> Конституц</w:t>
      </w:r>
      <w:r>
        <w:rPr>
          <w:sz w:val="28"/>
        </w:rPr>
        <w:t>ии РФ судопроизводство, в том числе и гражданское, осуществляется на основе состязательности и равноправия сторон.</w:t>
      </w:r>
    </w:p>
    <w:p w:rsidR="00ED5EA1">
      <w:pPr>
        <w:ind w:firstLine="709"/>
        <w:jc w:val="both"/>
      </w:pPr>
      <w:r>
        <w:rPr>
          <w:sz w:val="28"/>
        </w:rPr>
        <w:t xml:space="preserve">Согласно части 1 статьи 10 Гражданского кодекса РФ (далее ГК РФ) не допускаются осуществление гражданских прав исключительно с намерением </w:t>
      </w:r>
      <w:r>
        <w:rPr>
          <w:sz w:val="28"/>
        </w:rPr>
        <w:t>при</w:t>
      </w:r>
      <w:r>
        <w:rPr>
          <w:sz w:val="28"/>
        </w:rPr>
        <w:t>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5" w:history="1">
        <w:r>
          <w:rPr>
            <w:color w:val="0000FF"/>
            <w:sz w:val="28"/>
            <w:u w:val="single"/>
          </w:rPr>
          <w:t>ст. 15</w:t>
        </w:r>
      </w:hyperlink>
      <w:r>
        <w:rPr>
          <w:sz w:val="28"/>
        </w:rPr>
        <w:t xml:space="preserve"> ГК РФ, лицо, право которого нарушено, может требовать полного возмещения причиненных ему убытков, если законом или - договором не предусмотрено возмещение убытков в меньшем размере (ч. 1</w:t>
      </w:r>
      <w:r>
        <w:rPr>
          <w:sz w:val="28"/>
        </w:rPr>
        <w:t xml:space="preserve">). </w:t>
      </w:r>
      <w:r>
        <w:rPr>
          <w:sz w:val="28"/>
        </w:rPr>
        <w:t>Под убытками понимаются расходы, -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</w:t>
      </w:r>
      <w:r>
        <w:rPr>
          <w:sz w:val="28"/>
        </w:rPr>
        <w:t>о бы при обычных условиях гражданского оборота, если бы его право не было нарушено (упущенная выгода).</w:t>
      </w:r>
      <w:r>
        <w:rPr>
          <w:sz w:val="28"/>
        </w:rPr>
        <w:t xml:space="preserve"> Если лицо, нарушившее право, получило вследствие этого доходы, лицо, право которого нарушено, вправе требовать возмещения наряду с другими убытками упуще</w:t>
      </w:r>
      <w:r>
        <w:rPr>
          <w:sz w:val="28"/>
        </w:rPr>
        <w:t>нной выгоды в размере не меньшем, чем такие доходы.</w:t>
      </w:r>
    </w:p>
    <w:p w:rsidR="00ED5EA1">
      <w:pPr>
        <w:ind w:firstLine="708"/>
        <w:jc w:val="both"/>
      </w:pPr>
      <w:r>
        <w:rPr>
          <w:sz w:val="28"/>
        </w:rPr>
        <w:t xml:space="preserve">Из положений </w:t>
      </w:r>
      <w:hyperlink r:id="rId6" w:history="1">
        <w:r>
          <w:rPr>
            <w:color w:val="0000FF"/>
            <w:sz w:val="28"/>
            <w:u w:val="single"/>
          </w:rPr>
          <w:t>ч. 1</w:t>
        </w:r>
      </w:hyperlink>
      <w:r>
        <w:rPr>
          <w:sz w:val="28"/>
        </w:rPr>
        <w:t xml:space="preserve"> и </w:t>
      </w:r>
      <w:hyperlink r:id="rId7" w:history="1">
        <w:r>
          <w:rPr>
            <w:color w:val="0000FF"/>
            <w:sz w:val="28"/>
            <w:u w:val="single"/>
          </w:rPr>
          <w:t>ч. 2 ст. 1064</w:t>
        </w:r>
      </w:hyperlink>
      <w:r>
        <w:rPr>
          <w:sz w:val="28"/>
        </w:rPr>
        <w:t xml:space="preserve"> ГК РФ следует, что вред, причиненный личности или имуществу гражданина, а также вред, причиненный имуществу юридического лица, подлежит возмещению в полном объеме л</w:t>
      </w:r>
      <w:r>
        <w:rPr>
          <w:sz w:val="28"/>
        </w:rPr>
        <w:t>ицом, причинившим вред.</w:t>
      </w:r>
    </w:p>
    <w:p w:rsidR="00ED5EA1">
      <w:pPr>
        <w:ind w:firstLine="708"/>
        <w:jc w:val="both"/>
      </w:pPr>
      <w:r>
        <w:rPr>
          <w:sz w:val="28"/>
        </w:rPr>
        <w:t>Лицо, причинившее вред, освобождается от возмещения вреда, если докажет, что вред причинен не по его вине.</w:t>
      </w:r>
    </w:p>
    <w:p w:rsidR="00ED5EA1">
      <w:pPr>
        <w:ind w:firstLine="708"/>
        <w:jc w:val="both"/>
      </w:pPr>
      <w:r>
        <w:rPr>
          <w:sz w:val="28"/>
        </w:rPr>
        <w:t>В силу конституционного положения об осуществлении судопроизводства на основе состязательности и равноправия сторон (</w:t>
      </w:r>
      <w:hyperlink r:id="rId4" w:anchor="/document/10103000/entry/123" w:history="1">
        <w:r>
          <w:rPr>
            <w:color w:val="0000FF"/>
            <w:sz w:val="28"/>
            <w:u w:val="single"/>
          </w:rPr>
          <w:t>ст. 123</w:t>
        </w:r>
      </w:hyperlink>
      <w:r>
        <w:rPr>
          <w:sz w:val="28"/>
        </w:rPr>
        <w:t xml:space="preserve"> Конституции РФ) суд по данному делу обеспечил равенство прав участников процесса представлению, исследованию и заявлению ходатайств.</w:t>
      </w:r>
    </w:p>
    <w:p w:rsidR="00ED5EA1">
      <w:pPr>
        <w:ind w:firstLine="708"/>
        <w:jc w:val="both"/>
      </w:pPr>
      <w:r>
        <w:rPr>
          <w:sz w:val="28"/>
        </w:rPr>
        <w:t xml:space="preserve">Как установлено судом и следует из материалов </w:t>
      </w:r>
      <w:r>
        <w:rPr>
          <w:sz w:val="28"/>
        </w:rPr>
        <w:t>дела, дата между истцом и Банком ВТБ (ПАО) на основании заявления клиента (нерезидента Российской Федерации) на предоставление комплексного банковского обслуживания в Банке ВТБ (ПАО) заключен договор комплексного обслуживания (далее - Договор банковского с</w:t>
      </w:r>
      <w:r>
        <w:rPr>
          <w:sz w:val="28"/>
        </w:rPr>
        <w:t>чета), в соответствии с которым заявителю открыты мастер-счета в рублях (№ 40820810402554000489), в долларах США (№ 40820840402554000420), в евро (№ 40820978002554000417), на условиях присоединения к</w:t>
      </w:r>
      <w:r>
        <w:rPr>
          <w:sz w:val="28"/>
        </w:rPr>
        <w:t xml:space="preserve"> Правилам совершения операций по счетам физических лиц.</w:t>
      </w:r>
    </w:p>
    <w:p w:rsidR="00ED5EA1">
      <w:pPr>
        <w:ind w:firstLine="708"/>
        <w:jc w:val="both"/>
      </w:pPr>
      <w:r>
        <w:rPr>
          <w:sz w:val="28"/>
        </w:rPr>
        <w:t>Э</w:t>
      </w:r>
      <w:r>
        <w:rPr>
          <w:sz w:val="28"/>
        </w:rPr>
        <w:t xml:space="preserve">ти обстоятельства также подтверждаются выписками по счету </w:t>
      </w:r>
      <w:r>
        <w:rPr>
          <w:sz w:val="28"/>
        </w:rPr>
        <w:t>Luminor</w:t>
      </w:r>
      <w:r>
        <w:rPr>
          <w:sz w:val="28"/>
        </w:rPr>
        <w:t>, приложенными истцом к исковому заявлению.</w:t>
      </w:r>
    </w:p>
    <w:p w:rsidR="00ED5EA1">
      <w:pPr>
        <w:ind w:firstLine="708"/>
        <w:jc w:val="both"/>
      </w:pPr>
      <w:r>
        <w:rPr>
          <w:sz w:val="28"/>
        </w:rPr>
        <w:t xml:space="preserve">дата истец (физическое лицо - NAUMCHIK YEVGIENI) в банке </w:t>
      </w:r>
      <w:r>
        <w:rPr>
          <w:sz w:val="28"/>
        </w:rPr>
        <w:t>Luminor</w:t>
      </w:r>
      <w:r>
        <w:rPr>
          <w:sz w:val="28"/>
        </w:rPr>
        <w:t xml:space="preserve"> (Литва), оформил денежный перевод </w:t>
      </w:r>
      <w:r>
        <w:rPr>
          <w:sz w:val="28"/>
        </w:rPr>
        <w:t>Ref</w:t>
      </w:r>
      <w:r>
        <w:rPr>
          <w:sz w:val="28"/>
        </w:rPr>
        <w:t>. # LTUT140210260119 на сумму 1000 долларов С</w:t>
      </w:r>
      <w:r>
        <w:rPr>
          <w:sz w:val="28"/>
        </w:rPr>
        <w:t>ША на счет № 40820</w:t>
      </w:r>
      <w:r>
        <w:rPr>
          <w:b/>
          <w:sz w:val="28"/>
        </w:rPr>
        <w:t>9780</w:t>
      </w:r>
      <w:r>
        <w:rPr>
          <w:sz w:val="28"/>
        </w:rPr>
        <w:t xml:space="preserve">02554000420 (получатель платежа бенефициар физическое лицо - NAUMCHIK YEVGIENI), что подтверждается выпиской </w:t>
      </w:r>
      <w:r>
        <w:rPr>
          <w:sz w:val="28"/>
        </w:rPr>
        <w:t>Luminor</w:t>
      </w:r>
      <w:r>
        <w:rPr>
          <w:sz w:val="28"/>
        </w:rPr>
        <w:t xml:space="preserve"> банка по счету LT794010051002098345 (валюта: доллар США) </w:t>
      </w:r>
      <w:r>
        <w:rPr>
          <w:sz w:val="28"/>
        </w:rPr>
        <w:t>за</w:t>
      </w:r>
      <w:r>
        <w:rPr>
          <w:sz w:val="28"/>
        </w:rPr>
        <w:t xml:space="preserve"> дата. В поле 59 Расчетных документов по форме МТ103 плате</w:t>
      </w:r>
      <w:r>
        <w:rPr>
          <w:sz w:val="28"/>
        </w:rPr>
        <w:t xml:space="preserve">жа от дата получателем денежных средств </w:t>
      </w:r>
      <w:r>
        <w:rPr>
          <w:sz w:val="28"/>
        </w:rPr>
        <w:t>указан</w:t>
      </w:r>
      <w:r>
        <w:rPr>
          <w:sz w:val="28"/>
        </w:rPr>
        <w:t xml:space="preserve"> «YEVGIENI NAUMCHIK». </w:t>
      </w:r>
    </w:p>
    <w:p w:rsidR="00ED5EA1">
      <w:pPr>
        <w:ind w:firstLine="708"/>
        <w:jc w:val="both"/>
      </w:pPr>
      <w:r>
        <w:rPr>
          <w:sz w:val="28"/>
        </w:rPr>
        <w:t>В период с дата по дата денежные средства в размере 975 долларов США находились на счете «Суммы до востребования» № 47416840********0140, что подтверждается строками выписки по Счету «Сум</w:t>
      </w:r>
      <w:r>
        <w:rPr>
          <w:sz w:val="28"/>
        </w:rPr>
        <w:t xml:space="preserve">мы до востребования» за дата, предоставленными Банком ВТБ (ПАО) в ответ на запрос. </w:t>
      </w:r>
    </w:p>
    <w:p w:rsidR="00ED5EA1">
      <w:pPr>
        <w:ind w:firstLine="708"/>
        <w:jc w:val="both"/>
      </w:pPr>
      <w:r>
        <w:rPr>
          <w:sz w:val="28"/>
        </w:rPr>
        <w:t>В связи с несоответствием в реквизитах перевода номера счета № 40820</w:t>
      </w:r>
      <w:r>
        <w:rPr>
          <w:b/>
          <w:sz w:val="28"/>
        </w:rPr>
        <w:t>9780</w:t>
      </w:r>
      <w:r>
        <w:rPr>
          <w:sz w:val="28"/>
        </w:rPr>
        <w:t xml:space="preserve">02554000420 - Мастер-счет </w:t>
      </w:r>
      <w:r>
        <w:rPr>
          <w:sz w:val="28"/>
        </w:rPr>
        <w:t>фио</w:t>
      </w:r>
      <w:r>
        <w:rPr>
          <w:sz w:val="28"/>
        </w:rPr>
        <w:t>) и имени получателя денежных средств (YEVGIENI NAUMCHIK) в указанный п</w:t>
      </w:r>
      <w:r>
        <w:rPr>
          <w:sz w:val="28"/>
        </w:rPr>
        <w:t>ериод Банком ВТБ (ПАО) направлялись запросы в банк CITIBANK N.A.</w:t>
      </w:r>
      <w:r>
        <w:rPr>
          <w:sz w:val="28"/>
        </w:rPr>
        <w:t xml:space="preserve"> NEW YORK, NY о предоставлении полного и корректного имени получателя платежа, что подтверждается информацией, предоставленной Банком ВТБ (ПАО) и имеющейся в материалах дела.</w:t>
      </w:r>
    </w:p>
    <w:p w:rsidR="00ED5EA1">
      <w:pPr>
        <w:ind w:firstLine="708"/>
        <w:jc w:val="both"/>
      </w:pPr>
      <w:r>
        <w:rPr>
          <w:sz w:val="28"/>
        </w:rPr>
        <w:t>дата в связи непо</w:t>
      </w:r>
      <w:r>
        <w:rPr>
          <w:sz w:val="28"/>
        </w:rPr>
        <w:t>лучением информации по факту несоответствия номера счета и имени получателя платежа, денежные средства в размере 925 долларов США в целях возврата отправителю платежа были списаны со Счета «Суммы до востребования», что подтверждается Выпиской по Счету «Сум</w:t>
      </w:r>
      <w:r>
        <w:rPr>
          <w:sz w:val="28"/>
        </w:rPr>
        <w:t xml:space="preserve">мы до востребования» </w:t>
      </w:r>
      <w:r>
        <w:rPr>
          <w:sz w:val="28"/>
        </w:rPr>
        <w:t>за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>дата в Банк ВТБ (ПАО) поступил перевод денежных средств на сумму 975 долларов США для зачисления на счет № 40820</w:t>
      </w:r>
      <w:r>
        <w:rPr>
          <w:b/>
          <w:sz w:val="28"/>
        </w:rPr>
        <w:t>9780</w:t>
      </w:r>
      <w:r>
        <w:rPr>
          <w:sz w:val="28"/>
        </w:rPr>
        <w:t xml:space="preserve">02554000420 (Мастер-счет </w:t>
      </w:r>
      <w:r>
        <w:rPr>
          <w:sz w:val="28"/>
        </w:rPr>
        <w:t>фио</w:t>
      </w:r>
      <w:r>
        <w:rPr>
          <w:sz w:val="28"/>
        </w:rPr>
        <w:t>), что подтверждается Расчетными документами по форме МТ103. В поле 59 Расчетных д</w:t>
      </w:r>
      <w:r>
        <w:rPr>
          <w:sz w:val="28"/>
        </w:rPr>
        <w:t xml:space="preserve">окументов по форме МТ103 платежа от дата получателем денежных средств </w:t>
      </w:r>
      <w:r>
        <w:rPr>
          <w:sz w:val="28"/>
        </w:rPr>
        <w:t>указан</w:t>
      </w:r>
      <w:r>
        <w:rPr>
          <w:sz w:val="28"/>
        </w:rPr>
        <w:t xml:space="preserve"> YEVGIENI NAUMCHIK.</w:t>
      </w:r>
    </w:p>
    <w:p w:rsidR="00ED5EA1">
      <w:pPr>
        <w:ind w:firstLine="708"/>
        <w:jc w:val="both"/>
      </w:pPr>
      <w:r>
        <w:rPr>
          <w:sz w:val="28"/>
        </w:rPr>
        <w:t xml:space="preserve">В период с дата по дата денежные средства в размере 975 долларов США находились на Счете «Суммы до востребования», что подтверждается строками выписки по Счету </w:t>
      </w:r>
      <w:r>
        <w:rPr>
          <w:sz w:val="28"/>
        </w:rPr>
        <w:t xml:space="preserve">«Суммы до востребования» за дата, предоставленными Банком ВТБ (ПАО) в ответ на запрос. </w:t>
      </w:r>
    </w:p>
    <w:p w:rsidR="00ED5EA1">
      <w:pPr>
        <w:ind w:firstLine="708"/>
        <w:jc w:val="both"/>
      </w:pPr>
      <w:r>
        <w:rPr>
          <w:sz w:val="28"/>
        </w:rPr>
        <w:t>В связи с несоответствием в реквизитах перевода номера счета № 40820</w:t>
      </w:r>
      <w:r>
        <w:rPr>
          <w:b/>
          <w:sz w:val="28"/>
        </w:rPr>
        <w:t>9780</w:t>
      </w:r>
      <w:r>
        <w:rPr>
          <w:sz w:val="28"/>
        </w:rPr>
        <w:t xml:space="preserve">02554000420 - Мастер-счет </w:t>
      </w:r>
      <w:r>
        <w:rPr>
          <w:sz w:val="28"/>
        </w:rPr>
        <w:t>фио</w:t>
      </w:r>
      <w:r>
        <w:rPr>
          <w:sz w:val="28"/>
        </w:rPr>
        <w:t>) и имени получателя денежных средств (YEVGIENI NAUMCHIK) в указанн</w:t>
      </w:r>
      <w:r>
        <w:rPr>
          <w:sz w:val="28"/>
        </w:rPr>
        <w:t>ый период Банком ВТБ (ПАО) направлялись запросы в банк CITIBANK N.A.</w:t>
      </w:r>
      <w:r>
        <w:rPr>
          <w:sz w:val="28"/>
        </w:rPr>
        <w:t xml:space="preserve"> NEW YORK, NY о предоставлении полного и корректного имени получателя платежа, что подтверждается информацией, предоставленной Банком ВТБ (ПАО).</w:t>
      </w:r>
    </w:p>
    <w:p w:rsidR="00ED5EA1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 связи неполучением информации по факту несоответствия номера счета и имени получателя платежа, денежные средства в размере 925 долларов США в целях возврата отправителю платежа были списаны со Счета «Суммы до востребования», что подтверждается Выпиской п</w:t>
      </w:r>
      <w:r>
        <w:rPr>
          <w:sz w:val="28"/>
        </w:rPr>
        <w:t xml:space="preserve">о Счету «Суммы до востребования» </w:t>
      </w:r>
      <w:r>
        <w:rPr>
          <w:sz w:val="28"/>
        </w:rPr>
        <w:t>за</w:t>
      </w:r>
      <w:r>
        <w:rPr>
          <w:sz w:val="28"/>
        </w:rPr>
        <w:t xml:space="preserve"> дата.</w:t>
      </w:r>
    </w:p>
    <w:p w:rsidR="00ED5EA1">
      <w:pPr>
        <w:ind w:firstLine="708"/>
        <w:jc w:val="both"/>
      </w:pPr>
      <w:r>
        <w:rPr>
          <w:sz w:val="28"/>
        </w:rPr>
        <w:t>В соответствии с абзацем первым статьи 309 Гражданского кодекса Российской Федерации (далее - ГК РФ) обязательства должны исполняться надлежащим образом в соответствии с условиями обязательства и требованиями закон</w:t>
      </w:r>
      <w:r>
        <w:rPr>
          <w:sz w:val="28"/>
        </w:rPr>
        <w:t>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ED5EA1">
      <w:pPr>
        <w:ind w:firstLine="708"/>
        <w:jc w:val="both"/>
      </w:pPr>
      <w:r>
        <w:rPr>
          <w:sz w:val="28"/>
        </w:rPr>
        <w:t>Пункт 1 статьи 310 ГК РФ устанавливает, что односторонний отказ от исполнения обязательства и одностороннее измене</w:t>
      </w:r>
      <w:r>
        <w:rPr>
          <w:sz w:val="28"/>
        </w:rPr>
        <w:t>ние его условий не допускаются, за исключением случаев, предусмотренных ГК РФ, другими законами или иными правовыми актами.</w:t>
      </w:r>
    </w:p>
    <w:p w:rsidR="00ED5EA1">
      <w:pPr>
        <w:ind w:firstLine="708"/>
        <w:jc w:val="both"/>
      </w:pPr>
      <w:r>
        <w:rPr>
          <w:sz w:val="28"/>
        </w:rPr>
        <w:t>В соответствии с пунктом 1 статьи 421 ГК РФ граждане и юридические лица свободны в заключени</w:t>
      </w:r>
      <w:r>
        <w:rPr>
          <w:sz w:val="28"/>
        </w:rPr>
        <w:t>и</w:t>
      </w:r>
      <w:r>
        <w:rPr>
          <w:sz w:val="28"/>
        </w:rPr>
        <w:t xml:space="preserve"> договора. Понуждение к заключению дого</w:t>
      </w:r>
      <w:r>
        <w:rPr>
          <w:sz w:val="28"/>
        </w:rPr>
        <w:t>вора не допускается, за исключением случаев, когда обязанность заключить договор предусмотрена ГК РФ, законом или добровольно принятым обязательством.</w:t>
      </w:r>
    </w:p>
    <w:p w:rsidR="00ED5EA1">
      <w:pPr>
        <w:ind w:firstLine="708"/>
        <w:jc w:val="both"/>
      </w:pPr>
      <w:r>
        <w:rPr>
          <w:sz w:val="28"/>
        </w:rPr>
        <w:t>В пункте 1 статьи 422 ГК РФ установлено, что договор должен соответствовать обязательным для сторон прави</w:t>
      </w:r>
      <w:r>
        <w:rPr>
          <w:sz w:val="28"/>
        </w:rPr>
        <w:t>лам, установленным законом и иными правовыми актами (императивным нормам), действующим в момент его заключения.</w:t>
      </w:r>
    </w:p>
    <w:p w:rsidR="00ED5EA1">
      <w:pPr>
        <w:ind w:firstLine="708"/>
        <w:jc w:val="both"/>
      </w:pPr>
      <w:r>
        <w:rPr>
          <w:sz w:val="28"/>
        </w:rPr>
        <w:t xml:space="preserve">На основании пункта 1 статьи 845 ГК РФ по договору банковского счета банк обязуется принимать и зачислять поступающие на счет, открытый клиенту </w:t>
      </w:r>
      <w:r>
        <w:rPr>
          <w:sz w:val="28"/>
        </w:rPr>
        <w:t>(владельцу счета), денежные средства, выполнять распоряжения клиента о перечислении и выдаче соответствующих сумм со счета и проведении других операций по счету.</w:t>
      </w:r>
    </w:p>
    <w:p w:rsidR="00ED5EA1">
      <w:pPr>
        <w:ind w:firstLine="708"/>
        <w:jc w:val="both"/>
      </w:pPr>
      <w:r>
        <w:rPr>
          <w:sz w:val="28"/>
        </w:rPr>
        <w:t>На основании пункта 1 статьи 846 ГК РФ при заключении договора банковского счета клиенту или у</w:t>
      </w:r>
      <w:r>
        <w:rPr>
          <w:sz w:val="28"/>
        </w:rPr>
        <w:t>казанному им лицу открывается счет в банке на условиях, согласованных сторонами.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 пунктом 1 статьи 848 наименование </w:t>
      </w:r>
      <w:r>
        <w:rPr>
          <w:sz w:val="28"/>
        </w:rPr>
        <w:t>организацииГК</w:t>
      </w:r>
      <w:r>
        <w:rPr>
          <w:sz w:val="28"/>
        </w:rPr>
        <w:t xml:space="preserve"> РФ наименование </w:t>
      </w:r>
      <w:r>
        <w:rPr>
          <w:sz w:val="28"/>
        </w:rPr>
        <w:t>организациин</w:t>
      </w:r>
      <w:r>
        <w:rPr>
          <w:sz w:val="28"/>
        </w:rPr>
        <w:t xml:space="preserve"> совершать для клиента операции, предусмотренные для счетов данного вида законом, </w:t>
      </w:r>
      <w:r>
        <w:rPr>
          <w:sz w:val="28"/>
        </w:rPr>
        <w:t>установленными в соответствии с ним банковскими правилами и применяемыми в банковской практике обычаями, если договором банковского счета не предусмотрено иное.</w:t>
      </w:r>
    </w:p>
    <w:p w:rsidR="00ED5EA1">
      <w:pPr>
        <w:ind w:firstLine="708"/>
        <w:jc w:val="both"/>
      </w:pPr>
      <w:r>
        <w:rPr>
          <w:sz w:val="28"/>
        </w:rPr>
        <w:t xml:space="preserve">В силу статьи 849 наименование </w:t>
      </w:r>
      <w:r>
        <w:rPr>
          <w:sz w:val="28"/>
        </w:rPr>
        <w:t>организацииГК</w:t>
      </w:r>
      <w:r>
        <w:rPr>
          <w:sz w:val="28"/>
        </w:rPr>
        <w:t xml:space="preserve"> РФ наименование </w:t>
      </w:r>
      <w:r>
        <w:rPr>
          <w:sz w:val="28"/>
        </w:rPr>
        <w:t>организациин</w:t>
      </w:r>
      <w:r>
        <w:rPr>
          <w:sz w:val="28"/>
        </w:rPr>
        <w:t xml:space="preserve"> зачислять поступившие</w:t>
      </w:r>
      <w:r>
        <w:rPr>
          <w:sz w:val="28"/>
        </w:rPr>
        <w:t xml:space="preserve"> для клиента денежные средства не позднее дня, следующего за днем поступления в банк соответствующего платежного документа, если более короткий срок не предусмотрен законом, установленными в соответствии с ним банковскими правилами или договором банковског</w:t>
      </w:r>
      <w:r>
        <w:rPr>
          <w:sz w:val="28"/>
        </w:rPr>
        <w:t>о счета.</w:t>
      </w:r>
    </w:p>
    <w:p w:rsidR="00ED5EA1">
      <w:pPr>
        <w:ind w:firstLine="708"/>
        <w:jc w:val="both"/>
      </w:pPr>
      <w:r>
        <w:rPr>
          <w:sz w:val="28"/>
        </w:rPr>
        <w:t>дата и дата в Банк ВТБ (ПАО) поступили переводы денежных средств на общую сумму 1 950 долларов США для зачисления на счет № 40820</w:t>
      </w:r>
      <w:r>
        <w:rPr>
          <w:b/>
          <w:sz w:val="28"/>
        </w:rPr>
        <w:t>9780</w:t>
      </w:r>
      <w:r>
        <w:rPr>
          <w:sz w:val="28"/>
        </w:rPr>
        <w:t xml:space="preserve">02554000420 (Мастер-счет </w:t>
      </w:r>
      <w:r>
        <w:rPr>
          <w:sz w:val="28"/>
        </w:rPr>
        <w:t>фио</w:t>
      </w:r>
      <w:r>
        <w:rPr>
          <w:sz w:val="28"/>
        </w:rPr>
        <w:t>), получателем денежных средств указан YEVGIENI NAUMCHIK.</w:t>
      </w:r>
    </w:p>
    <w:p w:rsidR="00ED5EA1">
      <w:pPr>
        <w:ind w:firstLine="708"/>
        <w:jc w:val="both"/>
      </w:pPr>
      <w:r>
        <w:rPr>
          <w:sz w:val="28"/>
        </w:rPr>
        <w:t>Таким образом, судом установ</w:t>
      </w:r>
      <w:r>
        <w:rPr>
          <w:sz w:val="28"/>
        </w:rPr>
        <w:t>лено, что указанный в распоряжениях номер счета № 40820</w:t>
      </w:r>
      <w:r>
        <w:rPr>
          <w:b/>
          <w:sz w:val="28"/>
        </w:rPr>
        <w:t>9780</w:t>
      </w:r>
      <w:r>
        <w:rPr>
          <w:sz w:val="28"/>
        </w:rPr>
        <w:t xml:space="preserve">02554000420 принадлежит иному лицу - </w:t>
      </w:r>
      <w:r>
        <w:rPr>
          <w:sz w:val="28"/>
        </w:rPr>
        <w:t>фио</w:t>
      </w:r>
      <w:r>
        <w:rPr>
          <w:sz w:val="28"/>
        </w:rPr>
        <w:t xml:space="preserve">, а не Наумчик Е.В., что подтверждается копией заявления </w:t>
      </w:r>
      <w:r>
        <w:rPr>
          <w:sz w:val="28"/>
        </w:rPr>
        <w:t>фио</w:t>
      </w:r>
      <w:r>
        <w:rPr>
          <w:sz w:val="28"/>
        </w:rPr>
        <w:t xml:space="preserve">, приложенной к возражениям ответчика. </w:t>
      </w:r>
    </w:p>
    <w:p w:rsidR="00ED5EA1">
      <w:pPr>
        <w:ind w:firstLine="708"/>
        <w:jc w:val="both"/>
      </w:pPr>
      <w:r>
        <w:rPr>
          <w:sz w:val="28"/>
        </w:rPr>
        <w:t>Следовательно, для правильного совершения переводов номер</w:t>
      </w:r>
      <w:r>
        <w:rPr>
          <w:sz w:val="28"/>
        </w:rPr>
        <w:t xml:space="preserve"> счета должен был быть указан № 40820</w:t>
      </w:r>
      <w:r>
        <w:rPr>
          <w:b/>
          <w:sz w:val="28"/>
        </w:rPr>
        <w:t>8404</w:t>
      </w:r>
      <w:r>
        <w:rPr>
          <w:sz w:val="28"/>
        </w:rPr>
        <w:t>02554000420 и наименование получателя Наумчик Евгений Викторович.</w:t>
      </w:r>
    </w:p>
    <w:p w:rsidR="00ED5EA1">
      <w:pPr>
        <w:ind w:firstLine="708"/>
        <w:jc w:val="both"/>
      </w:pPr>
      <w:r>
        <w:rPr>
          <w:sz w:val="28"/>
        </w:rPr>
        <w:t xml:space="preserve">Данный факт не был оспорен истцом в судебном заседании. Истец пояснил суду, что при оформлении денежного перевода им неверно был указан номер счета, </w:t>
      </w:r>
      <w:r>
        <w:rPr>
          <w:sz w:val="28"/>
        </w:rPr>
        <w:t>что и привело к недостоверной информации.</w:t>
      </w:r>
    </w:p>
    <w:p w:rsidR="00ED5EA1">
      <w:pPr>
        <w:ind w:firstLine="708"/>
        <w:jc w:val="both"/>
      </w:pPr>
      <w:r>
        <w:rPr>
          <w:sz w:val="28"/>
        </w:rPr>
        <w:t>При таких обстоятельствах, учитывая, что указанный в реквизитах перевода номер счета для зачисления № 40820</w:t>
      </w:r>
      <w:r>
        <w:rPr>
          <w:b/>
          <w:sz w:val="28"/>
        </w:rPr>
        <w:t>9780</w:t>
      </w:r>
      <w:r>
        <w:rPr>
          <w:sz w:val="28"/>
        </w:rPr>
        <w:t xml:space="preserve">02554000420 (Мастер-счет </w:t>
      </w:r>
      <w:r>
        <w:rPr>
          <w:sz w:val="28"/>
        </w:rPr>
        <w:t>фио</w:t>
      </w:r>
      <w:r>
        <w:rPr>
          <w:sz w:val="28"/>
        </w:rPr>
        <w:t>) не принадлежал указанному получателю денежных средств (YEVGIENI NAUMCHIK)</w:t>
      </w:r>
      <w:r>
        <w:rPr>
          <w:sz w:val="28"/>
        </w:rPr>
        <w:t>, суд приходит к выводу о том, что действия Банка ВТБ (ПАО) по зачислению спорных платежей на Счет «Суммы до востребования», и дальнейшему списанию денежных средств в целях возврата отправителю в связи с неполучением информации по факту</w:t>
      </w:r>
      <w:r>
        <w:rPr>
          <w:sz w:val="28"/>
        </w:rPr>
        <w:t xml:space="preserve"> данного несоответст</w:t>
      </w:r>
      <w:r>
        <w:rPr>
          <w:sz w:val="28"/>
        </w:rPr>
        <w:t>вия, являются обоснованными.</w:t>
      </w:r>
    </w:p>
    <w:p w:rsidR="00ED5EA1">
      <w:pPr>
        <w:ind w:firstLine="708"/>
        <w:jc w:val="both"/>
      </w:pPr>
      <w:r>
        <w:rPr>
          <w:sz w:val="28"/>
        </w:rPr>
        <w:t xml:space="preserve">Платежи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дата осуществлялись посредством всемирной системы межбанковских коммуникаций SWIFT.</w:t>
      </w:r>
    </w:p>
    <w:p w:rsidR="00ED5EA1">
      <w:pPr>
        <w:ind w:firstLine="708"/>
        <w:jc w:val="both"/>
      </w:pPr>
      <w:r>
        <w:rPr>
          <w:sz w:val="28"/>
        </w:rPr>
        <w:t>На основании направленного отправителем платежа платежного поручения банк плательщика формирует сообщение унифицированного фо</w:t>
      </w:r>
      <w:r>
        <w:rPr>
          <w:sz w:val="28"/>
        </w:rPr>
        <w:t>рмата для банка бенефициара. Сообщение формата МТ103 содержит инструкции о переводе денежных средств и направляется банком по поручению отправителя платежа в банк, обслуживающий бенефициара платежа.</w:t>
      </w:r>
    </w:p>
    <w:p w:rsidR="00ED5EA1">
      <w:pPr>
        <w:ind w:firstLine="708"/>
        <w:jc w:val="both"/>
      </w:pPr>
      <w:r>
        <w:rPr>
          <w:sz w:val="28"/>
        </w:rPr>
        <w:t>При формировании распоряжения на перевод денежных средств</w:t>
      </w:r>
      <w:r>
        <w:rPr>
          <w:sz w:val="28"/>
        </w:rPr>
        <w:t xml:space="preserve"> отправитель платежа выбирает порядок уплаты комиссионного вознаграждения (опции) в соответствии с международными правилами:</w:t>
      </w:r>
    </w:p>
    <w:p w:rsidR="00ED5EA1">
      <w:pPr>
        <w:ind w:firstLine="708"/>
        <w:jc w:val="both"/>
      </w:pPr>
      <w:r>
        <w:rPr>
          <w:sz w:val="28"/>
        </w:rPr>
        <w:t>Опция OUR, в соответствии с которой расходы по оплате всех комиссией будет нести отправитель платежа;</w:t>
      </w:r>
    </w:p>
    <w:p w:rsidR="00ED5EA1">
      <w:pPr>
        <w:ind w:firstLine="708"/>
        <w:jc w:val="both"/>
      </w:pPr>
      <w:r>
        <w:rPr>
          <w:sz w:val="28"/>
        </w:rPr>
        <w:t xml:space="preserve">Опция SHA в </w:t>
      </w:r>
      <w:r>
        <w:rPr>
          <w:sz w:val="28"/>
        </w:rPr>
        <w:t>соответствии</w:t>
      </w:r>
      <w:r>
        <w:rPr>
          <w:sz w:val="28"/>
        </w:rPr>
        <w:t xml:space="preserve"> с ко</w:t>
      </w:r>
      <w:r>
        <w:rPr>
          <w:sz w:val="28"/>
        </w:rPr>
        <w:t>торой отправитель платежа оплачивает комиссии своего банка, а комиссии остальных задействованных в переводе денежных средств банков - оплачиваются за счет получателя;</w:t>
      </w:r>
    </w:p>
    <w:p w:rsidR="00ED5EA1">
      <w:pPr>
        <w:ind w:firstLine="708"/>
        <w:jc w:val="both"/>
      </w:pPr>
      <w:r>
        <w:rPr>
          <w:sz w:val="28"/>
        </w:rPr>
        <w:t xml:space="preserve">Опция BEN в </w:t>
      </w:r>
      <w:r>
        <w:rPr>
          <w:sz w:val="28"/>
        </w:rPr>
        <w:t>соответствии</w:t>
      </w:r>
      <w:r>
        <w:rPr>
          <w:sz w:val="28"/>
        </w:rPr>
        <w:t xml:space="preserve"> с которой комиссии всех банков оплачиваются бенефициаром, при этом комиссии удерживаются из суммы самого платежа.</w:t>
      </w:r>
    </w:p>
    <w:p w:rsidR="00ED5EA1">
      <w:pPr>
        <w:ind w:firstLine="708"/>
        <w:jc w:val="both"/>
      </w:pPr>
      <w:r>
        <w:rPr>
          <w:sz w:val="28"/>
        </w:rPr>
        <w:t xml:space="preserve">В поле 71А Расчетных документов по форме МТ103 платежей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от дата указан порядок уплаты комиссионного вознаграждения SHA.</w:t>
      </w:r>
    </w:p>
    <w:p w:rsidR="00ED5EA1">
      <w:pPr>
        <w:ind w:firstLine="708"/>
        <w:jc w:val="both"/>
      </w:pPr>
      <w:r>
        <w:rPr>
          <w:sz w:val="28"/>
        </w:rPr>
        <w:t>Из материал</w:t>
      </w:r>
      <w:r>
        <w:rPr>
          <w:sz w:val="28"/>
        </w:rPr>
        <w:t xml:space="preserve">ов дела следует, что денежные средства в размере 13 евро, составляющие комиссию за перевод, а также в размере 40 евро, составляющие комиссию за внесение коррекции в информацию о переводах от дата и дата, были удержаны сторонним банком - банком отправителя </w:t>
      </w:r>
      <w:r>
        <w:rPr>
          <w:sz w:val="28"/>
        </w:rPr>
        <w:t>переводов (</w:t>
      </w:r>
      <w:r>
        <w:rPr>
          <w:sz w:val="28"/>
        </w:rPr>
        <w:t>Luminor</w:t>
      </w:r>
      <w:r>
        <w:rPr>
          <w:sz w:val="28"/>
        </w:rPr>
        <w:t xml:space="preserve">) с отправителя </w:t>
      </w:r>
      <w:r>
        <w:rPr>
          <w:sz w:val="28"/>
        </w:rPr>
        <w:t>переводов</w:t>
      </w:r>
      <w:r>
        <w:rPr>
          <w:sz w:val="28"/>
        </w:rPr>
        <w:t xml:space="preserve"> в том числе за счет суммы переводов.</w:t>
      </w:r>
    </w:p>
    <w:p w:rsidR="00ED5EA1">
      <w:pPr>
        <w:ind w:firstLine="708"/>
        <w:jc w:val="both"/>
      </w:pPr>
      <w:r>
        <w:rPr>
          <w:sz w:val="28"/>
        </w:rPr>
        <w:t>Кроме того, установлено, что с истца, как с получателя переводов денежных средств от дата и дата, комиссии Банком ВТБ (ПАО) не взимались, что подтверждается выпиской по мастер</w:t>
      </w:r>
      <w:r>
        <w:rPr>
          <w:sz w:val="28"/>
        </w:rPr>
        <w:t xml:space="preserve">-счету истца в долларах за период с дата </w:t>
      </w:r>
      <w:r>
        <w:rPr>
          <w:sz w:val="28"/>
        </w:rPr>
        <w:t>по</w:t>
      </w:r>
      <w:r>
        <w:rPr>
          <w:sz w:val="28"/>
        </w:rPr>
        <w:t xml:space="preserve"> дата, предоставленной Банком ВТБ (ПАО).</w:t>
      </w:r>
    </w:p>
    <w:p w:rsidR="00ED5EA1">
      <w:pPr>
        <w:ind w:firstLine="708"/>
        <w:jc w:val="both"/>
      </w:pPr>
      <w:r>
        <w:rPr>
          <w:sz w:val="28"/>
        </w:rPr>
        <w:t xml:space="preserve">Также, при обработке переводов денежных средств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от дата комиссионное вознаграждение по заключенному между истцом и Банком ВТБ (ПАО) по Договору банковского счета </w:t>
      </w:r>
      <w:r>
        <w:rPr>
          <w:sz w:val="28"/>
        </w:rPr>
        <w:t xml:space="preserve">не взималось, при возврате перевода </w:t>
      </w:r>
      <w:r>
        <w:rPr>
          <w:sz w:val="28"/>
        </w:rPr>
        <w:t>Банком ВТБ (ПАО) удержано комиссионное вознаграждение, как участником расчетов.</w:t>
      </w:r>
    </w:p>
    <w:p w:rsidR="00ED5EA1">
      <w:pPr>
        <w:ind w:firstLine="708"/>
        <w:jc w:val="both"/>
      </w:pPr>
      <w:r>
        <w:rPr>
          <w:sz w:val="28"/>
        </w:rPr>
        <w:t>Согласно п. 3.8.2 Правил совершения операций по счетам физических лиц в Банке ВТБ (ПАО) (далее - Правила операций по счетам) при безналичном</w:t>
      </w:r>
      <w:r>
        <w:rPr>
          <w:sz w:val="28"/>
        </w:rPr>
        <w:t xml:space="preserve"> переводе денежные средства зачисляются на банковский счет при условии получения банком в указанный срок оформленного надлежащим образом платежного документа, из которого однозначно следует, что получателем является </w:t>
      </w:r>
      <w:r>
        <w:rPr>
          <w:sz w:val="28"/>
        </w:rPr>
        <w:t>клиент</w:t>
      </w:r>
      <w:r>
        <w:rPr>
          <w:sz w:val="28"/>
        </w:rPr>
        <w:t xml:space="preserve"> и средства должны быть зачислены </w:t>
      </w:r>
      <w:r>
        <w:rPr>
          <w:sz w:val="28"/>
        </w:rPr>
        <w:t>на данный банковский счет.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 п. 7.1.1 Правил дистанционного банковского обслуживания физических лиц в Банке ВТБ (ПАО) (далее - Правила ДБО) за правильность данных, указанных в Распоряжениях/Заявлениях </w:t>
      </w:r>
      <w:r>
        <w:rPr>
          <w:sz w:val="28"/>
        </w:rPr>
        <w:t>П</w:t>
      </w:r>
      <w:r>
        <w:rPr>
          <w:sz w:val="28"/>
        </w:rPr>
        <w:t>/У несет ответственность клиент. Недост</w:t>
      </w:r>
      <w:r>
        <w:rPr>
          <w:sz w:val="28"/>
        </w:rPr>
        <w:t>оверность информации, указанной в соответствующих документах, может служить отказом Банка в их исполнении.</w:t>
      </w:r>
    </w:p>
    <w:p w:rsidR="00ED5EA1">
      <w:pPr>
        <w:ind w:firstLine="708"/>
        <w:jc w:val="both"/>
      </w:pPr>
      <w:r>
        <w:rPr>
          <w:sz w:val="28"/>
        </w:rPr>
        <w:t>Таким образом, за ошибки совершенные иными лицами банк не несет ответственности.</w:t>
      </w:r>
    </w:p>
    <w:p w:rsidR="00ED5EA1">
      <w:pPr>
        <w:ind w:firstLine="708"/>
        <w:jc w:val="both"/>
      </w:pPr>
      <w:r>
        <w:rPr>
          <w:sz w:val="28"/>
        </w:rPr>
        <w:t>Согласно п. 12 Постановления Пленума Верховного Суда РФ от дата № 25</w:t>
      </w:r>
      <w:r>
        <w:rPr>
          <w:sz w:val="28"/>
        </w:rPr>
        <w:t xml:space="preserve"> «О применении судами некоторых положений раздела I части первой Гражданского кодекса Российской Федерации» истец обязан доказать, что ответчик является лицом, в результате действий (бездействия) которого возник ущерб, а также факты нарушения обязательства</w:t>
      </w:r>
      <w:r>
        <w:rPr>
          <w:sz w:val="28"/>
        </w:rPr>
        <w:t xml:space="preserve"> или причинения вреда, наличие убытков (пункт 2 статьи 15 ГК РФ).</w:t>
      </w:r>
    </w:p>
    <w:p w:rsidR="00ED5EA1">
      <w:pPr>
        <w:ind w:firstLine="708"/>
        <w:jc w:val="both"/>
      </w:pPr>
      <w:r>
        <w:rPr>
          <w:sz w:val="28"/>
        </w:rPr>
        <w:t>По общему правилу лицо, причинившее вред, освобождается от возмещения вреда, если докажет, что вред причинен не по его вине (пункт 2 статьи 1064 ГК РФ).</w:t>
      </w:r>
    </w:p>
    <w:p w:rsidR="00ED5EA1">
      <w:pPr>
        <w:ind w:firstLine="708"/>
        <w:jc w:val="both"/>
      </w:pPr>
      <w:r>
        <w:rPr>
          <w:sz w:val="28"/>
        </w:rPr>
        <w:t xml:space="preserve">В нарушение требований </w:t>
      </w:r>
      <w:hyperlink r:id="rId4" w:anchor="/document/12128809/entry/56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согласно которой каждая сторона обязана доказать те обстоятельства, на которые ссылается как на основани</w:t>
      </w:r>
      <w:r>
        <w:rPr>
          <w:sz w:val="28"/>
        </w:rPr>
        <w:t>е</w:t>
      </w:r>
      <w:r>
        <w:rPr>
          <w:sz w:val="28"/>
        </w:rPr>
        <w:t xml:space="preserve"> своих требований или возражений, истцом не представлено суду доказательств, п</w:t>
      </w:r>
      <w:r>
        <w:rPr>
          <w:sz w:val="28"/>
        </w:rPr>
        <w:t>одтверждающих, вину Банка ВТБ (ПАО) в задержке зачисления средств получателю и задержке возврата денежных средств, поскольку запрошенная банком информация не была предоставлена, а имеющаяся была противоречивой.</w:t>
      </w:r>
    </w:p>
    <w:p w:rsidR="00ED5EA1">
      <w:pPr>
        <w:ind w:firstLine="708"/>
        <w:jc w:val="both"/>
      </w:pPr>
      <w:r>
        <w:rPr>
          <w:sz w:val="28"/>
        </w:rPr>
        <w:t>Таким образом, требования истца о взыскании д</w:t>
      </w:r>
      <w:r>
        <w:rPr>
          <w:sz w:val="28"/>
        </w:rPr>
        <w:t>енежных сре</w:t>
      </w:r>
      <w:r>
        <w:rPr>
          <w:sz w:val="28"/>
        </w:rPr>
        <w:t>дств в св</w:t>
      </w:r>
      <w:r>
        <w:rPr>
          <w:sz w:val="28"/>
        </w:rPr>
        <w:t>язи с ненадлежащим исполнением Банком ВТБ (ПАО) операций по зачислению денежных средств на банковский счет Заявителя, удовлетворению не подлежат.</w:t>
      </w:r>
    </w:p>
    <w:p w:rsidR="00ED5EA1">
      <w:pPr>
        <w:ind w:firstLine="708"/>
        <w:jc w:val="both"/>
      </w:pPr>
      <w:r>
        <w:rPr>
          <w:sz w:val="28"/>
        </w:rPr>
        <w:t xml:space="preserve">Согласно ч. 2 ст. 25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N° 12Э-ФЗ «Об уполномоченном по правам по</w:t>
      </w:r>
      <w:r>
        <w:rPr>
          <w:sz w:val="28"/>
        </w:rPr>
        <w:t>требителей финансовых услуг» потребитель финансовых услуг вправе заявлять в судебном порядке требования к финансовой организации только после получения от финансового уполномоченного решения по обращению.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 ч. 3 ст. 25 Федерального закона от дата № 123-Ф3 «Об уполномоченном по правам потребителей финансовых услуг» в случае несогласия с вступившим в силу решением финансового уполномоченного </w:t>
      </w:r>
      <w:r>
        <w:rPr>
          <w:sz w:val="28"/>
        </w:rPr>
        <w:t xml:space="preserve">потребитель финансовых услуг вправе обратиться в суд </w:t>
      </w:r>
      <w:r>
        <w:rPr>
          <w:sz w:val="28"/>
        </w:rPr>
        <w:t>и заявить требования к финансовой организации по предмету, содержащемуся в обращении, в порядке, установленном гражданским процессуальным законодательством Российской Федерации.</w:t>
      </w:r>
      <w:r>
        <w:rPr>
          <w:sz w:val="28"/>
        </w:rPr>
        <w:t xml:space="preserve"> Копия обращения в суд подлежит направлению финансовому уполномоченному.</w:t>
      </w:r>
    </w:p>
    <w:p w:rsidR="00ED5EA1">
      <w:pPr>
        <w:ind w:firstLine="708"/>
        <w:jc w:val="both"/>
      </w:pPr>
      <w:r>
        <w:rPr>
          <w:sz w:val="28"/>
        </w:rPr>
        <w:t xml:space="preserve">Таким </w:t>
      </w:r>
      <w:r>
        <w:rPr>
          <w:sz w:val="28"/>
        </w:rPr>
        <w:t xml:space="preserve">образом, возражения на решение Службы Финансового Уполномоченного по обращению № У-21-79687/5010-004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могут быть приняты судом во внимание, подлежат отклонению, поскольку решение Службы Финансового Уполномоченного в установленном судебном порядке</w:t>
      </w:r>
      <w:r>
        <w:rPr>
          <w:sz w:val="28"/>
        </w:rPr>
        <w:t xml:space="preserve"> не оспорено.</w:t>
      </w:r>
    </w:p>
    <w:p w:rsidR="00ED5EA1">
      <w:pPr>
        <w:ind w:firstLine="708"/>
        <w:jc w:val="both"/>
      </w:pPr>
      <w:r>
        <w:rPr>
          <w:sz w:val="28"/>
        </w:rPr>
        <w:t>Ходатайство истца Наумчик Е.В. об исключении в качестве доказательств по делу письменных возражений ответчика с приложенными копиями документов, не заверенных надлежащим образом, удовлетворению не подлежит, поскольку судом приняты во внимания</w:t>
      </w:r>
      <w:r>
        <w:rPr>
          <w:sz w:val="28"/>
        </w:rPr>
        <w:t xml:space="preserve"> представленные суду стороной ответчика копии документов, которые сомнений не вызывают. Приложенные копии документов подтверждают обстоятельства, на которые ответчик ссылается как на основания своих возражений.</w:t>
      </w:r>
    </w:p>
    <w:p w:rsidR="00ED5EA1">
      <w:pPr>
        <w:ind w:firstLine="708"/>
        <w:jc w:val="both"/>
      </w:pPr>
      <w:r>
        <w:rPr>
          <w:sz w:val="28"/>
        </w:rPr>
        <w:t xml:space="preserve">Доводы истца о некорректном имени получателя </w:t>
      </w:r>
      <w:r>
        <w:rPr>
          <w:sz w:val="28"/>
        </w:rPr>
        <w:t xml:space="preserve">- </w:t>
      </w:r>
      <w:r>
        <w:rPr>
          <w:sz w:val="28"/>
          <w:u w:val="single"/>
        </w:rPr>
        <w:t>EVGENIY</w:t>
      </w:r>
      <w:r>
        <w:rPr>
          <w:sz w:val="28"/>
        </w:rPr>
        <w:t xml:space="preserve"> NAUMCHIK не нашли своего подтверждения в ходе судебного разбирательства, противоречат письменным материалам дела, в том числе, расчетным документам по форме МТ103, имеющихся в материалах дела, сообщениями </w:t>
      </w:r>
      <w:r>
        <w:rPr>
          <w:sz w:val="28"/>
        </w:rPr>
        <w:t>Luminor</w:t>
      </w:r>
      <w:r>
        <w:rPr>
          <w:sz w:val="28"/>
        </w:rPr>
        <w:t xml:space="preserve"> Банка, содержащими имя получателя</w:t>
      </w:r>
      <w:r>
        <w:rPr>
          <w:sz w:val="28"/>
        </w:rPr>
        <w:t xml:space="preserve"> - </w:t>
      </w:r>
      <w:r>
        <w:rPr>
          <w:sz w:val="28"/>
          <w:u w:val="single"/>
        </w:rPr>
        <w:t>YEVGIENI</w:t>
      </w:r>
      <w:r>
        <w:rPr>
          <w:sz w:val="28"/>
        </w:rPr>
        <w:t xml:space="preserve"> NAUMCHIK, а также экранной копией реквизитов истца в личном кабинете - </w:t>
      </w:r>
      <w:r>
        <w:rPr>
          <w:sz w:val="28"/>
          <w:u w:val="single"/>
        </w:rPr>
        <w:t>YEVGIENI</w:t>
      </w:r>
      <w:r>
        <w:rPr>
          <w:sz w:val="28"/>
        </w:rPr>
        <w:t xml:space="preserve"> NAUMCHIK, (</w:t>
      </w:r>
      <w:r>
        <w:rPr>
          <w:sz w:val="28"/>
        </w:rPr>
        <w:t>л.д</w:t>
      </w:r>
      <w:r>
        <w:rPr>
          <w:sz w:val="28"/>
        </w:rPr>
        <w:t>. 73), в связи с чем, судом отклоняются</w:t>
      </w:r>
      <w:r>
        <w:rPr>
          <w:sz w:val="28"/>
        </w:rPr>
        <w:t>, в целом направлены на переоценку установленных по делу фактических обстоятельств, которые были исследованы су</w:t>
      </w:r>
      <w:r>
        <w:rPr>
          <w:sz w:val="28"/>
        </w:rPr>
        <w:t>дом, противоречат совокупности собранных по делу доказательств.</w:t>
      </w:r>
    </w:p>
    <w:p w:rsidR="00ED5EA1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ED5EA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ED5EA1">
      <w:pPr>
        <w:ind w:firstLine="708"/>
        <w:jc w:val="both"/>
      </w:pPr>
      <w:r>
        <w:rPr>
          <w:sz w:val="28"/>
        </w:rPr>
        <w:t>В соответствии с ч. 2 ст. 19</w:t>
      </w:r>
      <w:r>
        <w:rPr>
          <w:sz w:val="28"/>
        </w:rPr>
        <w:t>5 ГПК РФ суд основывает решение только на тех доказательствах, которые были исследованы в судебном заседании.</w:t>
      </w:r>
    </w:p>
    <w:p w:rsidR="00ED5EA1">
      <w:pPr>
        <w:ind w:firstLine="708"/>
        <w:jc w:val="both"/>
      </w:pPr>
      <w:r>
        <w:rPr>
          <w:sz w:val="28"/>
        </w:rPr>
        <w:t xml:space="preserve">В соответствии со статьей </w:t>
      </w:r>
      <w:hyperlink r:id="rId9" w:tgtFrame="_blank" w:history="1">
        <w:r>
          <w:rPr>
            <w:color w:val="0000FF"/>
            <w:sz w:val="28"/>
            <w:u w:val="single"/>
          </w:rPr>
          <w:t>56</w:t>
        </w:r>
      </w:hyperlink>
      <w:r>
        <w:rPr>
          <w:sz w:val="28"/>
        </w:rPr>
        <w:t xml:space="preserve"> Гражданского процессуального код</w:t>
      </w:r>
      <w:r>
        <w:rPr>
          <w:sz w:val="28"/>
        </w:rPr>
        <w:t xml:space="preserve">екса Российской Федерации, содержание которой следует рассматривать в контексте с положениями части 3 статьи </w:t>
      </w:r>
      <w:hyperlink r:id="rId10" w:anchor="pCeBKqg3daW5" w:tgtFrame="_blank" w:history="1">
        <w:r>
          <w:rPr>
            <w:color w:val="0000FF"/>
            <w:sz w:val="28"/>
            <w:u w:val="single"/>
          </w:rPr>
          <w:t>123 Конституции</w:t>
        </w:r>
      </w:hyperlink>
      <w:r>
        <w:rPr>
          <w:sz w:val="28"/>
        </w:rPr>
        <w:t xml:space="preserve"> Российской Федерации и статьей </w:t>
      </w:r>
      <w:hyperlink r:id="rId11" w:tgtFrame="_blank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 Гражданского процессуального кодекса Российской Федерации закрепляющих принципы состязательности гражданского судопроизводства и принцип равноправия сторон, каждая сторона должна док</w:t>
      </w:r>
      <w:r>
        <w:rPr>
          <w:sz w:val="28"/>
        </w:rPr>
        <w:t>азать те обстоятельства, на которые она ссылается как на основания своих требований и возражений, если</w:t>
      </w:r>
      <w:r>
        <w:rPr>
          <w:sz w:val="28"/>
        </w:rPr>
        <w:t xml:space="preserve"> иное не предусмотрено федеральным законом.</w:t>
      </w:r>
    </w:p>
    <w:p w:rsidR="00ED5EA1">
      <w:pPr>
        <w:ind w:firstLine="708"/>
        <w:jc w:val="both"/>
      </w:pPr>
      <w:r>
        <w:rPr>
          <w:spacing w:val="-2"/>
          <w:sz w:val="28"/>
        </w:rPr>
        <w:t>Согласно пункту 3 статьи 1 ГК РФ при установлении, осуществлении и</w:t>
      </w:r>
      <w:r>
        <w:br/>
      </w:r>
      <w:r>
        <w:rPr>
          <w:spacing w:val="-2"/>
          <w:sz w:val="28"/>
        </w:rPr>
        <w:t>защите гражданских прав и при; исполнении г</w:t>
      </w:r>
      <w:r>
        <w:rPr>
          <w:spacing w:val="-2"/>
          <w:sz w:val="28"/>
        </w:rPr>
        <w:t>ражданских обязанностей</w:t>
      </w:r>
      <w:r>
        <w:br/>
      </w:r>
      <w:r>
        <w:rPr>
          <w:spacing w:val="-2"/>
          <w:sz w:val="28"/>
        </w:rPr>
        <w:t>участники гражданских правоотношений должны действовать добросовестно.</w:t>
      </w:r>
    </w:p>
    <w:p w:rsidR="00ED5EA1">
      <w:pPr>
        <w:ind w:firstLine="708"/>
        <w:jc w:val="both"/>
      </w:pPr>
      <w:r>
        <w:rPr>
          <w:spacing w:val="-2"/>
          <w:sz w:val="28"/>
        </w:rPr>
        <w:t>Доводы истца о нарушении его прав как потребителя не нашли своего подтверждения в ходе судебного разбирательства, в связи с чем в</w:t>
      </w:r>
      <w:r>
        <w:br/>
      </w:r>
      <w:r>
        <w:rPr>
          <w:spacing w:val="-2"/>
          <w:sz w:val="28"/>
        </w:rPr>
        <w:t>удовлетворении заявленных исков</w:t>
      </w:r>
      <w:r>
        <w:rPr>
          <w:spacing w:val="-2"/>
          <w:sz w:val="28"/>
        </w:rPr>
        <w:t>ых требований Наумчик Е.В. о защите</w:t>
      </w:r>
      <w:r>
        <w:br/>
      </w:r>
      <w:r>
        <w:rPr>
          <w:spacing w:val="-2"/>
          <w:sz w:val="28"/>
        </w:rPr>
        <w:t>прав потребителей: взыскании убытков, взыскании неустойки, компенсации</w:t>
      </w:r>
      <w:r>
        <w:br/>
      </w:r>
      <w:r>
        <w:rPr>
          <w:spacing w:val="-2"/>
          <w:sz w:val="28"/>
        </w:rPr>
        <w:t>морального вреда, взыскании штрафа следует отказать</w:t>
      </w:r>
      <w:r>
        <w:br/>
      </w:r>
      <w:r>
        <w:rPr>
          <w:spacing w:val="-2"/>
          <w:sz w:val="28"/>
        </w:rPr>
        <w:t>в полном объёме.</w:t>
      </w:r>
    </w:p>
    <w:p w:rsidR="00ED5EA1">
      <w:pPr>
        <w:ind w:firstLine="709"/>
        <w:jc w:val="both"/>
      </w:pPr>
      <w:r>
        <w:rPr>
          <w:spacing w:val="-2"/>
          <w:sz w:val="28"/>
        </w:rPr>
        <w:t>Поскольку судом установлено, что права истца, как потребителя, ответчиком наруше</w:t>
      </w:r>
      <w:r>
        <w:rPr>
          <w:spacing w:val="-2"/>
          <w:sz w:val="28"/>
        </w:rPr>
        <w:t>ны не были и истцом не представлены доказательства в обосновании своих исковых требований, при</w:t>
      </w:r>
      <w:r>
        <w:rPr>
          <w:sz w:val="28"/>
        </w:rPr>
        <w:t xml:space="preserve"> вышеописанных обстоятельствах суд приходит к выводу об отсутствии оснований для возложения на ответчика ответственности, установленной </w:t>
      </w:r>
      <w:hyperlink r:id="rId4" w:anchor="/document/1010603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"О защите прав потребителей", в связи с чем, право у Наумчик Е.В. на возмещение убытков не возникает, следовательно, не имеется</w:t>
      </w:r>
      <w:r>
        <w:rPr>
          <w:sz w:val="28"/>
        </w:rPr>
        <w:t xml:space="preserve"> оснований для удовлетворения его требований в части взыскания неустойки, ко</w:t>
      </w:r>
      <w:r>
        <w:rPr>
          <w:sz w:val="28"/>
        </w:rPr>
        <w:t>мпенсации морального вреда, штрафа, поскольку данные требования являются производными от основного – возмещение убытков, в удовлетворении которых отказано.</w:t>
      </w:r>
    </w:p>
    <w:p w:rsidR="00ED5EA1">
      <w:pPr>
        <w:ind w:firstLine="708"/>
        <w:jc w:val="both"/>
      </w:pPr>
      <w:r>
        <w:rPr>
          <w:sz w:val="28"/>
        </w:rPr>
        <w:t>В силу конституционного положения об осуществлении судопроизводства на основе состязательности и рав</w:t>
      </w:r>
      <w:r>
        <w:rPr>
          <w:sz w:val="28"/>
        </w:rPr>
        <w:t>ноправия сторон (</w:t>
      </w:r>
      <w:hyperlink r:id="rId4" w:anchor="/document/10103000/entry/123" w:history="1">
        <w:r>
          <w:rPr>
            <w:color w:val="0000FF"/>
            <w:sz w:val="28"/>
            <w:u w:val="single"/>
          </w:rPr>
          <w:t>ст. 123</w:t>
        </w:r>
      </w:hyperlink>
      <w:r>
        <w:rPr>
          <w:sz w:val="28"/>
        </w:rPr>
        <w:t xml:space="preserve"> Конституции РФ) суд по данному делу обеспечил равенство прав участников процесса представлению, исследованию и заявлению ходатайств.</w:t>
      </w:r>
    </w:p>
    <w:p w:rsidR="00ED5EA1">
      <w:pPr>
        <w:ind w:firstLine="708"/>
        <w:jc w:val="both"/>
      </w:pPr>
      <w:r>
        <w:rPr>
          <w:sz w:val="28"/>
        </w:rPr>
        <w:t>При рассмотрении дела суд</w:t>
      </w:r>
      <w:r>
        <w:rPr>
          <w:sz w:val="28"/>
        </w:rPr>
        <w:t xml:space="preserve"> исходил из представленных сторонами доказательств, иных доказатель</w:t>
      </w:r>
      <w:r>
        <w:rPr>
          <w:sz w:val="28"/>
        </w:rPr>
        <w:t>ств ст</w:t>
      </w:r>
      <w:r>
        <w:rPr>
          <w:sz w:val="28"/>
        </w:rPr>
        <w:t>оронами не представлено.</w:t>
      </w:r>
    </w:p>
    <w:p w:rsidR="00ED5EA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194-199 ГПК Российской Федерации, мировой судья</w:t>
      </w:r>
    </w:p>
    <w:p w:rsidR="00ED5EA1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ED5EA1">
      <w:pPr>
        <w:ind w:firstLine="708"/>
        <w:jc w:val="both"/>
      </w:pPr>
      <w:r>
        <w:rPr>
          <w:sz w:val="27"/>
        </w:rPr>
        <w:t xml:space="preserve">В удовлетворении исковых требований Наумчик </w:t>
      </w:r>
      <w:r>
        <w:rPr>
          <w:sz w:val="27"/>
        </w:rPr>
        <w:t>Евгения Викторовича к Банку ВТБ (ПАО) о защите прав потребителей - отказать.</w:t>
      </w:r>
    </w:p>
    <w:p w:rsidR="00ED5EA1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</w:t>
      </w:r>
      <w:r>
        <w:rPr>
          <w:sz w:val="27"/>
        </w:rPr>
        <w:t>альный район и городской округ Саки) Республики Крым в течение месяца со дня вынесения решения в окончательной форме.</w:t>
      </w:r>
    </w:p>
    <w:p w:rsidR="00ED5EA1">
      <w:pPr>
        <w:ind w:firstLine="708"/>
        <w:jc w:val="both"/>
        <w:rPr>
          <w:sz w:val="27"/>
        </w:rPr>
      </w:pPr>
      <w:r>
        <w:rPr>
          <w:sz w:val="27"/>
        </w:rPr>
        <w:t>Решение в окончательной форме изготовлено 23 августа 2021 года.</w:t>
      </w:r>
    </w:p>
    <w:p w:rsidR="006378A7">
      <w:pPr>
        <w:ind w:firstLine="708"/>
        <w:jc w:val="both"/>
      </w:pPr>
    </w:p>
    <w:p w:rsidR="00ED5EA1" w:rsidP="006378A7">
      <w:pPr>
        <w:ind w:firstLine="708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>Е.В. Костюкова</w:t>
      </w:r>
    </w:p>
    <w:p w:rsidR="00ED5EA1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A1"/>
    <w:rsid w:val="006378A7"/>
    <w:rsid w:val="00ED5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nstitutsiia/" TargetMode="External" /><Relationship Id="rId11" Type="http://schemas.openxmlformats.org/officeDocument/2006/relationships/hyperlink" Target="https://sudact.ru/law/koap/razdel-ii/glava-12/statia-12.37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45F564C54C06B284E92F8E236DD923CE3439165BF3D11D97FDA9181E0EF54E16699A70D5AFBCA936iBV7M" TargetMode="External" /><Relationship Id="rId6" Type="http://schemas.openxmlformats.org/officeDocument/2006/relationships/hyperlink" Target="consultantplus://offline/ref=45F564C54C06B284E92F8E236DD923CE343A1257FCD71D97FDA9181E0EF54E16699A70D5AFBEAF3FiBV1M" TargetMode="External" /><Relationship Id="rId7" Type="http://schemas.openxmlformats.org/officeDocument/2006/relationships/hyperlink" Target="consultantplus://offline/ref=45F564C54C06B284E92F8E236DD923CE343A1257FCD71D97FDA9181E0EF54E16699A70D5AFBEAF3EiBV6M" TargetMode="External" /><Relationship Id="rId8" Type="http://schemas.openxmlformats.org/officeDocument/2006/relationships/hyperlink" Target="consultantplus://offline/ref=2C3D4335828F27BDD83E64E41A45276D223FF3545A639410CDBD3D55A98E1F0998CEF7214E2FBFB5rEw2C" TargetMode="External" /><Relationship Id="rId9" Type="http://schemas.openxmlformats.org/officeDocument/2006/relationships/hyperlink" Target="https://sudact.ru/law/gpk-rf/razdel-i/glava-6/statia-5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