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E3A74">
      <w:pPr>
        <w:jc w:val="right"/>
      </w:pPr>
      <w:r>
        <w:rPr>
          <w:sz w:val="26"/>
        </w:rPr>
        <w:t>Дело № 2-72-570/2021</w:t>
      </w:r>
    </w:p>
    <w:p w:rsidR="006E3A74">
      <w:pPr>
        <w:jc w:val="center"/>
      </w:pPr>
      <w:r>
        <w:rPr>
          <w:b/>
          <w:sz w:val="26"/>
        </w:rPr>
        <w:t>РЕШЕНИЕ</w:t>
      </w:r>
    </w:p>
    <w:p w:rsidR="006E3A74">
      <w:pPr>
        <w:jc w:val="center"/>
      </w:pPr>
      <w:r>
        <w:rPr>
          <w:b/>
          <w:sz w:val="26"/>
        </w:rPr>
        <w:t>Именем Российской Федерации</w:t>
      </w:r>
    </w:p>
    <w:p w:rsidR="006E3A74">
      <w:pPr>
        <w:jc w:val="center"/>
      </w:pPr>
      <w:r>
        <w:rPr>
          <w:sz w:val="26"/>
        </w:rPr>
        <w:t>(резолютивная часть)</w:t>
      </w:r>
    </w:p>
    <w:p w:rsidR="006E3A74">
      <w:pPr>
        <w:ind w:firstLine="708"/>
        <w:rPr>
          <w:sz w:val="26"/>
        </w:rPr>
      </w:pPr>
      <w:r>
        <w:rPr>
          <w:sz w:val="26"/>
        </w:rPr>
        <w:t xml:space="preserve">03 сентября 2021 года                                                                                       </w:t>
      </w:r>
      <w:r>
        <w:rPr>
          <w:sz w:val="26"/>
        </w:rPr>
        <w:t>г. Саки</w:t>
      </w:r>
    </w:p>
    <w:p w:rsidR="00E15025">
      <w:pPr>
        <w:ind w:firstLine="708"/>
      </w:pPr>
    </w:p>
    <w:p w:rsidR="006E3A74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</w:t>
      </w:r>
      <w:r>
        <w:rPr>
          <w:sz w:val="26"/>
        </w:rPr>
        <w:t xml:space="preserve">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представителя ответчика Губарева Е.В. – Панченко С.В., рассмотрев в открытом судебном заседании гражданское дело по иску Акционерного общества «Страховая Компания ГАЙДЕ» к Губареву Евгению Вла</w:t>
      </w:r>
      <w:r>
        <w:rPr>
          <w:sz w:val="26"/>
        </w:rPr>
        <w:t>димировичу, третьи лица:</w:t>
      </w:r>
      <w:r>
        <w:rPr>
          <w:sz w:val="26"/>
        </w:rPr>
        <w:t xml:space="preserve"> Воронин Сергей Анатольевич, </w:t>
      </w:r>
      <w:r>
        <w:rPr>
          <w:sz w:val="26"/>
        </w:rPr>
        <w:t>Цыгоний</w:t>
      </w:r>
      <w:r>
        <w:rPr>
          <w:sz w:val="26"/>
        </w:rPr>
        <w:t xml:space="preserve"> Николай Владимирович, Публичное акционерное общество «Страховая компания «Росгосстрах» о взыскании ущерба в порядке регресса,</w:t>
      </w:r>
    </w:p>
    <w:p w:rsidR="006E3A7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</w:t>
      </w:r>
      <w:r>
        <w:rPr>
          <w:sz w:val="26"/>
        </w:rPr>
        <w:t>ийской Федерации, суд</w:t>
      </w:r>
    </w:p>
    <w:p w:rsidR="006E3A74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6E3A74">
      <w:pPr>
        <w:ind w:firstLine="708"/>
        <w:jc w:val="both"/>
      </w:pPr>
      <w:r>
        <w:rPr>
          <w:sz w:val="26"/>
        </w:rPr>
        <w:t>Исковые требования Акционерного общества «Страховая Компания ГАЙДЕ» - удовлетворить.</w:t>
      </w:r>
    </w:p>
    <w:p w:rsidR="006E3A74">
      <w:pPr>
        <w:ind w:firstLine="708"/>
        <w:jc w:val="both"/>
      </w:pPr>
      <w:r>
        <w:rPr>
          <w:sz w:val="26"/>
        </w:rPr>
        <w:t>Взыскать с Губарева Евгения Владимировича, паспортные данные УССР, зарегистрированного и проживающего по адресу: адрес, в пользу Акционерн</w:t>
      </w:r>
      <w:r>
        <w:rPr>
          <w:sz w:val="26"/>
        </w:rPr>
        <w:t>ого общества «Страховая Компания ГАЙДЕ» (191119, Санкт-Петербург, адрес, лит.</w:t>
      </w:r>
      <w:r>
        <w:rPr>
          <w:sz w:val="26"/>
        </w:rPr>
        <w:t xml:space="preserve"> </w:t>
      </w:r>
      <w:r>
        <w:rPr>
          <w:sz w:val="26"/>
        </w:rPr>
        <w:t>А, ИНН телефон, ОГРН 1027809175459) в порядке регресса ущерб, причиненный в результате повреждения застрахованного имущества в размере 24 600 рублей, а также</w:t>
      </w:r>
      <w:r>
        <w:rPr>
          <w:sz w:val="26"/>
        </w:rPr>
        <w:t xml:space="preserve"> судебные расходы по </w:t>
      </w:r>
      <w:r>
        <w:rPr>
          <w:sz w:val="26"/>
        </w:rPr>
        <w:t>уплате государственной пошлины в размере 938 рублей, а всего взыскать 25 538 (двадцать пять тысяч пятьсот тридцать восемь) рублей.</w:t>
      </w:r>
    </w:p>
    <w:p w:rsidR="006E3A74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в течение м</w:t>
      </w:r>
      <w:r>
        <w:rPr>
          <w:sz w:val="26"/>
        </w:rPr>
        <w:t>есяца со дня вынесения решения в окончательной форме.</w:t>
      </w:r>
    </w:p>
    <w:p w:rsidR="006E3A74">
      <w:pPr>
        <w:ind w:firstLine="708"/>
        <w:jc w:val="both"/>
      </w:pPr>
      <w:r>
        <w:rPr>
          <w:sz w:val="26"/>
        </w:rPr>
        <w:t>Заявление о составлении мотивированного решения может быть подано:</w:t>
      </w:r>
    </w:p>
    <w:p w:rsidR="006E3A74">
      <w:pPr>
        <w:ind w:firstLine="708"/>
        <w:jc w:val="both"/>
      </w:pPr>
      <w:r>
        <w:rPr>
          <w:sz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rPr>
          <w:sz w:val="26"/>
        </w:rPr>
        <w:t xml:space="preserve"> в судебном заседании;</w:t>
      </w:r>
    </w:p>
    <w:p w:rsidR="006E3A74">
      <w:pPr>
        <w:ind w:firstLine="708"/>
        <w:jc w:val="both"/>
      </w:pPr>
      <w:r>
        <w:rPr>
          <w:sz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3A74">
      <w:pPr>
        <w:ind w:firstLine="708"/>
        <w:jc w:val="both"/>
        <w:rPr>
          <w:sz w:val="26"/>
        </w:rPr>
      </w:pPr>
      <w:r>
        <w:rPr>
          <w:sz w:val="26"/>
        </w:rPr>
        <w:t>Мировой судья составляет мотивированное решение суда в течение пят</w:t>
      </w:r>
      <w:r>
        <w:rPr>
          <w:sz w:val="26"/>
        </w:rPr>
        <w:t>и дней со дня поступления от лиц, участвующих в деле, их представителей заявления о составлении мотивированного решения суда</w:t>
      </w:r>
    </w:p>
    <w:p w:rsidR="00E15025">
      <w:pPr>
        <w:ind w:firstLine="708"/>
        <w:jc w:val="both"/>
      </w:pPr>
    </w:p>
    <w:p w:rsidR="006E3A74" w:rsidP="00E15025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74"/>
    <w:rsid w:val="006E3A74"/>
    <w:rsid w:val="00E150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