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511D8">
      <w:pPr>
        <w:jc w:val="right"/>
      </w:pPr>
      <w:r>
        <w:rPr>
          <w:sz w:val="27"/>
        </w:rPr>
        <w:t>Дело № 2-72-571/2021</w:t>
      </w:r>
    </w:p>
    <w:p w:rsidR="001511D8">
      <w:pPr>
        <w:jc w:val="center"/>
      </w:pPr>
      <w:r>
        <w:rPr>
          <w:b/>
          <w:sz w:val="27"/>
        </w:rPr>
        <w:t>РЕШЕНИЕ</w:t>
      </w:r>
    </w:p>
    <w:p w:rsidR="001511D8">
      <w:pPr>
        <w:jc w:val="center"/>
      </w:pPr>
      <w:r>
        <w:rPr>
          <w:b/>
          <w:sz w:val="27"/>
        </w:rPr>
        <w:t>Именем Российской Федерации</w:t>
      </w:r>
    </w:p>
    <w:p w:rsidR="001511D8">
      <w:pPr>
        <w:jc w:val="center"/>
      </w:pPr>
      <w:r>
        <w:rPr>
          <w:sz w:val="27"/>
        </w:rPr>
        <w:t>(резолютивная часть)</w:t>
      </w:r>
    </w:p>
    <w:p w:rsidR="001511D8">
      <w:pPr>
        <w:ind w:firstLine="708"/>
      </w:pPr>
      <w:r>
        <w:rPr>
          <w:sz w:val="27"/>
        </w:rPr>
        <w:t xml:space="preserve">01 сентября 2021 года                                                                                  </w:t>
      </w:r>
      <w:r>
        <w:rPr>
          <w:sz w:val="27"/>
        </w:rPr>
        <w:t xml:space="preserve"> г. Саки</w:t>
      </w:r>
    </w:p>
    <w:p w:rsidR="001511D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Публичного акционерного общества «Территориальная генерирующая компания № 2» к </w:t>
      </w:r>
      <w:r>
        <w:rPr>
          <w:sz w:val="27"/>
        </w:rPr>
        <w:t>Шайтановой</w:t>
      </w:r>
      <w:r>
        <w:rPr>
          <w:sz w:val="27"/>
        </w:rPr>
        <w:t xml:space="preserve"> Ольге Александровне о взыскании задолженности </w:t>
      </w:r>
      <w:r>
        <w:rPr>
          <w:sz w:val="27"/>
        </w:rPr>
        <w:t>по оплате коммунальных услуг,</w:t>
      </w:r>
    </w:p>
    <w:p w:rsidR="001511D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194-199 ГПК Российской Федерации, суд</w:t>
      </w:r>
    </w:p>
    <w:p w:rsidR="001511D8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1511D8">
      <w:pPr>
        <w:ind w:firstLine="708"/>
        <w:jc w:val="both"/>
      </w:pPr>
      <w:r>
        <w:rPr>
          <w:sz w:val="27"/>
        </w:rPr>
        <w:t xml:space="preserve">В удовлетворении исковых требований Публичного акционерного общества «Территориальная генерирующая компания № 2» к </w:t>
      </w:r>
      <w:r>
        <w:rPr>
          <w:sz w:val="27"/>
        </w:rPr>
        <w:t>Шайтановой</w:t>
      </w:r>
      <w:r>
        <w:rPr>
          <w:sz w:val="27"/>
        </w:rPr>
        <w:t xml:space="preserve"> Ол</w:t>
      </w:r>
      <w:r>
        <w:rPr>
          <w:sz w:val="27"/>
        </w:rPr>
        <w:t>ьге Александровне о взыскании задолженности по оплате коммунальных услуг - отказать в связи с истечением срока исковой давности.</w:t>
      </w:r>
    </w:p>
    <w:p w:rsidR="001511D8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</w:t>
      </w:r>
      <w:r>
        <w:rPr>
          <w:sz w:val="27"/>
        </w:rPr>
        <w:t xml:space="preserve">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</w:t>
      </w:r>
      <w:r>
        <w:rPr>
          <w:sz w:val="27"/>
        </w:rPr>
        <w:t xml:space="preserve"> </w:t>
      </w:r>
      <w:r>
        <w:rPr>
          <w:sz w:val="27"/>
        </w:rPr>
        <w:t>Саки) Республики Крым в течение месяца со дня вынесения решения в окончательной форме.</w:t>
      </w:r>
    </w:p>
    <w:p w:rsidR="001511D8">
      <w:pPr>
        <w:ind w:firstLine="708"/>
        <w:jc w:val="both"/>
      </w:pPr>
      <w:r>
        <w:rPr>
          <w:sz w:val="27"/>
        </w:rPr>
        <w:t>Заявление о составлении мотивированного решения может быть подано:</w:t>
      </w:r>
    </w:p>
    <w:p w:rsidR="001511D8">
      <w:pPr>
        <w:ind w:firstLine="708"/>
        <w:jc w:val="both"/>
      </w:pPr>
      <w:r>
        <w:rPr>
          <w:sz w:val="27"/>
        </w:rPr>
        <w:t>- в течение трех дн</w:t>
      </w:r>
      <w:r>
        <w:rPr>
          <w:sz w:val="27"/>
        </w:rPr>
        <w:t>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11D8">
      <w:pPr>
        <w:ind w:firstLine="708"/>
        <w:jc w:val="both"/>
      </w:pPr>
      <w:r>
        <w:rPr>
          <w:sz w:val="27"/>
        </w:rPr>
        <w:t>- в течение пятнадцати дней со дня объявления резолютивной части решения суда, если лица, участвующие в деле, их пред</w:t>
      </w:r>
      <w:r>
        <w:rPr>
          <w:sz w:val="27"/>
        </w:rPr>
        <w:t>ставители не присутствовали в судебном заседании.</w:t>
      </w:r>
    </w:p>
    <w:p w:rsidR="001511D8">
      <w:pPr>
        <w:ind w:firstLine="708"/>
        <w:jc w:val="both"/>
        <w:rPr>
          <w:sz w:val="27"/>
        </w:rPr>
      </w:pPr>
      <w:r>
        <w:rPr>
          <w:sz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0622">
      <w:pPr>
        <w:ind w:firstLine="708"/>
        <w:jc w:val="both"/>
      </w:pPr>
    </w:p>
    <w:p w:rsidR="001511D8" w:rsidP="00F40622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1511D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D8"/>
    <w:rsid w:val="001511D8"/>
    <w:rsid w:val="00F406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