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73E3E">
      <w:pPr>
        <w:jc w:val="right"/>
      </w:pPr>
      <w:r>
        <w:rPr>
          <w:sz w:val="27"/>
        </w:rPr>
        <w:t>Дело № 2-72-730/2022</w:t>
      </w:r>
    </w:p>
    <w:p w:rsidR="00D73E3E">
      <w:pPr>
        <w:jc w:val="center"/>
      </w:pPr>
      <w:r>
        <w:rPr>
          <w:b/>
          <w:sz w:val="28"/>
        </w:rPr>
        <w:t>ЗАОЧНОЕ</w:t>
      </w:r>
      <w:r>
        <w:rPr>
          <w:b/>
          <w:sz w:val="27"/>
        </w:rPr>
        <w:t xml:space="preserve"> РЕШЕНИЕ</w:t>
      </w:r>
    </w:p>
    <w:p w:rsidR="00D73E3E">
      <w:pPr>
        <w:jc w:val="center"/>
      </w:pPr>
      <w:r>
        <w:rPr>
          <w:b/>
          <w:sz w:val="27"/>
        </w:rPr>
        <w:t>Именем Российской Федерации</w:t>
      </w:r>
    </w:p>
    <w:p w:rsidR="00D73E3E">
      <w:pPr>
        <w:jc w:val="center"/>
      </w:pPr>
      <w:r>
        <w:rPr>
          <w:sz w:val="27"/>
        </w:rPr>
        <w:t>(резолютивная часть)</w:t>
      </w:r>
    </w:p>
    <w:p w:rsidR="00D73E3E">
      <w:pPr>
        <w:ind w:firstLine="708"/>
      </w:pPr>
      <w:r>
        <w:rPr>
          <w:sz w:val="27"/>
        </w:rPr>
        <w:t xml:space="preserve">16 июня 2022 года                                                                                         </w:t>
      </w:r>
      <w:r>
        <w:rPr>
          <w:sz w:val="27"/>
        </w:rPr>
        <w:t>г. Саки</w:t>
      </w:r>
    </w:p>
    <w:p w:rsidR="00D73E3E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</w:t>
      </w:r>
      <w:r>
        <w:rPr>
          <w:sz w:val="27"/>
        </w:rPr>
        <w:t xml:space="preserve">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Муниципального унитарного многоотраслевого предприятия жилищно-коммунального хозяйства «КП Уютное» к Клименко Юрию Николаевичу о взы</w:t>
      </w:r>
      <w:r>
        <w:rPr>
          <w:sz w:val="27"/>
        </w:rPr>
        <w:t>скании задолженности по оплате жилищно-коммунальных услуг,</w:t>
      </w:r>
    </w:p>
    <w:p w:rsidR="00D73E3E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98, 194-199, </w:t>
      </w:r>
      <w:r>
        <w:rPr>
          <w:sz w:val="28"/>
        </w:rPr>
        <w:t xml:space="preserve">233-235 </w:t>
      </w:r>
      <w:r>
        <w:rPr>
          <w:sz w:val="27"/>
        </w:rPr>
        <w:t>ГПК Российской Федерации, суд</w:t>
      </w:r>
    </w:p>
    <w:p w:rsidR="00D73E3E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D73E3E">
      <w:pPr>
        <w:ind w:firstLine="708"/>
        <w:jc w:val="both"/>
      </w:pPr>
      <w:r>
        <w:rPr>
          <w:sz w:val="27"/>
        </w:rPr>
        <w:t>Исковые требования Муниципального унитарного многоотраслевого предприятия жилищно-комм</w:t>
      </w:r>
      <w:r>
        <w:rPr>
          <w:sz w:val="27"/>
        </w:rPr>
        <w:t xml:space="preserve">унального хозяйства «КП </w:t>
      </w:r>
      <w:r>
        <w:rPr>
          <w:sz w:val="27"/>
        </w:rPr>
        <w:t>Уютное</w:t>
      </w:r>
      <w:r>
        <w:rPr>
          <w:sz w:val="27"/>
        </w:rPr>
        <w:t>» к Клименко Юрию Николаевичу о взыскании задолженности по оплате жилищно-коммунальных услуг – удовлетворить.</w:t>
      </w:r>
    </w:p>
    <w:p w:rsidR="00D73E3E">
      <w:pPr>
        <w:ind w:firstLine="708"/>
        <w:jc w:val="both"/>
      </w:pPr>
      <w:r>
        <w:rPr>
          <w:sz w:val="27"/>
        </w:rPr>
        <w:t>Взыскать с Клименко Юрия Николаевича, паспортные данные, зарегистрированного по адресу: адрес, в пользу Муниципально</w:t>
      </w:r>
      <w:r>
        <w:rPr>
          <w:sz w:val="27"/>
        </w:rPr>
        <w:t xml:space="preserve">го унитарного многоотраслевого предприятия жилищно-коммунального хозяйства «КП Уютное» (ОГРН 1149102176959, ИНН телефон, КПП телефон, </w:t>
      </w:r>
      <w:r>
        <w:rPr>
          <w:sz w:val="27"/>
        </w:rPr>
        <w:t>р</w:t>
      </w:r>
      <w:r>
        <w:rPr>
          <w:sz w:val="27"/>
        </w:rPr>
        <w:t>/с 40702810741010000529, Кор/счет 30101810335100000607, БИК 043510607) задолженность по управлению, обслуживанию, содержа</w:t>
      </w:r>
      <w:r>
        <w:rPr>
          <w:sz w:val="27"/>
        </w:rPr>
        <w:t>нию и текущему ремонту жилого помещения, по оплате коммунальных услуг, по состоянию на дата в размере 32 810,45 рублей, пеню в размере 9 990,80 рублей, а также расходы по оплате государственной пошлины в сумме 1 484,40 рублей, а всего взыскать 44 285,65 ру</w:t>
      </w:r>
      <w:r>
        <w:rPr>
          <w:sz w:val="27"/>
        </w:rPr>
        <w:t>блей.</w:t>
      </w:r>
    </w:p>
    <w:p w:rsidR="00D73E3E">
      <w:pPr>
        <w:widowControl w:val="0"/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</w:t>
      </w:r>
      <w:r>
        <w:rPr>
          <w:sz w:val="27"/>
        </w:rPr>
        <w:t>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73E3E">
      <w:pPr>
        <w:widowControl w:val="0"/>
        <w:ind w:firstLine="708"/>
        <w:jc w:val="both"/>
      </w:pPr>
      <w:r>
        <w:rPr>
          <w:sz w:val="27"/>
        </w:rPr>
        <w:t xml:space="preserve">Лица, присутствующие в судебном заседании вправе подать мировому судье заявление о </w:t>
      </w:r>
      <w:r>
        <w:rPr>
          <w:sz w:val="27"/>
        </w:rPr>
        <w:t xml:space="preserve">составлении мотивированного решения суда в течение трех дней со дня объявления резолютивной части решения суда. </w:t>
      </w:r>
    </w:p>
    <w:p w:rsidR="00D73E3E">
      <w:pPr>
        <w:widowControl w:val="0"/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</w:t>
      </w:r>
      <w:r>
        <w:rPr>
          <w:sz w:val="27"/>
        </w:rPr>
        <w:t xml:space="preserve">цати дней со дня объявления резолютивной части решения суда. </w:t>
      </w:r>
    </w:p>
    <w:p w:rsidR="00D73E3E">
      <w:pPr>
        <w:ind w:firstLine="708"/>
        <w:jc w:val="both"/>
      </w:pPr>
      <w:r>
        <w:rPr>
          <w:sz w:val="27"/>
        </w:rPr>
        <w:t xml:space="preserve">Ответчик вправе подать мировому судье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заявление об отмене настоящего заочног</w:t>
      </w:r>
      <w:r>
        <w:rPr>
          <w:sz w:val="27"/>
        </w:rPr>
        <w:t>о решения в течение семи дней со дня вручения ему копии данного решения.</w:t>
      </w:r>
    </w:p>
    <w:p w:rsidR="00D73E3E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 xml:space="preserve">Заочное 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</w:t>
      </w:r>
      <w:r>
        <w:rPr>
          <w:sz w:val="27"/>
        </w:rPr>
        <w:t>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>
        <w:rPr>
          <w:sz w:val="27"/>
        </w:rPr>
        <w:t xml:space="preserve"> об отказе в удов</w:t>
      </w:r>
      <w:r>
        <w:rPr>
          <w:sz w:val="27"/>
        </w:rPr>
        <w:t>летворении этого заявления.</w:t>
      </w:r>
    </w:p>
    <w:p w:rsidR="003C79AF">
      <w:pPr>
        <w:widowControl w:val="0"/>
        <w:ind w:firstLine="708"/>
        <w:jc w:val="both"/>
      </w:pPr>
    </w:p>
    <w:p w:rsidR="00D73E3E" w:rsidP="003C79AF">
      <w:pPr>
        <w:widowControl w:val="0"/>
        <w:ind w:firstLine="708"/>
        <w:jc w:val="both"/>
      </w:pPr>
      <w:r>
        <w:rPr>
          <w:sz w:val="27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3E"/>
    <w:rsid w:val="003C79AF"/>
    <w:rsid w:val="00D73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