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C6B59">
      <w:pPr>
        <w:widowControl w:val="0"/>
        <w:spacing w:line="302" w:lineRule="atLeast"/>
        <w:ind w:right="20"/>
        <w:jc w:val="right"/>
      </w:pPr>
      <w:r>
        <w:rPr>
          <w:sz w:val="25"/>
        </w:rPr>
        <w:t>Дело № 2-72-949/2022</w:t>
      </w:r>
    </w:p>
    <w:p w:rsidR="00DC6B59">
      <w:pPr>
        <w:widowControl w:val="0"/>
        <w:spacing w:line="302" w:lineRule="atLeast"/>
        <w:jc w:val="center"/>
      </w:pPr>
      <w:r>
        <w:rPr>
          <w:sz w:val="25"/>
        </w:rPr>
        <w:t xml:space="preserve">РЕШЕНИЕ </w:t>
      </w:r>
    </w:p>
    <w:p w:rsidR="00DC6B59">
      <w:pPr>
        <w:widowControl w:val="0"/>
        <w:spacing w:line="302" w:lineRule="atLeast"/>
        <w:jc w:val="center"/>
      </w:pPr>
      <w:r>
        <w:rPr>
          <w:sz w:val="25"/>
        </w:rPr>
        <w:t>Именем Российской Федерации (резолютивная часть)</w:t>
      </w:r>
    </w:p>
    <w:p w:rsidR="00DC6B59">
      <w:pPr>
        <w:widowControl w:val="0"/>
        <w:spacing w:after="244" w:line="302" w:lineRule="atLeast"/>
        <w:ind w:left="20" w:firstLine="700"/>
        <w:jc w:val="both"/>
      </w:pPr>
      <w:r>
        <w:rPr>
          <w:sz w:val="25"/>
        </w:rPr>
        <w:t xml:space="preserve">25 июля 2022 года                                                                                                 </w:t>
      </w:r>
      <w:r>
        <w:rPr>
          <w:sz w:val="25"/>
        </w:rPr>
        <w:t>г. Саки</w:t>
      </w:r>
    </w:p>
    <w:p w:rsidR="00DC6B59">
      <w:pPr>
        <w:widowControl w:val="0"/>
        <w:spacing w:line="298" w:lineRule="atLeast"/>
        <w:ind w:left="20" w:right="20" w:firstLine="540"/>
        <w:jc w:val="both"/>
      </w:pPr>
      <w:r>
        <w:rPr>
          <w:sz w:val="25"/>
        </w:rPr>
        <w:t>Исполняющий обязанности мирового судьи судебного участка № 72 Сакского судебного района (адрес и городской адрес) адрес</w:t>
      </w:r>
      <w:r>
        <w:rPr>
          <w:sz w:val="25"/>
        </w:rPr>
        <w:t xml:space="preserve"> мировой судья судебного участка № 73 Сакского судебного района (адрес и городской адрес) адрес Васильев В.А, при секретаре Подзолкиной Д.Б., с участием истца Шистка Е.В., ответчика Пужка А.И., рассмотрев в открытом судебном заседании гражданское дело по и</w:t>
      </w:r>
      <w:r>
        <w:rPr>
          <w:sz w:val="25"/>
        </w:rPr>
        <w:t>ску Шистка Екатерины Андреевны к Пужка Андрею Ивановичу о возмещении ущерба, причиненного в результате дорожно-транспортного происшествия, расходов за производство экспертизы, почтовых расходов, расходов по оплате государственной пошлины,</w:t>
      </w:r>
    </w:p>
    <w:p w:rsidR="00DC6B59">
      <w:pPr>
        <w:widowControl w:val="0"/>
        <w:spacing w:line="298" w:lineRule="atLeast"/>
        <w:ind w:left="20" w:right="20" w:firstLine="700"/>
        <w:jc w:val="both"/>
      </w:pPr>
      <w:r>
        <w:rPr>
          <w:sz w:val="25"/>
        </w:rPr>
        <w:t>На основании изло</w:t>
      </w:r>
      <w:r>
        <w:rPr>
          <w:sz w:val="25"/>
        </w:rPr>
        <w:t>женного, руководствуясь ст. ст. 67, 68, 71, 98, 103, 181, 194-199 ГПК Российской Федерации, мировой судья</w:t>
      </w:r>
    </w:p>
    <w:p w:rsidR="00DC6B59">
      <w:pPr>
        <w:widowControl w:val="0"/>
        <w:spacing w:line="298" w:lineRule="atLeast"/>
        <w:jc w:val="center"/>
      </w:pPr>
      <w:r>
        <w:rPr>
          <w:spacing w:val="50"/>
          <w:sz w:val="26"/>
        </w:rPr>
        <w:t>РЕШИЛ:</w:t>
      </w:r>
    </w:p>
    <w:p w:rsidR="00DC6B59">
      <w:pPr>
        <w:widowControl w:val="0"/>
        <w:spacing w:line="298" w:lineRule="atLeast"/>
        <w:ind w:left="20" w:right="20" w:firstLine="540"/>
        <w:jc w:val="both"/>
      </w:pPr>
      <w:r>
        <w:rPr>
          <w:sz w:val="25"/>
        </w:rPr>
        <w:t>Исковые требования Шистка Екатерины Андреевны к Пужка Андрею Ивановичу о возмещении ущерба, причиненного в результате дорожно- транспортного пр</w:t>
      </w:r>
      <w:r>
        <w:rPr>
          <w:sz w:val="25"/>
        </w:rPr>
        <w:t>оисшествия, расходов за производство экспертизы, почтовых расходов, расходов по оплате государственной пошлины, удовлетворить частично.</w:t>
      </w:r>
    </w:p>
    <w:p w:rsidR="00DC6B59">
      <w:pPr>
        <w:widowControl w:val="0"/>
        <w:spacing w:line="298" w:lineRule="atLeast"/>
        <w:ind w:left="20" w:right="20" w:firstLine="700"/>
        <w:jc w:val="both"/>
      </w:pPr>
      <w:r>
        <w:rPr>
          <w:sz w:val="25"/>
        </w:rPr>
        <w:t>Взыскать с Пужка Андрея Ивановича, паспортные данные, паспорт гражданина Украины серии В А № 591938, выдан Ждановским ГО</w:t>
      </w:r>
      <w:r>
        <w:rPr>
          <w:sz w:val="25"/>
        </w:rPr>
        <w:t xml:space="preserve"> УМВД Украины в адрес 02.02. дата, зарегистрированного и проживающего по адресу: адрес, наименование организации, адрес, участок № 418 в пользу Шистка Екатерины Андреевны, паспортные данные, зарегистрированной и проживающей по адресу: адрес в возмещение ущ</w:t>
      </w:r>
      <w:r>
        <w:rPr>
          <w:sz w:val="25"/>
        </w:rPr>
        <w:t>ерба, причиненного в результате дорожно-транспортного происшествия сумма, расходы за производство экспертного автотехнического исследования сумма, почтовые расходы сумма, расходы по оплате государственной пошлины сумма. Всего взыскать сумма.</w:t>
      </w:r>
    </w:p>
    <w:p w:rsidR="00DC6B59">
      <w:pPr>
        <w:widowControl w:val="0"/>
        <w:spacing w:line="298" w:lineRule="atLeast"/>
        <w:ind w:left="20" w:firstLine="700"/>
        <w:jc w:val="both"/>
      </w:pPr>
      <w:r>
        <w:rPr>
          <w:sz w:val="25"/>
        </w:rPr>
        <w:t>В остальной ча</w:t>
      </w:r>
      <w:r>
        <w:rPr>
          <w:sz w:val="25"/>
        </w:rPr>
        <w:t>сти в удовлетворении исковых требований отказать.</w:t>
      </w:r>
    </w:p>
    <w:p w:rsidR="00DC6B59">
      <w:pPr>
        <w:widowControl w:val="0"/>
        <w:spacing w:line="298" w:lineRule="atLeast"/>
        <w:ind w:left="20" w:right="20" w:firstLine="700"/>
        <w:jc w:val="both"/>
      </w:pPr>
      <w:r>
        <w:rPr>
          <w:sz w:val="25"/>
        </w:rPr>
        <w:t>Решение может быть обжаловано в апелляционном порядке в Сакский районный суд адрес через судебный участок № 72 Сакского судебного района (адрес и городской адрес) адрес в течение месяца со дня вынесения реш</w:t>
      </w:r>
      <w:r>
        <w:rPr>
          <w:sz w:val="25"/>
        </w:rPr>
        <w:t>ения в окончательной форме.</w:t>
      </w:r>
    </w:p>
    <w:p w:rsidR="00DC6B59">
      <w:pPr>
        <w:widowControl w:val="0"/>
        <w:spacing w:after="578" w:line="298" w:lineRule="atLeast"/>
        <w:ind w:left="20" w:right="20" w:firstLine="700"/>
        <w:jc w:val="both"/>
      </w:pPr>
      <w:r>
        <w:rPr>
          <w:sz w:val="25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</w:t>
      </w:r>
    </w:p>
    <w:p w:rsidR="00DC6B59" w:rsidP="008051AB">
      <w:pPr>
        <w:widowControl w:val="0"/>
        <w:spacing w:line="250" w:lineRule="atLeast"/>
        <w:ind w:left="20" w:firstLine="700"/>
      </w:pPr>
      <w:r>
        <w:rPr>
          <w:sz w:val="25"/>
        </w:rPr>
        <w:t>Мировой судья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59"/>
    <w:rsid w:val="008051AB"/>
    <w:rsid w:val="00DC6B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