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75D13">
      <w:pPr>
        <w:jc w:val="right"/>
      </w:pPr>
      <w:r>
        <w:rPr>
          <w:sz w:val="26"/>
        </w:rPr>
        <w:t>Дело № 2-72-1504/2022</w:t>
      </w:r>
    </w:p>
    <w:p w:rsidR="00975D13">
      <w:pPr>
        <w:jc w:val="center"/>
      </w:pPr>
      <w:r>
        <w:rPr>
          <w:b/>
          <w:sz w:val="26"/>
        </w:rPr>
        <w:t>РЕШЕНИЕ</w:t>
      </w:r>
    </w:p>
    <w:p w:rsidR="00975D13">
      <w:pPr>
        <w:jc w:val="center"/>
      </w:pPr>
      <w:r>
        <w:rPr>
          <w:b/>
          <w:sz w:val="26"/>
        </w:rPr>
        <w:t>Именем Российской Федерации</w:t>
      </w:r>
    </w:p>
    <w:p w:rsidR="00975D13">
      <w:pPr>
        <w:jc w:val="center"/>
      </w:pPr>
      <w:r>
        <w:rPr>
          <w:sz w:val="26"/>
        </w:rPr>
        <w:t>(резолютивная часть)</w:t>
      </w:r>
    </w:p>
    <w:p w:rsidR="00975D13">
      <w:pPr>
        <w:ind w:firstLine="708"/>
      </w:pPr>
      <w:r>
        <w:rPr>
          <w:sz w:val="26"/>
        </w:rPr>
        <w:t xml:space="preserve">08 декабря 2022 года                                                                                         </w:t>
      </w:r>
      <w:r>
        <w:rPr>
          <w:sz w:val="26"/>
        </w:rPr>
        <w:t>г. Саки</w:t>
      </w:r>
    </w:p>
    <w:p w:rsidR="00975D13">
      <w:pPr>
        <w:ind w:firstLine="708"/>
        <w:jc w:val="both"/>
      </w:pPr>
      <w:r>
        <w:rPr>
          <w:sz w:val="26"/>
        </w:rPr>
        <w:t xml:space="preserve">Мировой судья судебного участка № 72 Сакского судебного района (адрес и городской адрес) адрес Костюкова Е.В., при секретаре судебного заседания </w:t>
      </w:r>
      <w:r>
        <w:rPr>
          <w:sz w:val="26"/>
        </w:rPr>
        <w:t>Подзолкиной Д.Б рассмотрев в открытом судебном заседании гражданское дело по иску Муниципального унитарного многоотраслевого предприятия жилищно-коммунального хозяйства «КП Уютное» к Бигун Александру Александровичу о взыскании задолженности по оплате жилищ</w:t>
      </w:r>
      <w:r>
        <w:rPr>
          <w:sz w:val="26"/>
        </w:rPr>
        <w:t>но-коммунальных услуг,</w:t>
      </w:r>
    </w:p>
    <w:p w:rsidR="00975D13">
      <w:pPr>
        <w:ind w:firstLine="708"/>
        <w:jc w:val="both"/>
      </w:pPr>
      <w:r>
        <w:rPr>
          <w:sz w:val="26"/>
        </w:rPr>
        <w:t>На основании изложенного, руководствуясь ст. ст. 98, 194-199 ГПК Российской Федерации, суд</w:t>
      </w:r>
    </w:p>
    <w:p w:rsidR="00975D13">
      <w:pPr>
        <w:jc w:val="center"/>
      </w:pPr>
      <w:r>
        <w:rPr>
          <w:b/>
          <w:sz w:val="26"/>
        </w:rPr>
        <w:t>Р Е Ш И Л:</w:t>
      </w:r>
    </w:p>
    <w:p w:rsidR="00975D13">
      <w:pPr>
        <w:ind w:firstLine="708"/>
        <w:jc w:val="both"/>
      </w:pPr>
      <w:r>
        <w:rPr>
          <w:sz w:val="26"/>
        </w:rPr>
        <w:t>Исковые требования Муниципального унитарного многоотраслевого предприятия жилищно-коммунального хозяйства «КП Уютное» - удовлетвори</w:t>
      </w:r>
      <w:r>
        <w:rPr>
          <w:sz w:val="26"/>
        </w:rPr>
        <w:t>ть.</w:t>
      </w:r>
    </w:p>
    <w:p w:rsidR="00975D13">
      <w:pPr>
        <w:ind w:firstLine="708"/>
        <w:jc w:val="both"/>
      </w:pPr>
      <w:r>
        <w:rPr>
          <w:sz w:val="26"/>
        </w:rPr>
        <w:t>Взыскать с Бигун Александра Александровича, паспортные данные), зарегистрированного по адресу: адрес, в пользу Муниципального унитарного многоотраслевого предприятия жилищно-коммунального хозяйства «КП Уютное» (ОГРН 1149102176959, ИНН телефон, КПП теле</w:t>
      </w:r>
      <w:r>
        <w:rPr>
          <w:sz w:val="26"/>
        </w:rPr>
        <w:t>фон, р/с 40702810741010000529, Кор/счет 30101810335100000607, БИК 043510607) задолженность по управлению, обслуживанию, содержанию и текущему ремонту жилого помещения, по оплате коммунальных услуг: холодное водоснабжение, водоотведение, дополнительные услу</w:t>
      </w:r>
      <w:r>
        <w:rPr>
          <w:sz w:val="26"/>
        </w:rPr>
        <w:t>ги, в том числе пени, в размере сумма, а также расходов по оплате государственной пошлины в сумме сумма, а всего взыскать сумма.</w:t>
      </w:r>
    </w:p>
    <w:p w:rsidR="00975D13">
      <w:pPr>
        <w:ind w:firstLine="708"/>
        <w:jc w:val="both"/>
      </w:pPr>
      <w:r>
        <w:rPr>
          <w:sz w:val="26"/>
        </w:rPr>
        <w:t>Предоставить Бигун Александру Александровичу рассрочку исполнения решения суда от 08 декабря 2022 года в части взыскания с него</w:t>
      </w:r>
      <w:r>
        <w:rPr>
          <w:sz w:val="26"/>
        </w:rPr>
        <w:t xml:space="preserve"> суммы в размере сумма сроком на 6 (шесть) месяцев. Оплату денежной суммы в размере сумма произвести до дата, включительно. </w:t>
      </w:r>
    </w:p>
    <w:p w:rsidR="00975D13">
      <w:pPr>
        <w:widowControl w:val="0"/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мотивированного решения суда в течен</w:t>
      </w:r>
      <w:r>
        <w:rPr>
          <w:sz w:val="26"/>
        </w:rPr>
        <w:t xml:space="preserve">ие трех дней со дня объявления резолютивной части решения суда. </w:t>
      </w:r>
    </w:p>
    <w:p w:rsidR="00975D13">
      <w:pPr>
        <w:widowControl w:val="0"/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</w:t>
      </w:r>
      <w:r>
        <w:rPr>
          <w:sz w:val="26"/>
        </w:rPr>
        <w:t xml:space="preserve">ешения суда. </w:t>
      </w:r>
    </w:p>
    <w:p w:rsidR="00975D13">
      <w:pPr>
        <w:ind w:firstLine="708"/>
        <w:jc w:val="both"/>
      </w:pPr>
      <w:r>
        <w:rPr>
          <w:sz w:val="26"/>
        </w:rPr>
        <w:t>Решение может быть обжаловано в апелляционном порядке в Сакский районный суд адрес через мирового судью судебного участка № 72 Сакского судебного района (адрес и городской адрес) адрес в течение месяца со дня вынесения решения в окончательной</w:t>
      </w:r>
      <w:r>
        <w:rPr>
          <w:sz w:val="26"/>
        </w:rPr>
        <w:t xml:space="preserve"> форме.</w:t>
      </w:r>
    </w:p>
    <w:p w:rsidR="00702B25">
      <w:pPr>
        <w:widowControl w:val="0"/>
        <w:jc w:val="both"/>
        <w:rPr>
          <w:sz w:val="26"/>
        </w:rPr>
      </w:pPr>
    </w:p>
    <w:p w:rsidR="00975D13" w:rsidP="00702B25">
      <w:pPr>
        <w:widowControl w:val="0"/>
        <w:ind w:firstLine="708"/>
        <w:jc w:val="both"/>
      </w:pPr>
      <w:r>
        <w:rPr>
          <w:sz w:val="26"/>
        </w:rPr>
        <w:t>Мировой судья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13"/>
    <w:rsid w:val="00702B25"/>
    <w:rsid w:val="00975D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