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856EA">
      <w:pPr>
        <w:jc w:val="right"/>
      </w:pPr>
      <w:r>
        <w:rPr>
          <w:sz w:val="26"/>
        </w:rPr>
        <w:t>Дело № 2-72-1518/2022</w:t>
      </w:r>
    </w:p>
    <w:p w:rsidR="00C856EA">
      <w:pPr>
        <w:jc w:val="center"/>
      </w:pPr>
      <w:r>
        <w:rPr>
          <w:b/>
          <w:sz w:val="26"/>
        </w:rPr>
        <w:t>РЕШЕНИЕ</w:t>
      </w:r>
    </w:p>
    <w:p w:rsidR="00C856EA">
      <w:pPr>
        <w:jc w:val="center"/>
      </w:pPr>
      <w:r>
        <w:rPr>
          <w:b/>
          <w:sz w:val="26"/>
        </w:rPr>
        <w:t>Именем Российской Федерации</w:t>
      </w:r>
    </w:p>
    <w:p w:rsidR="00C856EA">
      <w:pPr>
        <w:jc w:val="center"/>
      </w:pPr>
      <w:r>
        <w:rPr>
          <w:sz w:val="26"/>
        </w:rPr>
        <w:t>(резолютивная часть)</w:t>
      </w:r>
    </w:p>
    <w:p w:rsidR="00C856EA">
      <w:pPr>
        <w:ind w:firstLine="708"/>
      </w:pPr>
      <w:r>
        <w:rPr>
          <w:sz w:val="26"/>
        </w:rPr>
        <w:t xml:space="preserve">14 декабря 2022 года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C856EA">
      <w:pPr>
        <w:ind w:firstLine="708"/>
        <w:jc w:val="both"/>
      </w:pPr>
      <w:r>
        <w:rPr>
          <w:sz w:val="26"/>
        </w:rPr>
        <w:t xml:space="preserve">Мировой судья судебного участка № 72 Сакского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Бигун Александру Александровичу о взыскании задолженности по оплате жилищ</w:t>
      </w:r>
      <w:r>
        <w:rPr>
          <w:sz w:val="26"/>
        </w:rPr>
        <w:t>но-коммунальных услуг,</w:t>
      </w:r>
    </w:p>
    <w:p w:rsidR="00C856EA">
      <w:pPr>
        <w:ind w:firstLine="708"/>
        <w:jc w:val="both"/>
      </w:pPr>
      <w:r>
        <w:rPr>
          <w:sz w:val="26"/>
        </w:rPr>
        <w:t>На основании изложенного, руководствуясь ст. ст. 98, 194-199 ГПК Российской Федерации, суд</w:t>
      </w:r>
    </w:p>
    <w:p w:rsidR="00C856EA">
      <w:pPr>
        <w:jc w:val="center"/>
      </w:pPr>
      <w:r>
        <w:rPr>
          <w:b/>
          <w:sz w:val="26"/>
        </w:rPr>
        <w:t>Р Е Ш И Л:</w:t>
      </w:r>
    </w:p>
    <w:p w:rsidR="00C856EA">
      <w:pPr>
        <w:ind w:firstLine="708"/>
        <w:jc w:val="both"/>
      </w:pPr>
      <w:r>
        <w:rPr>
          <w:sz w:val="26"/>
        </w:rPr>
        <w:t>В удовлетворении исковых требований Муниципального унитарного многоотраслевого предприятия жилищно-коммунального хозяйства «КП Уютн</w:t>
      </w:r>
      <w:r>
        <w:rPr>
          <w:sz w:val="26"/>
        </w:rPr>
        <w:t>ое» Бигун Александру Александровичу о взыскании задолженности по оплате жилищно-коммунальных услуг - отказать.</w:t>
      </w:r>
    </w:p>
    <w:p w:rsidR="00C856EA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</w:t>
      </w:r>
      <w:r>
        <w:rPr>
          <w:sz w:val="26"/>
        </w:rPr>
        <w:t xml:space="preserve">о дня объявления резолютивной части решения суда. </w:t>
      </w:r>
    </w:p>
    <w:p w:rsidR="00C856EA">
      <w:pPr>
        <w:widowControl w:val="0"/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856EA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адрес через мирового судью судебного участка № 72 Сакского судебного района (адрес и городской адрес) адрес в течение месяца со дня вынесения решения в окончательной форме.</w:t>
      </w:r>
    </w:p>
    <w:p w:rsidR="00144826">
      <w:pPr>
        <w:widowControl w:val="0"/>
        <w:jc w:val="both"/>
        <w:rPr>
          <w:sz w:val="26"/>
        </w:rPr>
      </w:pPr>
    </w:p>
    <w:p w:rsidR="00C856EA" w:rsidP="00144826">
      <w:pPr>
        <w:widowControl w:val="0"/>
        <w:ind w:firstLine="708"/>
        <w:jc w:val="both"/>
      </w:pPr>
      <w:r>
        <w:rPr>
          <w:sz w:val="26"/>
        </w:rPr>
        <w:t>Мирово</w:t>
      </w:r>
      <w:r>
        <w:rPr>
          <w:sz w:val="26"/>
        </w:rPr>
        <w:t>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EA"/>
    <w:rsid w:val="00144826"/>
    <w:rsid w:val="00C856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