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D6A64">
      <w:pPr>
        <w:jc w:val="right"/>
      </w:pPr>
      <w:r>
        <w:rPr>
          <w:sz w:val="28"/>
        </w:rPr>
        <w:t>Дело № 2-72-1519/2022</w:t>
      </w:r>
    </w:p>
    <w:p w:rsidR="00AD6A64">
      <w:pPr>
        <w:jc w:val="center"/>
      </w:pPr>
      <w:r>
        <w:rPr>
          <w:b/>
          <w:sz w:val="28"/>
        </w:rPr>
        <w:t>РЕШЕНИЕ</w:t>
      </w:r>
    </w:p>
    <w:p w:rsidR="00AD6A64">
      <w:pPr>
        <w:jc w:val="center"/>
      </w:pPr>
      <w:r>
        <w:rPr>
          <w:b/>
          <w:sz w:val="28"/>
        </w:rPr>
        <w:t>Именем Российской Федерации</w:t>
      </w:r>
    </w:p>
    <w:p w:rsidR="00AD6A64">
      <w:pPr>
        <w:jc w:val="center"/>
      </w:pPr>
      <w:r>
        <w:rPr>
          <w:sz w:val="28"/>
        </w:rPr>
        <w:t>(резолютивная часть)</w:t>
      </w:r>
    </w:p>
    <w:p w:rsidR="00AD6A64">
      <w:pPr>
        <w:ind w:firstLine="708"/>
      </w:pPr>
      <w:r>
        <w:rPr>
          <w:sz w:val="28"/>
        </w:rPr>
        <w:t xml:space="preserve">15 декабря 2022 года                                                                               </w:t>
      </w:r>
      <w:r>
        <w:rPr>
          <w:sz w:val="28"/>
        </w:rPr>
        <w:t>г. Саки</w:t>
      </w:r>
    </w:p>
    <w:p w:rsidR="00AD6A6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Индивидуального предпринимателя </w:t>
      </w:r>
      <w:r>
        <w:rPr>
          <w:sz w:val="28"/>
        </w:rPr>
        <w:t>Ансиани</w:t>
      </w:r>
      <w:r>
        <w:rPr>
          <w:sz w:val="28"/>
        </w:rPr>
        <w:t xml:space="preserve"> </w:t>
      </w:r>
      <w:r>
        <w:rPr>
          <w:sz w:val="28"/>
        </w:rPr>
        <w:t>Кехвса</w:t>
      </w:r>
      <w:r>
        <w:rPr>
          <w:sz w:val="28"/>
        </w:rPr>
        <w:t xml:space="preserve"> </w:t>
      </w:r>
      <w:r>
        <w:rPr>
          <w:sz w:val="28"/>
        </w:rPr>
        <w:t>Отариевича</w:t>
      </w:r>
      <w:r>
        <w:rPr>
          <w:sz w:val="28"/>
        </w:rPr>
        <w:t xml:space="preserve"> к </w:t>
      </w:r>
      <w:r>
        <w:rPr>
          <w:sz w:val="28"/>
        </w:rPr>
        <w:t>Пятифорову</w:t>
      </w:r>
      <w:r>
        <w:rPr>
          <w:sz w:val="28"/>
        </w:rPr>
        <w:t xml:space="preserve"> Сергею Александровичу о взыскании задолженности по оплате стоимости перемещения и хранения задержанно</w:t>
      </w:r>
      <w:r>
        <w:rPr>
          <w:sz w:val="28"/>
        </w:rPr>
        <w:t>го транспортного средства на территории специализированной стоянки,</w:t>
      </w:r>
    </w:p>
    <w:p w:rsidR="00AD6A6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AD6A64">
      <w:pPr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9C3F98">
      <w:pPr>
        <w:jc w:val="center"/>
      </w:pPr>
    </w:p>
    <w:p w:rsidR="00AD6A64">
      <w:pPr>
        <w:ind w:firstLine="708"/>
        <w:jc w:val="both"/>
      </w:pPr>
      <w:r>
        <w:rPr>
          <w:sz w:val="28"/>
        </w:rPr>
        <w:t xml:space="preserve">Исковые требования Индивидуального предпринимателя </w:t>
      </w:r>
      <w:r>
        <w:rPr>
          <w:sz w:val="28"/>
        </w:rPr>
        <w:t>Ансиани</w:t>
      </w:r>
      <w:r>
        <w:rPr>
          <w:sz w:val="28"/>
        </w:rPr>
        <w:t xml:space="preserve"> </w:t>
      </w:r>
      <w:r>
        <w:rPr>
          <w:sz w:val="28"/>
        </w:rPr>
        <w:t>Кехвса</w:t>
      </w:r>
      <w:r>
        <w:rPr>
          <w:sz w:val="28"/>
        </w:rPr>
        <w:t xml:space="preserve"> </w:t>
      </w:r>
      <w:r>
        <w:rPr>
          <w:sz w:val="28"/>
        </w:rPr>
        <w:t>Отариевича</w:t>
      </w:r>
      <w:r>
        <w:rPr>
          <w:sz w:val="28"/>
        </w:rPr>
        <w:t xml:space="preserve"> - удовлет</w:t>
      </w:r>
      <w:r>
        <w:rPr>
          <w:sz w:val="28"/>
        </w:rPr>
        <w:t>ворить.</w:t>
      </w:r>
    </w:p>
    <w:p w:rsidR="00AD6A6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Пятифорова</w:t>
      </w:r>
      <w:r>
        <w:rPr>
          <w:sz w:val="28"/>
        </w:rPr>
        <w:t xml:space="preserve"> Сергея Александровича, паспортные данные), зарегистрированного по адресу: адрес, в пользу Индивидуального предпринимателя </w:t>
      </w:r>
      <w:r>
        <w:rPr>
          <w:sz w:val="28"/>
        </w:rPr>
        <w:t>Ансиани</w:t>
      </w:r>
      <w:r>
        <w:rPr>
          <w:sz w:val="28"/>
        </w:rPr>
        <w:t xml:space="preserve"> </w:t>
      </w:r>
      <w:r>
        <w:rPr>
          <w:sz w:val="28"/>
        </w:rPr>
        <w:t>Кехвса</w:t>
      </w:r>
      <w:r>
        <w:rPr>
          <w:sz w:val="28"/>
        </w:rPr>
        <w:t xml:space="preserve"> </w:t>
      </w:r>
      <w:r>
        <w:rPr>
          <w:sz w:val="28"/>
        </w:rPr>
        <w:t>Отариевича</w:t>
      </w:r>
      <w:r>
        <w:rPr>
          <w:sz w:val="28"/>
        </w:rPr>
        <w:t xml:space="preserve"> (адрес, ОГРНИП 318910200028550, ИНН 910232071771, </w:t>
      </w:r>
      <w:r>
        <w:rPr>
          <w:sz w:val="28"/>
        </w:rPr>
        <w:t>р</w:t>
      </w:r>
      <w:r>
        <w:rPr>
          <w:sz w:val="28"/>
        </w:rPr>
        <w:t>/с 40802810142660101380, на</w:t>
      </w:r>
      <w:r>
        <w:rPr>
          <w:sz w:val="28"/>
        </w:rPr>
        <w:t xml:space="preserve">именование организации адрес, БИК телефон, </w:t>
      </w:r>
      <w:r>
        <w:rPr>
          <w:sz w:val="28"/>
        </w:rPr>
        <w:t>к</w:t>
      </w:r>
      <w:r>
        <w:rPr>
          <w:sz w:val="28"/>
        </w:rPr>
        <w:t>/с 30101810335100000607)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</w:t>
      </w:r>
      <w:r>
        <w:rPr>
          <w:sz w:val="28"/>
        </w:rPr>
        <w:t xml:space="preserve">ке в размере сумма, а также расходы по оплате государственной пошлины в размере сумма, а всего взыскать сумма. </w:t>
      </w:r>
    </w:p>
    <w:p w:rsidR="00AD6A64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</w:t>
      </w:r>
      <w:r>
        <w:rPr>
          <w:sz w:val="28"/>
        </w:rPr>
        <w:t>рое может быть подано:</w:t>
      </w:r>
    </w:p>
    <w:p w:rsidR="00AD6A64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D6A64">
      <w:pPr>
        <w:jc w:val="both"/>
      </w:pPr>
      <w:r>
        <w:rPr>
          <w:sz w:val="28"/>
        </w:rPr>
        <w:t>Лица, не присутствующие в судебном за</w:t>
      </w:r>
      <w:r>
        <w:rPr>
          <w:sz w:val="28"/>
        </w:rPr>
        <w:t xml:space="preserve">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D6A64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</w:t>
      </w:r>
      <w:r>
        <w:rPr>
          <w:sz w:val="28"/>
        </w:rPr>
        <w:t xml:space="preserve">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(адрес и городской адрес) адрес в течение месяца со дня вынесения решения в окончательной форме.</w:t>
      </w:r>
    </w:p>
    <w:p w:rsidR="009C3F98" w:rsidP="009C3F98">
      <w:pPr>
        <w:ind w:firstLine="708"/>
        <w:rPr>
          <w:sz w:val="28"/>
        </w:rPr>
      </w:pPr>
    </w:p>
    <w:p w:rsidR="00AD6A64" w:rsidP="009C3F98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Е.В. Костюкова</w:t>
      </w:r>
    </w:p>
    <w:p w:rsidR="00AD6A64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64"/>
    <w:rsid w:val="009C3F98"/>
    <w:rsid w:val="00AD6A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