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82E84">
      <w:pPr>
        <w:jc w:val="center"/>
      </w:pPr>
    </w:p>
    <w:p w:rsidR="00782E8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2-73-46/2022 </w:t>
      </w:r>
    </w:p>
    <w:p w:rsidR="001C40E1">
      <w:pPr>
        <w:jc w:val="center"/>
        <w:rPr>
          <w:b/>
          <w:sz w:val="28"/>
        </w:rPr>
      </w:pPr>
    </w:p>
    <w:p w:rsidR="00782E84">
      <w:pPr>
        <w:jc w:val="center"/>
      </w:pPr>
      <w:r>
        <w:rPr>
          <w:b/>
          <w:sz w:val="28"/>
        </w:rPr>
        <w:t>РЕШЕНИЕ</w:t>
      </w:r>
    </w:p>
    <w:p w:rsidR="00782E84">
      <w:pPr>
        <w:jc w:val="center"/>
      </w:pPr>
      <w:r>
        <w:rPr>
          <w:b/>
          <w:sz w:val="28"/>
        </w:rPr>
        <w:t>Именем Российской Федерации</w:t>
      </w:r>
    </w:p>
    <w:p w:rsidR="00782E84">
      <w:pPr>
        <w:jc w:val="center"/>
      </w:pPr>
      <w:r>
        <w:rPr>
          <w:sz w:val="28"/>
        </w:rPr>
        <w:t xml:space="preserve">(резолютивная часть) </w:t>
      </w:r>
    </w:p>
    <w:p w:rsidR="001C40E1">
      <w:pPr>
        <w:spacing w:after="200" w:line="276" w:lineRule="auto"/>
        <w:jc w:val="both"/>
        <w:rPr>
          <w:sz w:val="28"/>
        </w:rPr>
      </w:pPr>
    </w:p>
    <w:p w:rsidR="00782E84">
      <w:pPr>
        <w:spacing w:after="200" w:line="276" w:lineRule="auto"/>
        <w:jc w:val="both"/>
      </w:pPr>
      <w:r>
        <w:rPr>
          <w:sz w:val="28"/>
        </w:rPr>
        <w:t xml:space="preserve">07 июня 2022 года                                                                                   </w:t>
      </w:r>
      <w:r>
        <w:rPr>
          <w:sz w:val="28"/>
        </w:rPr>
        <w:t>г. Саки</w:t>
      </w:r>
    </w:p>
    <w:p w:rsidR="00782E84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с участием: истца </w:t>
      </w:r>
      <w:r>
        <w:rPr>
          <w:sz w:val="28"/>
        </w:rPr>
        <w:t>Жадан</w:t>
      </w:r>
      <w:r>
        <w:rPr>
          <w:sz w:val="28"/>
        </w:rPr>
        <w:t xml:space="preserve"> В.А., представителя истца, представителя ответчика,</w:t>
      </w:r>
      <w:r>
        <w:rPr>
          <w:sz w:val="28"/>
        </w:rPr>
        <w:t xml:space="preserve"> при секретаре судебного заседания Берновой А.В., </w:t>
      </w:r>
    </w:p>
    <w:p w:rsidR="00782E84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</w:t>
      </w:r>
      <w:r>
        <w:rPr>
          <w:sz w:val="28"/>
        </w:rPr>
        <w:t>Жадан</w:t>
      </w:r>
      <w:r>
        <w:rPr>
          <w:sz w:val="28"/>
        </w:rPr>
        <w:t xml:space="preserve"> В.А.</w:t>
      </w:r>
      <w:r>
        <w:rPr>
          <w:sz w:val="28"/>
        </w:rPr>
        <w:t xml:space="preserve"> к индивидуальному предпринимателю </w:t>
      </w:r>
      <w:r>
        <w:rPr>
          <w:sz w:val="28"/>
        </w:rPr>
        <w:t>Зинединову</w:t>
      </w:r>
      <w:r>
        <w:rPr>
          <w:sz w:val="28"/>
        </w:rPr>
        <w:t xml:space="preserve"> Э.Д.</w:t>
      </w:r>
      <w:r>
        <w:rPr>
          <w:sz w:val="28"/>
        </w:rPr>
        <w:t xml:space="preserve"> о защите прав потребителя,</w:t>
      </w:r>
    </w:p>
    <w:p w:rsidR="00782E84">
      <w:pPr>
        <w:ind w:firstLine="708"/>
        <w:jc w:val="both"/>
      </w:pPr>
      <w:r>
        <w:rPr>
          <w:sz w:val="28"/>
        </w:rPr>
        <w:t>Руководствуясь ста</w:t>
      </w:r>
      <w:r>
        <w:rPr>
          <w:sz w:val="28"/>
        </w:rPr>
        <w:t>тьями 194-199 Гражданского процессуального кодекса Российской Федерации, мировой судья</w:t>
      </w:r>
    </w:p>
    <w:p w:rsidR="00782E84">
      <w:pPr>
        <w:jc w:val="center"/>
      </w:pPr>
      <w:r>
        <w:rPr>
          <w:sz w:val="28"/>
        </w:rPr>
        <w:t>РЕШИЛ:</w:t>
      </w:r>
    </w:p>
    <w:p w:rsidR="00782E84">
      <w:pPr>
        <w:ind w:firstLine="708"/>
        <w:jc w:val="both"/>
      </w:pPr>
      <w:r>
        <w:rPr>
          <w:sz w:val="28"/>
        </w:rPr>
        <w:t xml:space="preserve">В удовлетворении исковых требований </w:t>
      </w:r>
      <w:r>
        <w:rPr>
          <w:sz w:val="28"/>
        </w:rPr>
        <w:t>Жадан</w:t>
      </w:r>
      <w:r>
        <w:rPr>
          <w:sz w:val="28"/>
        </w:rPr>
        <w:t xml:space="preserve"> В.А.</w:t>
      </w:r>
      <w:r>
        <w:rPr>
          <w:sz w:val="28"/>
        </w:rPr>
        <w:t xml:space="preserve"> отказать полностью. </w:t>
      </w:r>
    </w:p>
    <w:p w:rsidR="00782E84">
      <w:pPr>
        <w:ind w:firstLine="708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</w:t>
      </w:r>
      <w:r>
        <w:rPr>
          <w:sz w:val="28"/>
        </w:rPr>
        <w:t xml:space="preserve"> судья может не составлять мотивированное решение суда по рассмотренному им делу.</w:t>
      </w:r>
    </w:p>
    <w:p w:rsidR="00782E84">
      <w:pPr>
        <w:ind w:firstLine="708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</w:t>
      </w:r>
      <w:r>
        <w:rPr>
          <w:color w:val="0000FF"/>
          <w:sz w:val="28"/>
          <w:u w:val="single"/>
        </w:rPr>
        <w:t xml:space="preserve">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2) в течение пятнадцати дней со дня об</w:t>
      </w:r>
      <w:r>
        <w:rPr>
          <w:color w:val="0000FF"/>
          <w:sz w:val="28"/>
          <w:u w:val="single"/>
        </w:rPr>
        <w:t>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2E84">
      <w:pPr>
        <w:ind w:firstLine="540"/>
        <w:jc w:val="both"/>
      </w:pPr>
      <w:r>
        <w:rPr>
          <w:color w:val="0000FF"/>
          <w:sz w:val="28"/>
          <w:u w:val="single"/>
        </w:rPr>
        <w:t>Мировой судья составляет мотивированное решение суда в течение пяти дней со дня поступления от лиц, участвующих в деле, их пре</w:t>
      </w:r>
      <w:r>
        <w:rPr>
          <w:color w:val="0000FF"/>
          <w:sz w:val="28"/>
          <w:u w:val="single"/>
        </w:rPr>
        <w:t>дставителей заявления о составлении мотивированного решения суда.</w:t>
      </w:r>
    </w:p>
    <w:p w:rsidR="00782E84">
      <w:pPr>
        <w:ind w:firstLine="540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месяца со дня принятия решения суда в окончательной форме через мирового судью.</w:t>
      </w:r>
    </w:p>
    <w:p w:rsidR="00782E84">
      <w:pPr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4"/>
    <w:rsid w:val="001C40E1"/>
    <w:rsid w:val="00782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