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75B10">
      <w:pPr>
        <w:jc w:val="right"/>
      </w:pPr>
      <w:r>
        <w:rPr>
          <w:sz w:val="26"/>
        </w:rPr>
        <w:t>Дело № 2-73-134/2020</w:t>
      </w:r>
    </w:p>
    <w:p w:rsidR="00175B10">
      <w:pPr>
        <w:jc w:val="right"/>
      </w:pPr>
      <w:r>
        <w:rPr>
          <w:sz w:val="26"/>
        </w:rPr>
        <w:t>УИД: 91MS0073-01-2020-000250-36</w:t>
      </w:r>
    </w:p>
    <w:p w:rsidR="00483F2A">
      <w:pPr>
        <w:jc w:val="center"/>
        <w:rPr>
          <w:sz w:val="26"/>
        </w:rPr>
      </w:pPr>
    </w:p>
    <w:p w:rsidR="00175B10">
      <w:pPr>
        <w:jc w:val="center"/>
      </w:pPr>
      <w:r>
        <w:rPr>
          <w:sz w:val="26"/>
        </w:rPr>
        <w:t>РЕШЕНИЕ</w:t>
      </w:r>
    </w:p>
    <w:p w:rsidR="00175B10">
      <w:pPr>
        <w:jc w:val="center"/>
      </w:pPr>
      <w:r>
        <w:rPr>
          <w:sz w:val="26"/>
        </w:rPr>
        <w:t>Именем Российской Федерации</w:t>
      </w:r>
    </w:p>
    <w:p w:rsidR="00175B10">
      <w:pPr>
        <w:jc w:val="center"/>
      </w:pPr>
      <w:r>
        <w:rPr>
          <w:sz w:val="26"/>
        </w:rPr>
        <w:t>(резолютивная часть)</w:t>
      </w:r>
    </w:p>
    <w:p w:rsidR="00483F2A">
      <w:pPr>
        <w:ind w:firstLine="708"/>
        <w:rPr>
          <w:sz w:val="26"/>
        </w:rPr>
      </w:pPr>
    </w:p>
    <w:p w:rsidR="00175B10">
      <w:pPr>
        <w:ind w:firstLine="708"/>
      </w:pPr>
      <w:r>
        <w:rPr>
          <w:sz w:val="26"/>
        </w:rPr>
        <w:t xml:space="preserve">07 мая 2020 года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83F2A">
      <w:pPr>
        <w:ind w:firstLine="708"/>
        <w:jc w:val="both"/>
        <w:rPr>
          <w:sz w:val="26"/>
        </w:rPr>
      </w:pPr>
    </w:p>
    <w:p w:rsidR="00175B10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 к </w:t>
      </w:r>
      <w:r>
        <w:rPr>
          <w:sz w:val="26"/>
        </w:rPr>
        <w:t>Пучкову</w:t>
      </w:r>
      <w:r>
        <w:rPr>
          <w:sz w:val="26"/>
        </w:rPr>
        <w:t xml:space="preserve"> А.А.</w:t>
      </w:r>
      <w:r>
        <w:rPr>
          <w:sz w:val="26"/>
        </w:rPr>
        <w:t xml:space="preserve"> о защите прав потребителей, взыскании убытков, неустойки, к</w:t>
      </w:r>
      <w:r>
        <w:rPr>
          <w:sz w:val="26"/>
        </w:rPr>
        <w:t>омпенсации морального вреда, расходов, связанных с обращением за юридической помощью, почтовых расходов,</w:t>
      </w:r>
    </w:p>
    <w:p w:rsidR="00175B1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175B1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75B10">
      <w:pPr>
        <w:ind w:firstLine="708"/>
        <w:jc w:val="both"/>
      </w:pPr>
      <w:r>
        <w:rPr>
          <w:sz w:val="26"/>
        </w:rPr>
        <w:t xml:space="preserve">Исковые требования Зиновьевой И.М. к </w:t>
      </w:r>
      <w:r>
        <w:rPr>
          <w:sz w:val="26"/>
        </w:rPr>
        <w:t>Пучкову</w:t>
      </w:r>
      <w:r>
        <w:rPr>
          <w:sz w:val="26"/>
        </w:rPr>
        <w:t xml:space="preserve"> А.А.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с обращением за юридической помощью, почтовых расходов, удовлетворить частично.</w:t>
      </w:r>
    </w:p>
    <w:p w:rsidR="00175B10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Пучкова</w:t>
      </w:r>
      <w:r>
        <w:rPr>
          <w:sz w:val="26"/>
        </w:rPr>
        <w:t xml:space="preserve"> А.А.</w:t>
      </w:r>
      <w:r>
        <w:rPr>
          <w:sz w:val="26"/>
        </w:rPr>
        <w:t xml:space="preserve"> в пользу Зиновьевой И.М. </w:t>
      </w:r>
      <w:r>
        <w:rPr>
          <w:sz w:val="26"/>
        </w:rPr>
        <w:t>убытки в сумме 152 руб. 63 коп., неустойку за просрочку удовлетворения законного требования потребителя за период с 24 августа 2019 года по 13 января 2020 года в размере 215 руб. 21 коп., компенсацию морального вреда в сумме 1000 руб.00 коп, шт</w:t>
      </w:r>
      <w:r>
        <w:rPr>
          <w:sz w:val="26"/>
        </w:rPr>
        <w:t>раф в размере 683 руб. 92 коп., расходы на</w:t>
      </w:r>
      <w:r>
        <w:rPr>
          <w:sz w:val="26"/>
        </w:rPr>
        <w:t xml:space="preserve"> </w:t>
      </w:r>
      <w:r>
        <w:rPr>
          <w:sz w:val="26"/>
        </w:rPr>
        <w:t>оплату</w:t>
      </w:r>
      <w:r>
        <w:rPr>
          <w:sz w:val="26"/>
        </w:rPr>
        <w:t xml:space="preserve"> </w:t>
      </w:r>
      <w:r>
        <w:rPr>
          <w:sz w:val="26"/>
        </w:rPr>
        <w:t>услуг</w:t>
      </w:r>
      <w:r>
        <w:rPr>
          <w:sz w:val="26"/>
        </w:rPr>
        <w:t xml:space="preserve"> </w:t>
      </w:r>
      <w:r>
        <w:rPr>
          <w:sz w:val="26"/>
        </w:rPr>
        <w:t>представителя</w:t>
      </w:r>
      <w:r>
        <w:rPr>
          <w:sz w:val="26"/>
        </w:rPr>
        <w:t xml:space="preserve"> в сумме 3 700 руб. 00 коп., почтовые расходы 127 руб. 60 коп., а всего взыскать – </w:t>
      </w:r>
      <w:r>
        <w:rPr>
          <w:b/>
          <w:sz w:val="26"/>
        </w:rPr>
        <w:t>5879 (пять тысяч восемьсот семьдесят девять) рублей 36 копеек.</w:t>
      </w:r>
    </w:p>
    <w:p w:rsidR="00175B10">
      <w:pPr>
        <w:ind w:firstLine="708"/>
        <w:jc w:val="both"/>
      </w:pPr>
      <w:r>
        <w:rPr>
          <w:sz w:val="26"/>
        </w:rPr>
        <w:t>В остальной части в удовлетворении исковы</w:t>
      </w:r>
      <w:r>
        <w:rPr>
          <w:sz w:val="26"/>
        </w:rPr>
        <w:t>х требований отказать.</w:t>
      </w:r>
    </w:p>
    <w:p w:rsidR="00175B10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Пучкова</w:t>
      </w:r>
      <w:r>
        <w:rPr>
          <w:sz w:val="26"/>
        </w:rPr>
        <w:t xml:space="preserve"> А.А. </w:t>
      </w:r>
      <w:r>
        <w:rPr>
          <w:sz w:val="26"/>
        </w:rPr>
        <w:t>в местный бюджет госпошлину в сумме 700 руб. 00 коп.</w:t>
      </w:r>
    </w:p>
    <w:p w:rsidR="00175B10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</w:t>
      </w:r>
      <w:r>
        <w:rPr>
          <w:sz w:val="26"/>
        </w:rPr>
        <w:t xml:space="preserve">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75B1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</w:t>
      </w:r>
      <w:r>
        <w:rPr>
          <w:sz w:val="26"/>
        </w:rPr>
        <w:t xml:space="preserve">е о составлении мотивированного решения суда в течение пятнадцати дней со дня объявления резолютивной части решения суда. </w:t>
      </w:r>
    </w:p>
    <w:p w:rsidR="00483F2A">
      <w:pPr>
        <w:ind w:firstLine="708"/>
        <w:jc w:val="center"/>
        <w:rPr>
          <w:sz w:val="26"/>
        </w:rPr>
      </w:pPr>
    </w:p>
    <w:p w:rsidR="00175B10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p w:rsidR="00175B10">
      <w:pPr>
        <w:spacing w:after="200" w:line="276" w:lineRule="auto"/>
      </w:pPr>
    </w:p>
    <w:sectPr w:rsidSect="00175B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75B10"/>
    <w:rsid w:val="00175B10"/>
    <w:rsid w:val="00483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