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788C">
      <w:pPr>
        <w:jc w:val="right"/>
      </w:pPr>
      <w:r>
        <w:rPr>
          <w:sz w:val="26"/>
        </w:rPr>
        <w:t>Дело № 2-73-220/2020</w:t>
      </w:r>
    </w:p>
    <w:p w:rsidR="0061788C">
      <w:pPr>
        <w:jc w:val="right"/>
      </w:pPr>
      <w:r>
        <w:rPr>
          <w:sz w:val="26"/>
        </w:rPr>
        <w:t>УИД: 91MS0073-01-2020-000433-69</w:t>
      </w:r>
    </w:p>
    <w:p w:rsidR="002D66A5">
      <w:pPr>
        <w:jc w:val="center"/>
        <w:rPr>
          <w:sz w:val="26"/>
        </w:rPr>
      </w:pPr>
    </w:p>
    <w:p w:rsidR="0061788C">
      <w:pPr>
        <w:jc w:val="center"/>
      </w:pPr>
      <w:r>
        <w:rPr>
          <w:sz w:val="26"/>
        </w:rPr>
        <w:t>РЕШЕНИЕ</w:t>
      </w:r>
    </w:p>
    <w:p w:rsidR="0061788C">
      <w:pPr>
        <w:jc w:val="center"/>
      </w:pPr>
      <w:r>
        <w:rPr>
          <w:sz w:val="26"/>
        </w:rPr>
        <w:t>Именем Российской Федерации</w:t>
      </w:r>
    </w:p>
    <w:p w:rsidR="0061788C">
      <w:pPr>
        <w:jc w:val="center"/>
      </w:pPr>
      <w:r>
        <w:rPr>
          <w:sz w:val="26"/>
        </w:rPr>
        <w:t>(резолютивная часть)</w:t>
      </w:r>
    </w:p>
    <w:p w:rsidR="002D66A5">
      <w:pPr>
        <w:ind w:firstLine="708"/>
        <w:rPr>
          <w:sz w:val="26"/>
        </w:rPr>
      </w:pPr>
    </w:p>
    <w:p w:rsidR="0061788C">
      <w:pPr>
        <w:ind w:firstLine="708"/>
      </w:pPr>
      <w:r>
        <w:rPr>
          <w:sz w:val="26"/>
        </w:rPr>
        <w:t xml:space="preserve">10 июня 2020 года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2D66A5">
      <w:pPr>
        <w:ind w:firstLine="708"/>
        <w:jc w:val="both"/>
        <w:rPr>
          <w:sz w:val="26"/>
        </w:rPr>
      </w:pPr>
    </w:p>
    <w:p w:rsidR="0061788C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ответчика Литвиновой В.А., рассмотрев в открытом судебном заседании гражданское дело по иску Общества с ограниченной ответственностью «Акцепт» к Литвиновой В.А.</w:t>
      </w:r>
      <w:r>
        <w:rPr>
          <w:sz w:val="26"/>
        </w:rPr>
        <w:t xml:space="preserve"> о взыскании задолженности по договору займа, процентов, пени, судебных и почтовых</w:t>
      </w:r>
      <w:r>
        <w:rPr>
          <w:sz w:val="26"/>
        </w:rPr>
        <w:t xml:space="preserve"> расходов,</w:t>
      </w:r>
    </w:p>
    <w:p w:rsidR="0061788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61788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1788C">
      <w:pPr>
        <w:ind w:firstLine="708"/>
        <w:jc w:val="both"/>
      </w:pPr>
      <w:r>
        <w:rPr>
          <w:sz w:val="26"/>
        </w:rPr>
        <w:t>Исковые тре</w:t>
      </w:r>
      <w:r>
        <w:rPr>
          <w:sz w:val="26"/>
        </w:rPr>
        <w:t>бования Общества с ограниченной ответственностью «Акцепт» к Литвиновой В.А.</w:t>
      </w:r>
      <w:r>
        <w:rPr>
          <w:sz w:val="26"/>
        </w:rPr>
        <w:t xml:space="preserve"> о взыскании задолженности по договору займа, процентов, пени, судебных и почтовых расходов, удовлетворить частично.</w:t>
      </w:r>
    </w:p>
    <w:p w:rsidR="0061788C">
      <w:pPr>
        <w:ind w:firstLine="708"/>
        <w:jc w:val="both"/>
      </w:pPr>
      <w:r>
        <w:rPr>
          <w:sz w:val="26"/>
        </w:rPr>
        <w:t>Взыскать с Литвиновой В.А.</w:t>
      </w:r>
      <w:r>
        <w:rPr>
          <w:sz w:val="26"/>
        </w:rPr>
        <w:t xml:space="preserve"> в пользу Общества с ограниченной ответс</w:t>
      </w:r>
      <w:r>
        <w:rPr>
          <w:sz w:val="26"/>
        </w:rPr>
        <w:t>твенностью «Акцепт»: сумму основного долга в размере 10 000 рублей 00 копеек, проценты за пользование займом за период с 22 апреля 2016 года по 10 марта 2020 года 29 500 рублей 00 копеек; пени 5110 рублей 00 копеек, расходы по оплате государственной пошлин</w:t>
      </w:r>
      <w:r>
        <w:rPr>
          <w:sz w:val="26"/>
        </w:rPr>
        <w:t xml:space="preserve">ы 1538 рублей 30 копеек, </w:t>
      </w:r>
      <w:r>
        <w:rPr>
          <w:b/>
          <w:sz w:val="26"/>
        </w:rPr>
        <w:t>а всего взыскать 46148 (сорок шесть тысяч сто сорок восемь) рублей 30 копеек.</w:t>
      </w:r>
    </w:p>
    <w:p w:rsidR="0061788C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61788C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</w:t>
      </w:r>
      <w:r>
        <w:rPr>
          <w:sz w:val="26"/>
        </w:rPr>
        <w:t>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1788C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</w:t>
      </w:r>
      <w:r>
        <w:rPr>
          <w:sz w:val="26"/>
        </w:rPr>
        <w:t xml:space="preserve">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1788C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</w:t>
      </w:r>
      <w:r>
        <w:rPr>
          <w:sz w:val="26"/>
        </w:rPr>
        <w:t xml:space="preserve">да в течение пятнадцати дней со дня объявления резолютивной части решения суда. </w:t>
      </w:r>
    </w:p>
    <w:p w:rsidR="002D66A5">
      <w:pPr>
        <w:ind w:firstLine="708"/>
        <w:jc w:val="center"/>
        <w:rPr>
          <w:sz w:val="26"/>
        </w:rPr>
      </w:pPr>
    </w:p>
    <w:p w:rsidR="0061788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"/>
        </w:rPr>
        <w:t xml:space="preserve"> </w:t>
      </w:r>
    </w:p>
    <w:p w:rsidR="0061788C">
      <w:pPr>
        <w:widowControl w:val="0"/>
      </w:pPr>
    </w:p>
    <w:sectPr w:rsidSect="0061788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788C"/>
    <w:rsid w:val="002D66A5"/>
    <w:rsid w:val="00617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