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663A00">
      <w:pPr>
        <w:jc w:val="right"/>
      </w:pPr>
    </w:p>
    <w:p w:rsidR="00663A00">
      <w:pPr>
        <w:jc w:val="right"/>
      </w:pPr>
      <w:r>
        <w:rPr>
          <w:sz w:val="28"/>
        </w:rPr>
        <w:t>Дело № 2-73-245/2019</w:t>
      </w:r>
    </w:p>
    <w:p w:rsidR="00663A00">
      <w:pPr>
        <w:jc w:val="center"/>
      </w:pPr>
      <w:r>
        <w:rPr>
          <w:b/>
          <w:sz w:val="28"/>
        </w:rPr>
        <w:t>РЕШЕНИЕ</w:t>
      </w:r>
    </w:p>
    <w:p w:rsidR="00663A00">
      <w:pPr>
        <w:jc w:val="center"/>
      </w:pPr>
      <w:r>
        <w:rPr>
          <w:b/>
          <w:sz w:val="28"/>
        </w:rPr>
        <w:t>Именем Российской Федерации</w:t>
      </w:r>
    </w:p>
    <w:p w:rsidR="00663A00">
      <w:pPr>
        <w:ind w:firstLine="708"/>
      </w:pPr>
      <w:r>
        <w:rPr>
          <w:sz w:val="28"/>
        </w:rPr>
        <w:t xml:space="preserve">20 июня 2019 года </w:t>
      </w:r>
      <w:r w:rsidR="00916EBC">
        <w:rPr>
          <w:sz w:val="28"/>
        </w:rPr>
        <w:t xml:space="preserve">                                                                                 </w:t>
      </w:r>
      <w:r>
        <w:rPr>
          <w:sz w:val="28"/>
        </w:rPr>
        <w:t>г</w:t>
      </w:r>
      <w:r>
        <w:rPr>
          <w:sz w:val="28"/>
        </w:rPr>
        <w:t>. Саки</w:t>
      </w:r>
    </w:p>
    <w:p w:rsidR="00916EBC">
      <w:pPr>
        <w:ind w:firstLine="709"/>
        <w:jc w:val="both"/>
        <w:rPr>
          <w:sz w:val="28"/>
        </w:rPr>
      </w:pPr>
    </w:p>
    <w:p w:rsidR="00663A00">
      <w:pPr>
        <w:ind w:firstLine="709"/>
        <w:jc w:val="both"/>
      </w:pPr>
      <w:r>
        <w:rPr>
          <w:sz w:val="28"/>
        </w:rPr>
        <w:t>Исполняющий обязанности мирового судьи судебного участка № 73 Сакского судебного района (Сакский муниципальный район и городской округ Саки) Республики Крым – мировой судья судебного участка № 72 Сакского судебного района (Сакский муниципальный район и гор</w:t>
      </w:r>
      <w:r>
        <w:rPr>
          <w:sz w:val="28"/>
        </w:rPr>
        <w:t xml:space="preserve">одской округ Саки) Республики Крым </w:t>
      </w:r>
      <w:r>
        <w:rPr>
          <w:sz w:val="28"/>
        </w:rPr>
        <w:t>Костюкова</w:t>
      </w:r>
      <w:r>
        <w:rPr>
          <w:sz w:val="28"/>
        </w:rPr>
        <w:t xml:space="preserve"> Е.В., при секретаре судебного заседания Берновой А.В., с участием истца Зиновьевой И.М., ответчика Индивидуального предпринимателя </w:t>
      </w:r>
      <w:r>
        <w:rPr>
          <w:sz w:val="28"/>
        </w:rPr>
        <w:t>Никуленкова</w:t>
      </w:r>
      <w:r>
        <w:rPr>
          <w:sz w:val="28"/>
        </w:rPr>
        <w:t xml:space="preserve"> И.В., представителя ответчика</w:t>
      </w:r>
      <w:r>
        <w:rPr>
          <w:sz w:val="28"/>
        </w:rPr>
        <w:t xml:space="preserve"> Мищенко С.И., рассмотрев в открытом су</w:t>
      </w:r>
      <w:r>
        <w:rPr>
          <w:sz w:val="28"/>
        </w:rPr>
        <w:t>дебном заседании гражданс</w:t>
      </w:r>
      <w:r w:rsidR="00916EBC">
        <w:rPr>
          <w:sz w:val="28"/>
        </w:rPr>
        <w:t xml:space="preserve">кое дело по иску Зиновьевой И.М. </w:t>
      </w:r>
      <w:r>
        <w:rPr>
          <w:sz w:val="28"/>
        </w:rPr>
        <w:t>к Индивидуальному</w:t>
      </w:r>
      <w:r w:rsidR="00916EBC">
        <w:rPr>
          <w:sz w:val="28"/>
        </w:rPr>
        <w:t xml:space="preserve"> предпринимателю </w:t>
      </w:r>
      <w:r w:rsidR="00916EBC">
        <w:rPr>
          <w:sz w:val="28"/>
        </w:rPr>
        <w:t>Никуленкову</w:t>
      </w:r>
      <w:r w:rsidR="00916EBC">
        <w:rPr>
          <w:sz w:val="28"/>
        </w:rPr>
        <w:t xml:space="preserve"> И.В.</w:t>
      </w:r>
      <w:r>
        <w:rPr>
          <w:sz w:val="28"/>
        </w:rPr>
        <w:t xml:space="preserve"> о защите прав потребителей,</w:t>
      </w:r>
    </w:p>
    <w:p w:rsidR="00663A00">
      <w:pPr>
        <w:ind w:firstLine="709"/>
        <w:jc w:val="center"/>
      </w:pPr>
      <w:r>
        <w:rPr>
          <w:sz w:val="28"/>
        </w:rPr>
        <w:t>УСТАНОВИЛ:</w:t>
      </w:r>
    </w:p>
    <w:p w:rsidR="00663A00">
      <w:pPr>
        <w:ind w:firstLine="709"/>
        <w:jc w:val="both"/>
      </w:pPr>
      <w:r>
        <w:rPr>
          <w:sz w:val="28"/>
        </w:rPr>
        <w:t>Зиновьева И.М. обратилась к мировому судье судебного участка № 73 Сакского судебного района (Сакский муниципал</w:t>
      </w:r>
      <w:r>
        <w:rPr>
          <w:sz w:val="28"/>
        </w:rPr>
        <w:t>ьный район и городской округ Саки) Республики Крым с иском к Индивидуальному</w:t>
      </w:r>
      <w:r w:rsidR="00916EBC">
        <w:rPr>
          <w:sz w:val="28"/>
        </w:rPr>
        <w:t xml:space="preserve"> предпринимателю </w:t>
      </w:r>
      <w:r w:rsidR="00916EBC">
        <w:rPr>
          <w:sz w:val="28"/>
        </w:rPr>
        <w:t>Никуленкову</w:t>
      </w:r>
      <w:r w:rsidR="00916EBC">
        <w:rPr>
          <w:sz w:val="28"/>
        </w:rPr>
        <w:t xml:space="preserve"> И.В. </w:t>
      </w:r>
      <w:r>
        <w:rPr>
          <w:sz w:val="28"/>
        </w:rPr>
        <w:t xml:space="preserve"> (далее ИП </w:t>
      </w:r>
      <w:r>
        <w:rPr>
          <w:sz w:val="28"/>
        </w:rPr>
        <w:t>Никуленков</w:t>
      </w:r>
      <w:r>
        <w:rPr>
          <w:sz w:val="28"/>
        </w:rPr>
        <w:t xml:space="preserve"> И.В.) о взыскании убытков, неустойки и компенсации морального вреда, мотивир</w:t>
      </w:r>
      <w:r w:rsidR="00916EBC">
        <w:rPr>
          <w:sz w:val="28"/>
        </w:rPr>
        <w:t xml:space="preserve">уя свои требования тем, что </w:t>
      </w:r>
      <w:r>
        <w:rPr>
          <w:sz w:val="28"/>
        </w:rPr>
        <w:t>в магазине Продово</w:t>
      </w:r>
      <w:r>
        <w:rPr>
          <w:sz w:val="28"/>
        </w:rPr>
        <w:t xml:space="preserve">льственные товары ИП </w:t>
      </w:r>
      <w:r>
        <w:rPr>
          <w:sz w:val="28"/>
        </w:rPr>
        <w:t>Никуленк</w:t>
      </w:r>
      <w:r w:rsidR="00916EBC">
        <w:rPr>
          <w:sz w:val="28"/>
        </w:rPr>
        <w:t>ов</w:t>
      </w:r>
      <w:r w:rsidR="00916EBC">
        <w:rPr>
          <w:sz w:val="28"/>
        </w:rPr>
        <w:t>, расположенном по адресу,</w:t>
      </w:r>
      <w:r>
        <w:rPr>
          <w:sz w:val="28"/>
        </w:rPr>
        <w:t xml:space="preserve"> она приобрела товар</w:t>
      </w:r>
      <w:r>
        <w:rPr>
          <w:sz w:val="28"/>
        </w:rPr>
        <w:t xml:space="preserve"> – «Филе куриное охлажденное» в вакуумной упаковке, весом 0,228 кг, стоимостью 110,00 руб. В тот же день, находясь на своей даче, она вскрыла упаковку и почувствовала запах ис</w:t>
      </w:r>
      <w:r>
        <w:rPr>
          <w:sz w:val="28"/>
        </w:rPr>
        <w:t>порченного мяса. При внимательном осмотре упаковки она установила, что с</w:t>
      </w:r>
      <w:r w:rsidR="00916EBC">
        <w:rPr>
          <w:sz w:val="28"/>
        </w:rPr>
        <w:t>рок годности продукта истек</w:t>
      </w:r>
      <w:r w:rsidR="00916EBC">
        <w:rPr>
          <w:sz w:val="28"/>
        </w:rPr>
        <w:t xml:space="preserve"> .</w:t>
      </w:r>
      <w:r w:rsidR="00916EBC">
        <w:rPr>
          <w:sz w:val="28"/>
        </w:rPr>
        <w:t xml:space="preserve"> </w:t>
      </w:r>
      <w:r>
        <w:rPr>
          <w:sz w:val="28"/>
        </w:rPr>
        <w:t xml:space="preserve">Полагает, что ей был продан товар ненадлежащего качества, </w:t>
      </w:r>
      <w:r w:rsidR="00916EBC">
        <w:rPr>
          <w:sz w:val="28"/>
        </w:rPr>
        <w:t xml:space="preserve">с истекшим сроком годности, </w:t>
      </w:r>
      <w:r>
        <w:rPr>
          <w:sz w:val="28"/>
        </w:rPr>
        <w:t>она направила почтой в адрес ответчика письмо с письменной пре</w:t>
      </w:r>
      <w:r>
        <w:rPr>
          <w:sz w:val="28"/>
        </w:rPr>
        <w:t>тензией по поводу продажи ей некачественного просроченного товара, кот</w:t>
      </w:r>
      <w:r w:rsidR="00916EBC">
        <w:rPr>
          <w:sz w:val="28"/>
        </w:rPr>
        <w:t xml:space="preserve">орое было вручено ответчику </w:t>
      </w:r>
      <w:r>
        <w:rPr>
          <w:sz w:val="28"/>
        </w:rPr>
        <w:t>и на которое ответа не получено. Следовательно, действуя добросовестно, ответчик обязан был выполнить её зак</w:t>
      </w:r>
      <w:r w:rsidR="00916EBC">
        <w:rPr>
          <w:sz w:val="28"/>
        </w:rPr>
        <w:t xml:space="preserve">онные требования в срок </w:t>
      </w:r>
      <w:r w:rsidR="00916EBC">
        <w:rPr>
          <w:sz w:val="28"/>
        </w:rPr>
        <w:t>до</w:t>
      </w:r>
      <w:r w:rsidR="00916EBC">
        <w:rPr>
          <w:sz w:val="28"/>
        </w:rPr>
        <w:t xml:space="preserve">. </w:t>
      </w:r>
      <w:r>
        <w:rPr>
          <w:sz w:val="28"/>
        </w:rPr>
        <w:t>Таким образом,</w:t>
      </w:r>
      <w:r>
        <w:rPr>
          <w:sz w:val="28"/>
        </w:rPr>
        <w:t xml:space="preserve"> просрочка исполнения о</w:t>
      </w:r>
      <w:r w:rsidR="00916EBC">
        <w:rPr>
          <w:sz w:val="28"/>
        </w:rPr>
        <w:t xml:space="preserve">бязательства по состоянию </w:t>
      </w:r>
      <w:r w:rsidR="00916EBC">
        <w:rPr>
          <w:sz w:val="28"/>
        </w:rPr>
        <w:t>на</w:t>
      </w:r>
      <w:r>
        <w:rPr>
          <w:sz w:val="28"/>
        </w:rPr>
        <w:t xml:space="preserve"> (</w:t>
      </w:r>
      <w:r>
        <w:rPr>
          <w:sz w:val="28"/>
        </w:rPr>
        <w:t>дата</w:t>
      </w:r>
      <w:r>
        <w:rPr>
          <w:sz w:val="28"/>
        </w:rPr>
        <w:t xml:space="preserve"> подачи иска в суд) имеет место на протяжен</w:t>
      </w:r>
      <w:r w:rsidR="00916EBC">
        <w:rPr>
          <w:sz w:val="28"/>
        </w:rPr>
        <w:t xml:space="preserve">ии 70 дней. </w:t>
      </w:r>
      <w:r w:rsidR="00916EBC">
        <w:rPr>
          <w:sz w:val="28"/>
        </w:rPr>
        <w:t xml:space="preserve">По состоянию на </w:t>
      </w:r>
      <w:r>
        <w:rPr>
          <w:sz w:val="28"/>
        </w:rPr>
        <w:t>неустойка составляет: 110,00:100х70 = 77,00 руб. На переписку с ответчиком она вынуждена была нести расходы в сумме 186,</w:t>
      </w:r>
      <w:r>
        <w:rPr>
          <w:sz w:val="28"/>
        </w:rPr>
        <w:t>80 руб. Считает, что действиями ответчика ей причинен материальный вред на сумму 110,00 руб., а также моральный вред, поскольку она испытала нравственные страдания, связанные с негативными эмоциями, психологическим дискомфортом от приобретения непригодного</w:t>
      </w:r>
      <w:r>
        <w:rPr>
          <w:sz w:val="28"/>
        </w:rPr>
        <w:t xml:space="preserve"> к употреблению и опасного продукта питания, проявления к</w:t>
      </w:r>
      <w:r>
        <w:rPr>
          <w:sz w:val="28"/>
        </w:rPr>
        <w:t xml:space="preserve"> ней неуважения как потребителю, переживании страха от возможного отравления. Истец считает, </w:t>
      </w:r>
      <w:r>
        <w:rPr>
          <w:sz w:val="28"/>
        </w:rPr>
        <w:t>что в связи с приобретением некачественного товара, опасного для жизни и здоровья, она испытала сильное не</w:t>
      </w:r>
      <w:r>
        <w:rPr>
          <w:sz w:val="28"/>
        </w:rPr>
        <w:t xml:space="preserve">рвно-психологическое потрясение, шок. Приобретая товар, руководствовалась принципом добросовестности участников гражданско-правовых отношений, доверяла продавцу и вправе была рассчитывать на такую же добропорядочность с его стороны. Однако, обнаружив </w:t>
      </w:r>
      <w:r>
        <w:rPr>
          <w:sz w:val="28"/>
        </w:rPr>
        <w:t>проти</w:t>
      </w:r>
      <w:r>
        <w:rPr>
          <w:sz w:val="28"/>
        </w:rPr>
        <w:t>воположное</w:t>
      </w:r>
      <w:r>
        <w:rPr>
          <w:sz w:val="28"/>
        </w:rPr>
        <w:t>, она подверглась моральным страданиям, связанным с обманом, унижением ее человеческого достоинства, вынуждена претерпевать нравственные страдания, вызванные необходимостью изменения привычного образа жизни в связи с организацией защиты своих нар</w:t>
      </w:r>
      <w:r>
        <w:rPr>
          <w:sz w:val="28"/>
        </w:rPr>
        <w:t>ушенных прав, подвергаться переживаниям негативного характера. Вместо того</w:t>
      </w:r>
      <w:r>
        <w:rPr>
          <w:sz w:val="28"/>
        </w:rPr>
        <w:t>,</w:t>
      </w:r>
      <w:r>
        <w:rPr>
          <w:sz w:val="28"/>
        </w:rPr>
        <w:t xml:space="preserve"> чтобы заниматься повседневными заботами, вынуждена собирать доказательства, посещать судебные заседания, переживать за исход дела, тратить свое личное время не на отдых и восстанов</w:t>
      </w:r>
      <w:r>
        <w:rPr>
          <w:sz w:val="28"/>
        </w:rPr>
        <w:t>ление сил, а на борьбу за восстановление своего права и законных интересов. Эти заботы и переживания, выходящие за рамки привычного уклада жизни, конечно же, отрицательно сказываются на ее эмоциональном самочувствии и, естественно, далеко не с лучшей сторо</w:t>
      </w:r>
      <w:r>
        <w:rPr>
          <w:sz w:val="28"/>
        </w:rPr>
        <w:t xml:space="preserve">ны сказываются на состоянии ее здоровья. </w:t>
      </w:r>
      <w:r>
        <w:rPr>
          <w:sz w:val="28"/>
        </w:rPr>
        <w:t>Причиненный ей моральный вред, руководствуясь принципами разумности и справедливости, с учетом пенсионного возраста и состояния здоровья, она оценивает в размере 1000 руб. Кроме того, для восстановления своего наруш</w:t>
      </w:r>
      <w:r>
        <w:rPr>
          <w:sz w:val="28"/>
        </w:rPr>
        <w:t>енного права она была вынуждена обращаться за юридической помощью, заключив с адвокатским кабинетом ... соглашение ... в соответствии с котором адвокатом подготовлено исковое заявление о защите прав потребителей.</w:t>
      </w:r>
      <w:r>
        <w:rPr>
          <w:sz w:val="28"/>
        </w:rPr>
        <w:t xml:space="preserve"> </w:t>
      </w:r>
      <w:r>
        <w:rPr>
          <w:sz w:val="28"/>
        </w:rPr>
        <w:t>За оказание ей юридических услуг она внесла</w:t>
      </w:r>
      <w:r>
        <w:rPr>
          <w:sz w:val="28"/>
        </w:rPr>
        <w:t xml:space="preserve"> оплату в размере 5000,00 руб. Просит взыскать с ответчика в её пользу убытки в размере 110,00 руб., неустойку за просрочку удовлетворения законного требования потребителя в сумме 77,00 руб., почтовые расходы в размере 186,80 руб., компенсацию морального в</w:t>
      </w:r>
      <w:r>
        <w:rPr>
          <w:sz w:val="28"/>
        </w:rPr>
        <w:t>реда в сумме 1000 руб., а также расходы, связанные с обращением за юридической помощью в сумме 5000</w:t>
      </w:r>
      <w:r>
        <w:rPr>
          <w:sz w:val="28"/>
        </w:rPr>
        <w:t xml:space="preserve"> руб.</w:t>
      </w:r>
    </w:p>
    <w:p w:rsidR="00663A00">
      <w:pPr>
        <w:ind w:firstLine="709"/>
        <w:jc w:val="both"/>
      </w:pPr>
      <w:r>
        <w:rPr>
          <w:sz w:val="28"/>
        </w:rPr>
        <w:t xml:space="preserve">В судебном заседании истец Зиновьева И.М. исковые требования поддержала, дала суду пояснения, аналогичные, </w:t>
      </w:r>
      <w:r>
        <w:rPr>
          <w:sz w:val="28"/>
        </w:rPr>
        <w:t>изложенным</w:t>
      </w:r>
      <w:r>
        <w:rPr>
          <w:sz w:val="28"/>
        </w:rPr>
        <w:t xml:space="preserve"> в исковом заявлении, свои доводы </w:t>
      </w:r>
      <w:r>
        <w:rPr>
          <w:sz w:val="28"/>
        </w:rPr>
        <w:t xml:space="preserve">поддержала, просила исковые требования удовлетворить в полном объеме. Дополнила, что при покупке товара в магазине кроме неё и продавца никто больше не присутствовал. </w:t>
      </w:r>
    </w:p>
    <w:p w:rsidR="00663A00">
      <w:pPr>
        <w:ind w:firstLine="709"/>
        <w:jc w:val="both"/>
      </w:pPr>
      <w:r>
        <w:rPr>
          <w:sz w:val="28"/>
        </w:rPr>
        <w:t xml:space="preserve">В судебном заседании ответчик ИП </w:t>
      </w:r>
      <w:r>
        <w:rPr>
          <w:sz w:val="28"/>
        </w:rPr>
        <w:t>Никуленков</w:t>
      </w:r>
      <w:r>
        <w:rPr>
          <w:sz w:val="28"/>
        </w:rPr>
        <w:t xml:space="preserve"> И.В. исковые требования не признал, мотивиру</w:t>
      </w:r>
      <w:r>
        <w:rPr>
          <w:sz w:val="28"/>
        </w:rPr>
        <w:t>я тем, что исковое заявление противоречит обстоятельствам дела, данная продукция в их магазине не продается.</w:t>
      </w:r>
    </w:p>
    <w:p w:rsidR="00663A00">
      <w:pPr>
        <w:ind w:firstLine="709"/>
        <w:jc w:val="both"/>
      </w:pPr>
      <w:r>
        <w:rPr>
          <w:sz w:val="28"/>
        </w:rPr>
        <w:t xml:space="preserve">В судебном заседании представитель ответчика Мищенко С.И., допущенный к участию в деле по устному ходатайству ответчика ИП </w:t>
      </w:r>
      <w:r>
        <w:rPr>
          <w:sz w:val="28"/>
        </w:rPr>
        <w:t>Никуленков</w:t>
      </w:r>
      <w:r>
        <w:rPr>
          <w:sz w:val="28"/>
        </w:rPr>
        <w:t xml:space="preserve"> И.В. поддержа</w:t>
      </w:r>
      <w:r>
        <w:rPr>
          <w:sz w:val="28"/>
        </w:rPr>
        <w:t xml:space="preserve">л мнение и позицию своего доверителя ИП </w:t>
      </w:r>
      <w:r>
        <w:rPr>
          <w:sz w:val="28"/>
        </w:rPr>
        <w:t>Никуленкова</w:t>
      </w:r>
      <w:r>
        <w:rPr>
          <w:sz w:val="28"/>
        </w:rPr>
        <w:t xml:space="preserve"> И.В., при этом дополнил, что иск не признают в полном объеме, не доказан факт покупки филе куриного охлажденного стоимостью 110 рублей в магазине «Продовольственные товары», который истица указывает в сво</w:t>
      </w:r>
      <w:r>
        <w:rPr>
          <w:sz w:val="28"/>
        </w:rPr>
        <w:t>ем</w:t>
      </w:r>
      <w:r>
        <w:rPr>
          <w:sz w:val="28"/>
        </w:rPr>
        <w:t xml:space="preserve"> </w:t>
      </w:r>
      <w:r>
        <w:rPr>
          <w:sz w:val="28"/>
        </w:rPr>
        <w:t xml:space="preserve">исковом </w:t>
      </w:r>
      <w:r>
        <w:rPr>
          <w:sz w:val="28"/>
        </w:rPr>
        <w:t>заявлении</w:t>
      </w:r>
      <w:r>
        <w:rPr>
          <w:sz w:val="28"/>
        </w:rPr>
        <w:t>. В предоставленном чеке истцом отсутствует наименование товара, купленного в магазине. Свидетельскими показаниями хотят подтвердить факт того, что было куплено не куриное филе. Указанный магазин не продает охлажденные продукты, в том ч</w:t>
      </w:r>
      <w:r>
        <w:rPr>
          <w:sz w:val="28"/>
        </w:rPr>
        <w:t xml:space="preserve">исле, охлажденное филе, а вот копченое филе продается в этом магазине. Хотят сделать акцент на то, что в </w:t>
      </w:r>
      <w:r>
        <w:rPr>
          <w:sz w:val="28"/>
        </w:rPr>
        <w:t>чеке</w:t>
      </w:r>
      <w:r>
        <w:rPr>
          <w:sz w:val="28"/>
        </w:rPr>
        <w:t xml:space="preserve"> предоставленном истцом отсутствует наименование товара.</w:t>
      </w:r>
    </w:p>
    <w:p w:rsidR="00663A00">
      <w:pPr>
        <w:ind w:firstLine="709"/>
        <w:jc w:val="both"/>
      </w:pPr>
      <w:r>
        <w:rPr>
          <w:sz w:val="28"/>
        </w:rPr>
        <w:t>Допрошенный в с</w:t>
      </w:r>
      <w:r w:rsidR="00916EBC">
        <w:rPr>
          <w:sz w:val="28"/>
        </w:rPr>
        <w:t xml:space="preserve">удебном заседании свидетель, </w:t>
      </w:r>
      <w:r>
        <w:rPr>
          <w:sz w:val="28"/>
        </w:rPr>
        <w:t>будучи предупрежденной об уголовной ответст</w:t>
      </w:r>
      <w:r>
        <w:rPr>
          <w:sz w:val="28"/>
        </w:rPr>
        <w:t xml:space="preserve">венности по ст. ст. 307, 308 УК РФ, пояснила суду, что истица является соседкой по даче, ответчика не знает. В тот день она встретилась случайно с ней на вокзале </w:t>
      </w:r>
      <w:r>
        <w:rPr>
          <w:sz w:val="28"/>
        </w:rPr>
        <w:t>г</w:t>
      </w:r>
      <w:r>
        <w:rPr>
          <w:sz w:val="28"/>
        </w:rPr>
        <w:t>. Саки, она возвращалась обратно с дачи, а истица приехала в город по своим делам. Истица пре</w:t>
      </w:r>
      <w:r>
        <w:rPr>
          <w:sz w:val="28"/>
        </w:rPr>
        <w:t xml:space="preserve">дложила ей прогуляться, а после пригласила на дачу. Потом истица зашла в магазин, а она </w:t>
      </w:r>
      <w:r>
        <w:rPr>
          <w:sz w:val="28"/>
        </w:rPr>
        <w:t>ждала пока истица сделает</w:t>
      </w:r>
      <w:r>
        <w:rPr>
          <w:sz w:val="28"/>
        </w:rPr>
        <w:t xml:space="preserve"> покупку. Затем они вышли, поехали на </w:t>
      </w:r>
      <w:r>
        <w:rPr>
          <w:sz w:val="28"/>
        </w:rPr>
        <w:t>дачу</w:t>
      </w:r>
      <w:r>
        <w:rPr>
          <w:sz w:val="28"/>
        </w:rPr>
        <w:t xml:space="preserve"> и она пригласила её вечером на ужин. Когда она пришла к ней в гости, истица показала упаковку и сказ</w:t>
      </w:r>
      <w:r>
        <w:rPr>
          <w:sz w:val="28"/>
        </w:rPr>
        <w:t xml:space="preserve">ала, что с товаром что-то не так, был неприятный запах, упаковка была скользкая. Потом истица сказала, что займется этим вопросом. Дополнила, что точный адрес магазина не знает, помнит, что раньше там был «Морской» банк, её знакомый </w:t>
      </w:r>
      <w:r>
        <w:rPr>
          <w:sz w:val="28"/>
        </w:rPr>
        <w:t>занимался ремонтом этог</w:t>
      </w:r>
      <w:r>
        <w:rPr>
          <w:sz w:val="28"/>
        </w:rPr>
        <w:t>о помещения и она приезжала</w:t>
      </w:r>
      <w:r>
        <w:rPr>
          <w:sz w:val="28"/>
        </w:rPr>
        <w:t xml:space="preserve"> ему помогать, переходила через дорогу как раз в этот магазин. Название приобретенного товара помнит, это было филе куриное копченое. </w:t>
      </w:r>
    </w:p>
    <w:p w:rsidR="00663A00">
      <w:pPr>
        <w:ind w:firstLine="709"/>
        <w:jc w:val="both"/>
      </w:pPr>
      <w:r>
        <w:rPr>
          <w:sz w:val="28"/>
        </w:rPr>
        <w:t>Допрошенный в с</w:t>
      </w:r>
      <w:r w:rsidR="00916EBC">
        <w:rPr>
          <w:sz w:val="28"/>
        </w:rPr>
        <w:t xml:space="preserve">удебном заседании свидетель, </w:t>
      </w:r>
      <w:r>
        <w:rPr>
          <w:sz w:val="28"/>
        </w:rPr>
        <w:t>будучи предупрежденной об уголовной ответственн</w:t>
      </w:r>
      <w:r>
        <w:rPr>
          <w:sz w:val="28"/>
        </w:rPr>
        <w:t xml:space="preserve">ости по ст. ст. 307, 308 УК РФ, пояснила суду, что ответчик является её работодателем, она работает у него в магазине, истицу лично не знает. Истица была покупателем у них в магазине, приобретала товар, а именно: воду и печенье. </w:t>
      </w:r>
      <w:r>
        <w:rPr>
          <w:sz w:val="28"/>
        </w:rPr>
        <w:t>Чем запомнилась истица и пр</w:t>
      </w:r>
      <w:r>
        <w:rPr>
          <w:sz w:val="28"/>
        </w:rPr>
        <w:t>иобретенный ею товар, пояснила суду, что за несколько дней до этого, приходила продавец из магазина «</w:t>
      </w:r>
      <w:r>
        <w:rPr>
          <w:sz w:val="28"/>
        </w:rPr>
        <w:t>Маркет</w:t>
      </w:r>
      <w:r>
        <w:rPr>
          <w:sz w:val="28"/>
        </w:rPr>
        <w:t>», они с ней хорошо друг друга знают, и сказала, что к ним в магазин приходила дама, которая высматривает просроченный товар, покупает его, а затем п</w:t>
      </w:r>
      <w:r>
        <w:rPr>
          <w:sz w:val="28"/>
        </w:rPr>
        <w:t>одает иск в суд, говорит, что можно решить вопрос мировым соглашением.</w:t>
      </w:r>
      <w:r>
        <w:rPr>
          <w:sz w:val="28"/>
        </w:rPr>
        <w:t xml:space="preserve"> Не прошло и несколько дней, как пришла в магазин истица, она походила по магазину, выбрала воду и печенье, указанный товар купила и ушла. Другого товара не покупала. В магазине кроме не</w:t>
      </w:r>
      <w:r>
        <w:rPr>
          <w:sz w:val="28"/>
        </w:rPr>
        <w:t xml:space="preserve">ё (свидетеля) был еще один продавец, была </w:t>
      </w:r>
      <w:r>
        <w:rPr>
          <w:sz w:val="28"/>
        </w:rPr>
        <w:t>пересменка</w:t>
      </w:r>
      <w:r>
        <w:rPr>
          <w:sz w:val="28"/>
        </w:rPr>
        <w:t xml:space="preserve"> и знакомая женщина, которая часто покупает у них товары, они с ней </w:t>
      </w:r>
      <w:r>
        <w:rPr>
          <w:sz w:val="28"/>
        </w:rPr>
        <w:t>стояли</w:t>
      </w:r>
      <w:r>
        <w:rPr>
          <w:sz w:val="28"/>
        </w:rPr>
        <w:t xml:space="preserve"> разговаривали. Дополнила, что точно помнит, что истица купила у них в магазине воду и печенье.</w:t>
      </w:r>
    </w:p>
    <w:p w:rsidR="00663A00">
      <w:pPr>
        <w:ind w:firstLine="709"/>
        <w:jc w:val="both"/>
      </w:pPr>
      <w:r>
        <w:rPr>
          <w:sz w:val="28"/>
        </w:rPr>
        <w:t>Допрошенный в судебном заседании с</w:t>
      </w:r>
      <w:r w:rsidR="00916EBC">
        <w:rPr>
          <w:sz w:val="28"/>
        </w:rPr>
        <w:t xml:space="preserve">видетель, </w:t>
      </w:r>
      <w:r>
        <w:rPr>
          <w:sz w:val="28"/>
        </w:rPr>
        <w:t xml:space="preserve">будучи предупрежденной об уголовной ответственности по ст. ст. 307, 308 УК РФ, пояснила суду, что ответчик проживает в их </w:t>
      </w:r>
      <w:r>
        <w:rPr>
          <w:sz w:val="28"/>
        </w:rPr>
        <w:t>дворе</w:t>
      </w:r>
      <w:r>
        <w:rPr>
          <w:sz w:val="28"/>
        </w:rPr>
        <w:t xml:space="preserve"> и она у него в магазине покупает продукты, истицу не знает. Она была в магазине, покупала хлеб, а истица покупала в</w:t>
      </w:r>
      <w:r>
        <w:rPr>
          <w:sz w:val="28"/>
        </w:rPr>
        <w:t xml:space="preserve">оду и печенье. Это было в феврале месяце. Почему так хорошо запомнила факт покупки истицей товара в феврале месяце, пояснила суду, что у неё хорошая память и истица эффектная женщина, которую трудно не запомнить. </w:t>
      </w:r>
      <w:r>
        <w:rPr>
          <w:sz w:val="28"/>
        </w:rPr>
        <w:t>Дополнила, что ей знакома продавец магазина</w:t>
      </w:r>
      <w:r w:rsidR="00916EBC">
        <w:rPr>
          <w:sz w:val="28"/>
        </w:rPr>
        <w:t xml:space="preserve">, </w:t>
      </w:r>
      <w:r>
        <w:rPr>
          <w:sz w:val="28"/>
        </w:rPr>
        <w:t>она к ним часто ходит в магазин, покупать продукты. Когда истица ушла, продавец магазина показывала фотографию на телефоне и сказала, что появились люди, которые ходят по магазинам, и покупают просроченные продукты, а затем подают в суд. Точно помнит,</w:t>
      </w:r>
      <w:r>
        <w:rPr>
          <w:sz w:val="28"/>
        </w:rPr>
        <w:t xml:space="preserve"> что истица купила воду и печенье. В тот момент в магазине было два продавца, так как у них была </w:t>
      </w:r>
      <w:r>
        <w:rPr>
          <w:sz w:val="28"/>
        </w:rPr>
        <w:t>пересменка</w:t>
      </w:r>
      <w:r>
        <w:rPr>
          <w:sz w:val="28"/>
        </w:rPr>
        <w:t xml:space="preserve">, также истица и она. </w:t>
      </w:r>
    </w:p>
    <w:p w:rsidR="00663A00">
      <w:pPr>
        <w:ind w:firstLine="709"/>
        <w:jc w:val="both"/>
      </w:pPr>
      <w:r>
        <w:rPr>
          <w:sz w:val="28"/>
        </w:rPr>
        <w:t xml:space="preserve">Исследовав и оценив собранные по делу доказательства в их совокупности, исследовав материалы гражданского дела в соответствии </w:t>
      </w:r>
      <w:r>
        <w:rPr>
          <w:sz w:val="28"/>
        </w:rPr>
        <w:t>с требованиями статьей 55, 56, 59, 60 и 181 ГПК РФ, установив обстоятельства, имеющие значение для дела, допросив свидетелей, суд приходит к следующему.</w:t>
      </w:r>
    </w:p>
    <w:p w:rsidR="00663A00">
      <w:pPr>
        <w:ind w:firstLine="708"/>
        <w:jc w:val="both"/>
      </w:pPr>
      <w:r>
        <w:rPr>
          <w:sz w:val="28"/>
        </w:rPr>
        <w:t>Решение является законным в том случае, когда оно принято при точном соблюдении норм процессуального пр</w:t>
      </w:r>
      <w:r>
        <w:rPr>
          <w:sz w:val="28"/>
        </w:rPr>
        <w:t>ава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w:t>
      </w:r>
      <w:r>
        <w:rPr>
          <w:sz w:val="28"/>
        </w:rPr>
        <w:t>ч</w:t>
      </w:r>
      <w:r>
        <w:rPr>
          <w:sz w:val="28"/>
        </w:rPr>
        <w:t>. 1 ст. 1, ч. 3 ст. 11 ГПК РФ).</w:t>
      </w:r>
    </w:p>
    <w:p w:rsidR="00663A00">
      <w:pPr>
        <w:ind w:firstLine="708"/>
        <w:jc w:val="both"/>
      </w:pPr>
      <w:r>
        <w:rPr>
          <w:sz w:val="28"/>
        </w:rPr>
        <w:t>Решение является обоснованн</w:t>
      </w:r>
      <w:r>
        <w:rPr>
          <w:sz w:val="28"/>
        </w:rPr>
        <w:t xml:space="preserve">ым тогда, когда имеющие значение для дела факты подтверждены исследованными судом доказательствами, удовлетворяющими требованиям закона об их </w:t>
      </w:r>
      <w:r>
        <w:rPr>
          <w:sz w:val="28"/>
        </w:rPr>
        <w:t>относимости</w:t>
      </w:r>
      <w:r>
        <w:rPr>
          <w:sz w:val="28"/>
        </w:rPr>
        <w:t xml:space="preserve"> и допустимости, или обстоятельствами, не нуждающимися в доказывании (ст. 55, 59-61, 67 ГПК РФ), а такж</w:t>
      </w:r>
      <w:r>
        <w:rPr>
          <w:sz w:val="28"/>
        </w:rPr>
        <w:t xml:space="preserve">е тогда, когда оно содержит исчерпывающие выводы суда, вытекающие из установленных фактов. </w:t>
      </w:r>
    </w:p>
    <w:p w:rsidR="00663A00">
      <w:pPr>
        <w:ind w:firstLine="708"/>
        <w:jc w:val="both"/>
      </w:pPr>
      <w:r>
        <w:rPr>
          <w:sz w:val="28"/>
        </w:rPr>
        <w:t xml:space="preserve">В соответствии со статьей 56 Гражданского процессуального Кодекса Российской Федерации, содержание которой следует рассматривать в контексте с положениями пункта 3 </w:t>
      </w:r>
      <w:r>
        <w:rPr>
          <w:sz w:val="28"/>
        </w:rPr>
        <w:t>статьи 123 Конституции Российской Федерации и статьей 12 Гражданского процессуального Кодекса Российской Федерации, закрепляющих принципы состязательности гражданского судопроизводства и равноправия сторон, каждая сторона должна доказать те обстоятельства,</w:t>
      </w:r>
      <w:r>
        <w:rPr>
          <w:sz w:val="28"/>
        </w:rPr>
        <w:t xml:space="preserve"> на которые она ссылается как на основания своих требований и возражений, если иное</w:t>
      </w:r>
      <w:r>
        <w:rPr>
          <w:sz w:val="28"/>
        </w:rPr>
        <w:t xml:space="preserve"> не предусмотрено федеральным законом.</w:t>
      </w:r>
    </w:p>
    <w:p w:rsidR="00663A00">
      <w:pPr>
        <w:ind w:firstLine="708"/>
        <w:jc w:val="both"/>
      </w:pPr>
      <w:r>
        <w:rPr>
          <w:sz w:val="28"/>
        </w:rPr>
        <w:t>В соответствии со статьей 55 Гражданского процессуального Кодекса Российской Федерации, доказательствами по делу являются полученные в</w:t>
      </w:r>
      <w:r>
        <w:rPr>
          <w:sz w:val="28"/>
        </w:rPr>
        <w:t xml:space="preserve">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w:t>
      </w:r>
      <w:r>
        <w:rPr>
          <w:sz w:val="28"/>
        </w:rPr>
        <w:t xml:space="preserve">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Доказательства, полученные с нарушением закона, не имеют юридической </w:t>
      </w:r>
      <w:r>
        <w:rPr>
          <w:sz w:val="28"/>
        </w:rPr>
        <w:t>силы и не могут быть положены в основу решения суда.</w:t>
      </w:r>
    </w:p>
    <w:p w:rsidR="00663A00">
      <w:pPr>
        <w:ind w:firstLine="708"/>
        <w:jc w:val="both"/>
      </w:pPr>
      <w:r>
        <w:rPr>
          <w:sz w:val="28"/>
        </w:rPr>
        <w:t xml:space="preserve">Статьей 67 Гражданского процессуального Кодекса Российской Федерации предусмотрено, что суд оценивает доказательства по своему внутреннему убеждению, основанному на всестороннем, полном, объективном </w:t>
      </w:r>
      <w:r>
        <w:rPr>
          <w:sz w:val="28"/>
        </w:rPr>
        <w:t>и не</w:t>
      </w:r>
      <w:r>
        <w:rPr>
          <w:sz w:val="28"/>
        </w:rPr>
        <w:t xml:space="preserve">посредственном исследовании имеющихся в деле доказательств. Никакие доказательства не имеют для суда заранее установленной силы. Суд оценивает </w:t>
      </w:r>
      <w:r>
        <w:rPr>
          <w:sz w:val="28"/>
        </w:rPr>
        <w:t>относимость</w:t>
      </w:r>
      <w:r>
        <w:rPr>
          <w:sz w:val="28"/>
        </w:rPr>
        <w:t>, допустимость, достоверность каждого доказательства в отдельности, а также достаточность и взаимную с</w:t>
      </w:r>
      <w:r>
        <w:rPr>
          <w:sz w:val="28"/>
        </w:rPr>
        <w:t>вязь доказательств в их совокупности.</w:t>
      </w:r>
    </w:p>
    <w:p w:rsidR="00663A00">
      <w:pPr>
        <w:ind w:firstLine="708"/>
        <w:jc w:val="both"/>
      </w:pPr>
      <w:r>
        <w:rPr>
          <w:sz w:val="28"/>
        </w:rPr>
        <w:t>В силу статьи 150 Гражданского процессуального кодекса Российской Федерации суд рассматривает дело по имеющимся в деле доказательствам.</w:t>
      </w:r>
    </w:p>
    <w:p w:rsidR="00663A00">
      <w:pPr>
        <w:ind w:firstLine="708"/>
        <w:jc w:val="both"/>
      </w:pPr>
      <w:r>
        <w:rPr>
          <w:sz w:val="28"/>
        </w:rPr>
        <w:t>Суд, содействуя сторонам в реализации предоставленных прав, осуществляет в свою оч</w:t>
      </w:r>
      <w:r>
        <w:rPr>
          <w:sz w:val="28"/>
        </w:rPr>
        <w:t xml:space="preserve">ередь лишь контроль за законностью совершаемых ими распорядительных действий, основывая решение только на тех доказательствах, которые были исследованы в судебном заседании, и оценивая </w:t>
      </w:r>
      <w:r>
        <w:rPr>
          <w:sz w:val="28"/>
        </w:rPr>
        <w:t>относимость</w:t>
      </w:r>
      <w:r>
        <w:rPr>
          <w:sz w:val="28"/>
        </w:rPr>
        <w:t xml:space="preserve">, допустимость, достоверность каждого из них в отдельности, </w:t>
      </w:r>
      <w:r>
        <w:rPr>
          <w:sz w:val="28"/>
        </w:rPr>
        <w:t>а также достаточность и взаимную связь их в совокупности (часть 2 статьи 57, статьи 62, 64, часть 2 статьи</w:t>
      </w:r>
      <w:r>
        <w:rPr>
          <w:sz w:val="28"/>
        </w:rPr>
        <w:t xml:space="preserve"> </w:t>
      </w:r>
      <w:r>
        <w:rPr>
          <w:sz w:val="28"/>
        </w:rPr>
        <w:t>68, часть 3 статьи 79, часть 2 статьи 195, часть 1 статьи 196 ГПК РФ).</w:t>
      </w:r>
    </w:p>
    <w:p w:rsidR="00663A00">
      <w:pPr>
        <w:ind w:firstLine="708"/>
        <w:jc w:val="both"/>
      </w:pPr>
      <w:r>
        <w:rPr>
          <w:sz w:val="28"/>
        </w:rPr>
        <w:t>Стороны сами должны нести ответственность за невыполнение обязанности по доказ</w:t>
      </w:r>
      <w:r>
        <w:rPr>
          <w:sz w:val="28"/>
        </w:rPr>
        <w:t>ыванию, которая может выражаться в неблагоприятном для них результате разрешения дела, поскольку эффективность правосудия по гражданским делам обусловливается в первую очередь поведением сторон как субъектов доказательственной деятельности.</w:t>
      </w:r>
    </w:p>
    <w:p w:rsidR="00663A00">
      <w:pPr>
        <w:ind w:firstLine="709"/>
        <w:jc w:val="both"/>
      </w:pPr>
      <w:r>
        <w:rPr>
          <w:sz w:val="28"/>
        </w:rPr>
        <w:t xml:space="preserve">Согласно части </w:t>
      </w:r>
      <w:r>
        <w:rPr>
          <w:sz w:val="28"/>
        </w:rPr>
        <w:t>1 статьи 10 Гражданского кодекса РФ (далее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w:t>
      </w:r>
      <w:r>
        <w:rPr>
          <w:sz w:val="28"/>
        </w:rPr>
        <w:t>жданских прав (злоупотребление правом).</w:t>
      </w:r>
    </w:p>
    <w:p w:rsidR="00663A00">
      <w:pPr>
        <w:ind w:firstLine="709"/>
        <w:jc w:val="both"/>
      </w:pPr>
      <w:r>
        <w:rPr>
          <w:sz w:val="28"/>
        </w:rPr>
        <w:t xml:space="preserve">Как установлено судом и </w:t>
      </w:r>
      <w:r w:rsidR="00916EBC">
        <w:rPr>
          <w:sz w:val="28"/>
        </w:rPr>
        <w:t xml:space="preserve">следует из материалов дела, </w:t>
      </w:r>
      <w:r>
        <w:rPr>
          <w:sz w:val="28"/>
        </w:rPr>
        <w:t xml:space="preserve">в магазине «Продовольственные товары» ИП </w:t>
      </w:r>
      <w:r>
        <w:rPr>
          <w:sz w:val="28"/>
        </w:rPr>
        <w:t>Никуленко</w:t>
      </w:r>
      <w:r w:rsidR="00916EBC">
        <w:rPr>
          <w:sz w:val="28"/>
        </w:rPr>
        <w:t>в</w:t>
      </w:r>
      <w:r w:rsidR="00916EBC">
        <w:rPr>
          <w:sz w:val="28"/>
        </w:rPr>
        <w:t xml:space="preserve">, расположенном по адресу: </w:t>
      </w:r>
      <w:r>
        <w:rPr>
          <w:sz w:val="28"/>
        </w:rPr>
        <w:t xml:space="preserve">истец приобрела товар – </w:t>
      </w:r>
      <w:r>
        <w:rPr>
          <w:sz w:val="28"/>
        </w:rPr>
        <w:t>Копчено-вареное изделие из мяса птицы высшего сорта, охлажденное «Филе куриное» в вакуумной упаковке, весом 0,228 кг, оплатив при этом 110,00 руб., что подтверждается представленным истцом оригиналом кас</w:t>
      </w:r>
      <w:r w:rsidR="00916EBC">
        <w:rPr>
          <w:sz w:val="28"/>
        </w:rPr>
        <w:t xml:space="preserve">сового чека с датой продажи </w:t>
      </w:r>
      <w:r>
        <w:rPr>
          <w:sz w:val="28"/>
        </w:rPr>
        <w:t>на сумму 110,00 рубле</w:t>
      </w:r>
      <w:r>
        <w:rPr>
          <w:sz w:val="28"/>
        </w:rPr>
        <w:t>й.</w:t>
      </w:r>
    </w:p>
    <w:p w:rsidR="00663A00">
      <w:pPr>
        <w:ind w:firstLine="708"/>
        <w:jc w:val="both"/>
      </w:pPr>
      <w:r>
        <w:rPr>
          <w:sz w:val="28"/>
        </w:rPr>
        <w:t>В соответствии с информацией, содержащейся на упаковке приобретенного истцом Зиновьевой И.М. товара «Копчено-вареное изделие из мяса птицы высшего сорта, охлажденное «Филе куриное»,</w:t>
      </w:r>
      <w:r w:rsidR="00916EBC">
        <w:rPr>
          <w:sz w:val="28"/>
        </w:rPr>
        <w:t xml:space="preserve"> указано: Дата изготовления. Употребить до.</w:t>
      </w:r>
      <w:r>
        <w:rPr>
          <w:sz w:val="28"/>
        </w:rPr>
        <w:t xml:space="preserve"> При этом на упаковке</w:t>
      </w:r>
      <w:r>
        <w:rPr>
          <w:sz w:val="28"/>
        </w:rPr>
        <w:t xml:space="preserve"> также наклеена ценник товара (цена) «110».</w:t>
      </w:r>
    </w:p>
    <w:p w:rsidR="00663A00">
      <w:pPr>
        <w:ind w:firstLine="708"/>
        <w:jc w:val="both"/>
      </w:pPr>
      <w:r>
        <w:rPr>
          <w:sz w:val="28"/>
        </w:rPr>
        <w:t>Сам товар истица продавцу не возвращала, суду не предъявила</w:t>
      </w:r>
    </w:p>
    <w:p w:rsidR="00663A00">
      <w:pPr>
        <w:ind w:firstLine="708"/>
        <w:jc w:val="both"/>
      </w:pPr>
      <w:r>
        <w:rPr>
          <w:sz w:val="28"/>
        </w:rPr>
        <w:t xml:space="preserve">Посчитав, что ей продан товар </w:t>
      </w:r>
      <w:r w:rsidR="00916EBC">
        <w:rPr>
          <w:sz w:val="28"/>
        </w:rPr>
        <w:t xml:space="preserve">с истекшим сроком годности, </w:t>
      </w:r>
      <w:r>
        <w:rPr>
          <w:sz w:val="28"/>
        </w:rPr>
        <w:t xml:space="preserve">истцом направлена в адрес ответчика письменная претензия с требованием возврата стоимости </w:t>
      </w:r>
      <w:r>
        <w:rPr>
          <w:sz w:val="28"/>
        </w:rPr>
        <w:t>товара и возмещении мольного вреда в размере 1000 руб., что подтверждается кассовым чеком по отправке ценно</w:t>
      </w:r>
      <w:r w:rsidR="00916EBC">
        <w:rPr>
          <w:sz w:val="28"/>
        </w:rPr>
        <w:t xml:space="preserve">й почтовой корреспонденции </w:t>
      </w:r>
      <w:r w:rsidR="00916EBC">
        <w:rPr>
          <w:sz w:val="28"/>
        </w:rPr>
        <w:t>о</w:t>
      </w:r>
      <w:r w:rsidR="00916EBC">
        <w:rPr>
          <w:sz w:val="28"/>
        </w:rPr>
        <w:t xml:space="preserve"> </w:t>
      </w:r>
      <w:r>
        <w:rPr>
          <w:sz w:val="28"/>
        </w:rPr>
        <w:t>на сумму 186,80 рублей</w:t>
      </w:r>
    </w:p>
    <w:p w:rsidR="00663A00">
      <w:pPr>
        <w:ind w:firstLine="708"/>
        <w:jc w:val="both"/>
      </w:pPr>
      <w:r>
        <w:rPr>
          <w:sz w:val="28"/>
        </w:rPr>
        <w:t>О</w:t>
      </w:r>
      <w:r w:rsidR="00D23B5B">
        <w:rPr>
          <w:sz w:val="28"/>
        </w:rPr>
        <w:t>тветчику вручена письменная претензия, что подтверждается уведомлением о вручении заказно</w:t>
      </w:r>
      <w:r>
        <w:rPr>
          <w:sz w:val="28"/>
        </w:rPr>
        <w:t>й корреспонденции,</w:t>
      </w:r>
      <w:r w:rsidR="00D23B5B">
        <w:rPr>
          <w:sz w:val="28"/>
        </w:rPr>
        <w:t xml:space="preserve"> отчетом об отслеживании отправления с почтовым идентификатором</w:t>
      </w:r>
      <w:r>
        <w:rPr>
          <w:sz w:val="28"/>
        </w:rPr>
        <w:t>.</w:t>
      </w:r>
    </w:p>
    <w:p w:rsidR="00663A00">
      <w:pPr>
        <w:ind w:firstLine="708"/>
        <w:jc w:val="both"/>
      </w:pPr>
      <w:r>
        <w:rPr>
          <w:sz w:val="28"/>
        </w:rPr>
        <w:t>Как усматривается из упаковки товара «Копчено-вареное изделие из мяса птицы высшего сорта, охлажденное «Филе куриное», приобщенной истцом, на ней имеется: наименован</w:t>
      </w:r>
      <w:r>
        <w:rPr>
          <w:sz w:val="28"/>
        </w:rPr>
        <w:t>ие товара, дата упаковки, технические условия, срок реализации, состав, указан срок годности, дата изготовления, технические условия, наименование упаковщика, дата и место фасовки, условия хранения.</w:t>
      </w:r>
      <w:r>
        <w:rPr>
          <w:sz w:val="28"/>
        </w:rPr>
        <w:t xml:space="preserve"> </w:t>
      </w:r>
      <w:r>
        <w:rPr>
          <w:sz w:val="28"/>
        </w:rPr>
        <w:t>Вышеуказанное доказательство соответствует Пунктам 11,12,</w:t>
      </w:r>
      <w:r>
        <w:rPr>
          <w:sz w:val="28"/>
        </w:rPr>
        <w:t>13, 32 Постановления Правительства РФ от 19.01.1998 г. № 55 (ред. от 30.05.2018)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w:t>
      </w:r>
      <w:r>
        <w:rPr>
          <w:sz w:val="28"/>
        </w:rPr>
        <w:t>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w:t>
      </w:r>
      <w:r>
        <w:rPr>
          <w:sz w:val="28"/>
        </w:rPr>
        <w:t>, формы, габарита, фасона, расцветки или комплектации".</w:t>
      </w:r>
    </w:p>
    <w:p w:rsidR="00663A00">
      <w:pPr>
        <w:ind w:firstLine="708"/>
        <w:jc w:val="both"/>
      </w:pPr>
      <w:r>
        <w:rPr>
          <w:sz w:val="28"/>
        </w:rPr>
        <w:t xml:space="preserve">Изложение </w:t>
      </w:r>
      <w:r>
        <w:rPr>
          <w:sz w:val="28"/>
        </w:rPr>
        <w:t>и</w:t>
      </w:r>
      <w:r>
        <w:rPr>
          <w:sz w:val="28"/>
        </w:rPr>
        <w:t>нформации</w:t>
      </w:r>
      <w:r>
        <w:rPr>
          <w:sz w:val="28"/>
        </w:rPr>
        <w:t xml:space="preserve"> таким образом не противоречит положениям п. 3 ст. 10 Закона "О защите прав потребителей", согласно которому, информация, предусмотренная пунктом 2 настоящей статьи, доводится до сведения потребителей в технической документации, прилагаемой к това</w:t>
      </w:r>
      <w:r>
        <w:rPr>
          <w:sz w:val="28"/>
        </w:rPr>
        <w:t>рам, на этикетках, маркировкой или иным способом, принятым для отдельных видов товаров.</w:t>
      </w:r>
    </w:p>
    <w:p w:rsidR="00663A00">
      <w:pPr>
        <w:ind w:firstLine="709"/>
        <w:jc w:val="both"/>
      </w:pPr>
      <w:r>
        <w:rPr>
          <w:sz w:val="28"/>
        </w:rPr>
        <w:t xml:space="preserve">В соответствии со </w:t>
      </w:r>
      <w:hyperlink r:id="rId4" w:anchor="/document/10103000/entry/46" w:history="1">
        <w:r>
          <w:rPr>
            <w:color w:val="0000FF"/>
            <w:sz w:val="28"/>
            <w:u w:val="single"/>
          </w:rPr>
          <w:t>ст. 46</w:t>
        </w:r>
      </w:hyperlink>
      <w:r>
        <w:rPr>
          <w:sz w:val="28"/>
        </w:rPr>
        <w:t xml:space="preserve"> Конституции РФ каждому гарантируется судебная защита его прав и свобод.</w:t>
      </w:r>
    </w:p>
    <w:p w:rsidR="00663A00">
      <w:pPr>
        <w:ind w:firstLine="709"/>
        <w:jc w:val="both"/>
      </w:pPr>
      <w:r>
        <w:rPr>
          <w:sz w:val="28"/>
        </w:rPr>
        <w:t xml:space="preserve">В силу </w:t>
      </w:r>
      <w:hyperlink r:id="rId4" w:anchor="/document/10103000/entry/12303" w:history="1">
        <w:r>
          <w:rPr>
            <w:color w:val="0000FF"/>
            <w:sz w:val="28"/>
            <w:u w:val="single"/>
          </w:rPr>
          <w:t>ч</w:t>
        </w:r>
        <w:r>
          <w:rPr>
            <w:color w:val="0000FF"/>
            <w:sz w:val="28"/>
            <w:u w:val="single"/>
          </w:rPr>
          <w:t>. 3 ст. 123</w:t>
        </w:r>
      </w:hyperlink>
      <w:r>
        <w:rPr>
          <w:sz w:val="28"/>
        </w:rPr>
        <w:t xml:space="preserve"> Конституции РФ судопроизводство, в том числе и гражданское, осуществляется на основе состязательности и равноправия сторон.</w:t>
      </w:r>
    </w:p>
    <w:p w:rsidR="00663A00">
      <w:pPr>
        <w:ind w:firstLine="709"/>
        <w:jc w:val="both"/>
      </w:pPr>
      <w:r>
        <w:rPr>
          <w:sz w:val="28"/>
        </w:rPr>
        <w:t xml:space="preserve">Согласно </w:t>
      </w:r>
      <w:r>
        <w:rPr>
          <w:sz w:val="28"/>
        </w:rPr>
        <w:t>ч</w:t>
      </w:r>
      <w:r>
        <w:rPr>
          <w:sz w:val="28"/>
        </w:rPr>
        <w:t xml:space="preserve">. 1 и ч. 3 ст. </w:t>
      </w:r>
      <w:hyperlink r:id="rId5" w:tgtFrame="_blank" w:history="1">
        <w:r>
          <w:rPr>
            <w:color w:val="0000FF"/>
            <w:sz w:val="28"/>
          </w:rPr>
          <w:t>492 ГК РФ</w:t>
        </w:r>
      </w:hyperlink>
      <w:r>
        <w:rPr>
          <w:sz w:val="28"/>
        </w:rPr>
        <w:t xml:space="preserve"> по договору розничной купли-продажи продавец, осуществляющий предпринимательскую деятельность по продаже товаров в розницу, обязуетс</w:t>
      </w:r>
      <w:r>
        <w:rPr>
          <w:sz w:val="28"/>
        </w:rPr>
        <w:t>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К отношениям по договору розничной купли-продажи с участием покупателя-гражданина, не урегулированным</w:t>
      </w:r>
      <w:r>
        <w:rPr>
          <w:sz w:val="28"/>
        </w:rPr>
        <w:t xml:space="preserve"> настоящим Кодексом, применяются законы о защите прав потребителей и иные правовые акты, принятые в соответствии с ними.</w:t>
      </w:r>
    </w:p>
    <w:p w:rsidR="00663A00">
      <w:pPr>
        <w:ind w:firstLine="709"/>
        <w:jc w:val="both"/>
      </w:pPr>
      <w:r>
        <w:rPr>
          <w:sz w:val="28"/>
        </w:rPr>
        <w:t xml:space="preserve">Частями 1 и 2 ст. </w:t>
      </w:r>
      <w:hyperlink r:id="rId6" w:tgtFrame="_blank" w:history="1">
        <w:r>
          <w:rPr>
            <w:color w:val="0000FF"/>
            <w:sz w:val="28"/>
          </w:rPr>
          <w:t>469 ГК</w:t>
        </w:r>
        <w:r>
          <w:rPr>
            <w:color w:val="0000FF"/>
            <w:sz w:val="28"/>
          </w:rPr>
          <w:t xml:space="preserve"> РФ</w:t>
        </w:r>
      </w:hyperlink>
      <w:r>
        <w:rPr>
          <w:sz w:val="28"/>
        </w:rPr>
        <w:t xml:space="preserve"> предусмотрено, что продавец обязан передать покупателю товар, качество которого соответствует договору купли-продажи. При отсутствии в договоре купли-продажи условий о качестве товара продавец обязан передать покупателю товар, пригодный для целей, д</w:t>
      </w:r>
      <w:r>
        <w:rPr>
          <w:sz w:val="28"/>
        </w:rPr>
        <w:t xml:space="preserve">ля которых товар такого рода обычно используется. 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w:t>
      </w:r>
      <w:r>
        <w:rPr>
          <w:sz w:val="28"/>
        </w:rPr>
        <w:t>этими целями.</w:t>
      </w:r>
    </w:p>
    <w:p w:rsidR="00663A00">
      <w:pPr>
        <w:ind w:firstLine="709"/>
        <w:jc w:val="both"/>
      </w:pPr>
      <w:r>
        <w:rPr>
          <w:sz w:val="28"/>
        </w:rPr>
        <w:t>Согласно ст. 473 ГК РФ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663A00">
      <w:pPr>
        <w:ind w:firstLine="709"/>
        <w:jc w:val="both"/>
      </w:pPr>
      <w:r>
        <w:rPr>
          <w:sz w:val="28"/>
        </w:rPr>
        <w:t>Отношения, в</w:t>
      </w:r>
      <w:r>
        <w:rPr>
          <w:sz w:val="28"/>
        </w:rPr>
        <w:t xml:space="preserve">озникающие между потребителями и изготовителями, исполнителями, импортерами, продавцами при продаже товаров выполнении работ, оказании услуг) регулируются </w:t>
      </w:r>
      <w:hyperlink r:id="rId7" w:anchor="/document/10106035/entry/0" w:history="1">
        <w:r>
          <w:rPr>
            <w:color w:val="0000FF"/>
            <w:sz w:val="28"/>
          </w:rPr>
          <w:t>Законом</w:t>
        </w:r>
      </w:hyperlink>
      <w:r>
        <w:rPr>
          <w:sz w:val="28"/>
        </w:rPr>
        <w:t xml:space="preserve"> Российской Федерации</w:t>
      </w:r>
      <w:r>
        <w:rPr>
          <w:sz w:val="28"/>
        </w:rPr>
        <w:t xml:space="preserve"> от 7 февраля 1992 г. N 2300-I "О защите прав потребителей" (далее - </w:t>
      </w:r>
      <w:hyperlink r:id="rId7" w:anchor="/document/10106035/entry/0" w:history="1">
        <w:r>
          <w:rPr>
            <w:color w:val="0000FF"/>
            <w:sz w:val="28"/>
          </w:rPr>
          <w:t>Закон</w:t>
        </w:r>
      </w:hyperlink>
      <w:r>
        <w:rPr>
          <w:sz w:val="28"/>
        </w:rPr>
        <w:t xml:space="preserve"> о защите прав потребителей).</w:t>
      </w:r>
      <w:r>
        <w:rPr>
          <w:sz w:val="28"/>
        </w:rPr>
        <w:t xml:space="preserve"> Указанный закон устанавливает права потребителей на приобретение товаров (работ</w:t>
      </w:r>
      <w:r>
        <w:rPr>
          <w:sz w:val="28"/>
        </w:rPr>
        <w:t>,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w:t>
      </w:r>
      <w:r>
        <w:rPr>
          <w:sz w:val="28"/>
        </w:rPr>
        <w:t xml:space="preserve"> их интересов, а также определяет механизм реализации этих прав.</w:t>
      </w:r>
    </w:p>
    <w:p w:rsidR="00663A00">
      <w:pPr>
        <w:ind w:firstLine="709"/>
        <w:jc w:val="both"/>
      </w:pPr>
      <w:r>
        <w:rPr>
          <w:sz w:val="28"/>
        </w:rPr>
        <w:t>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w:t>
      </w:r>
      <w:r>
        <w:rPr>
          <w:sz w:val="28"/>
        </w:rPr>
        <w:t>их и иных нужд, не связанных с осуществлением предпринимательской деятельности.</w:t>
      </w:r>
    </w:p>
    <w:p w:rsidR="00663A00">
      <w:pPr>
        <w:ind w:firstLine="709"/>
        <w:jc w:val="both"/>
      </w:pPr>
      <w:r>
        <w:rPr>
          <w:sz w:val="28"/>
        </w:rPr>
        <w:t>Исполнителем является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w:t>
      </w:r>
      <w:r>
        <w:rPr>
          <w:sz w:val="28"/>
        </w:rPr>
        <w:t xml:space="preserve"> по возмездному договору.</w:t>
      </w:r>
    </w:p>
    <w:p w:rsidR="00663A00">
      <w:pPr>
        <w:ind w:firstLine="709"/>
        <w:jc w:val="both"/>
      </w:pPr>
      <w:r>
        <w:rPr>
          <w:sz w:val="28"/>
        </w:rPr>
        <w:t xml:space="preserve">Исходя из положений указанного выше закона, граждане, приобретающие продукты питания, относятся к потребителям услуг, оказываемых продавцом (исполнителем) по возмездному договору купли-продажи, в </w:t>
      </w:r>
      <w:r>
        <w:rPr>
          <w:sz w:val="28"/>
        </w:rPr>
        <w:t>связи</w:t>
      </w:r>
      <w:r>
        <w:rPr>
          <w:sz w:val="28"/>
        </w:rPr>
        <w:t xml:space="preserve"> с чем на данные правоотношен</w:t>
      </w:r>
      <w:r>
        <w:rPr>
          <w:sz w:val="28"/>
        </w:rPr>
        <w:t xml:space="preserve">ия распространяется </w:t>
      </w:r>
      <w:hyperlink r:id="rId7" w:anchor="/document/10106035/entry/0" w:history="1">
        <w:r>
          <w:rPr>
            <w:color w:val="0000FF"/>
            <w:sz w:val="28"/>
          </w:rPr>
          <w:t>Закон</w:t>
        </w:r>
      </w:hyperlink>
      <w:r>
        <w:rPr>
          <w:sz w:val="28"/>
        </w:rPr>
        <w:t xml:space="preserve"> о защите прав потребителей.</w:t>
      </w:r>
    </w:p>
    <w:p w:rsidR="00663A00">
      <w:pPr>
        <w:ind w:firstLine="709"/>
        <w:jc w:val="both"/>
      </w:pPr>
      <w:r>
        <w:rPr>
          <w:sz w:val="28"/>
        </w:rPr>
        <w:t xml:space="preserve">Согласно </w:t>
      </w:r>
      <w:hyperlink r:id="rId7" w:anchor="/document/10106035/entry/504" w:history="1">
        <w:r>
          <w:rPr>
            <w:color w:val="0000FF"/>
            <w:sz w:val="28"/>
          </w:rPr>
          <w:t>п. п. 4</w:t>
        </w:r>
      </w:hyperlink>
      <w:r>
        <w:rPr>
          <w:sz w:val="28"/>
        </w:rPr>
        <w:t xml:space="preserve">, </w:t>
      </w:r>
      <w:hyperlink r:id="rId7" w:anchor="/document/10106035/entry/505" w:history="1">
        <w:r>
          <w:rPr>
            <w:color w:val="0000FF"/>
            <w:sz w:val="28"/>
          </w:rPr>
          <w:t>5 ст. 5</w:t>
        </w:r>
      </w:hyperlink>
      <w:r>
        <w:rPr>
          <w:sz w:val="28"/>
        </w:rPr>
        <w:t xml:space="preserve"> Закона о защите прав потребителей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w:t>
      </w:r>
      <w:r>
        <w:rPr>
          <w:sz w:val="28"/>
        </w:rPr>
        <w:t>дности - период, по истечении которого товар (работа) считается непригодным для использования по назначению. Продажа товара по истечении установленного срока годности, а также товара, на который должен быть установлен срок годности, но он не установлен, за</w:t>
      </w:r>
      <w:r>
        <w:rPr>
          <w:sz w:val="28"/>
        </w:rPr>
        <w:t>прещается.</w:t>
      </w:r>
    </w:p>
    <w:p w:rsidR="00663A00">
      <w:pPr>
        <w:ind w:firstLine="709"/>
        <w:jc w:val="both"/>
      </w:pPr>
      <w:r>
        <w:rPr>
          <w:sz w:val="28"/>
        </w:rPr>
        <w:t xml:space="preserve">В соответствии с </w:t>
      </w:r>
      <w:hyperlink r:id="rId7" w:anchor="/document/12117866/entry/302" w:history="1">
        <w:r>
          <w:rPr>
            <w:color w:val="0000FF"/>
            <w:sz w:val="28"/>
          </w:rPr>
          <w:t>п. 2 ст. 3</w:t>
        </w:r>
      </w:hyperlink>
      <w:r>
        <w:rPr>
          <w:sz w:val="28"/>
        </w:rPr>
        <w:t xml:space="preserve"> Федерального закона от 02 января 2000 N29-ФЗ "О качестве и безопасности пищевых продуктов" не могут находиться в обороте пищевые продукты, мат</w:t>
      </w:r>
      <w:r>
        <w:rPr>
          <w:sz w:val="28"/>
        </w:rPr>
        <w:t xml:space="preserve">ериалы и изделия, </w:t>
      </w:r>
      <w:r>
        <w:rPr>
          <w:sz w:val="28"/>
        </w:rPr>
        <w:t>сроки</w:t>
      </w:r>
      <w:r>
        <w:rPr>
          <w:sz w:val="28"/>
        </w:rPr>
        <w:t xml:space="preserve"> годности которых истекли. Такие пищевые продукты, материалы и изделия признаются некачественными и опасными и не подлежат реализации, утилизируются или уничтожаются.</w:t>
      </w:r>
    </w:p>
    <w:p w:rsidR="00663A00">
      <w:pPr>
        <w:ind w:firstLine="709"/>
        <w:jc w:val="both"/>
      </w:pPr>
      <w:r>
        <w:rPr>
          <w:sz w:val="28"/>
        </w:rPr>
        <w:t>Пунктом 8.24 СП 2.3.6.1066-01 "2.3.5. Предприятия торговли. Санита</w:t>
      </w:r>
      <w:r>
        <w:rPr>
          <w:sz w:val="28"/>
        </w:rPr>
        <w:t xml:space="preserve">рно-эпидемиологические требования к организациям торговли и обороту в них продовольственного сырья и пищевых продуктов" (утв. </w:t>
      </w:r>
      <w:hyperlink r:id="rId7" w:anchor="/document/12124447/entry/0" w:history="1">
        <w:r>
          <w:rPr>
            <w:color w:val="0000FF"/>
            <w:sz w:val="28"/>
          </w:rPr>
          <w:t>Постановлением</w:t>
        </w:r>
      </w:hyperlink>
      <w:r>
        <w:rPr>
          <w:sz w:val="28"/>
        </w:rPr>
        <w:t xml:space="preserve"> Главного государственного санитарного врач</w:t>
      </w:r>
      <w:r>
        <w:rPr>
          <w:sz w:val="28"/>
        </w:rPr>
        <w:t xml:space="preserve">а РФ от 07 сентября 2001 года </w:t>
      </w:r>
      <w:r>
        <w:rPr>
          <w:sz w:val="28"/>
        </w:rPr>
        <w:t>N23) предусмотрено, что в организациях торговли запрещается реализация продукции с истекшими сроками годности.</w:t>
      </w:r>
    </w:p>
    <w:p w:rsidR="00663A00">
      <w:pPr>
        <w:ind w:firstLine="709"/>
        <w:jc w:val="both"/>
      </w:pPr>
      <w:r>
        <w:rPr>
          <w:sz w:val="28"/>
        </w:rPr>
        <w:t xml:space="preserve">В соответствии ч. 1 ст. </w:t>
      </w:r>
      <w:hyperlink r:id="rId8" w:anchor="PVHp51g3HjUJ" w:tgtFrame="_blank" w:history="1">
        <w:r>
          <w:rPr>
            <w:color w:val="0000FF"/>
            <w:sz w:val="28"/>
          </w:rPr>
          <w:t>18</w:t>
        </w:r>
      </w:hyperlink>
      <w:r>
        <w:rPr>
          <w:sz w:val="28"/>
        </w:rPr>
        <w:t xml:space="preserve"> ФЗ «О защите прав потребителей» потребитель в случае обнаружения в товаре недостатков, если они не были оговорены продавцом, по своему выбору вправе: потребовать замены на товар этой же марки (этих же модели и (или) артикула); п</w:t>
      </w:r>
      <w:r>
        <w:rPr>
          <w:sz w:val="28"/>
        </w:rPr>
        <w:t>отребовать замены на такой же товар другой марки (модели, артикула) с соответствующим перерасчетом покупной цены;</w:t>
      </w:r>
      <w:r>
        <w:rPr>
          <w:sz w:val="28"/>
        </w:rPr>
        <w:t xml:space="preserve"> потребовать соразмерного уменьшения покупной цены; потребовать незамедлительного безвозмездного устранения недостатков товара или возмещения р</w:t>
      </w:r>
      <w:r>
        <w:rPr>
          <w:sz w:val="28"/>
        </w:rPr>
        <w:t>асходов на их исправление потребителем или третьим лицом; отказаться от исполнения договора купли- продажи и потребовать возврата уплаченной за товар суммы. По требованию продавца и за его счет потребитель должен возвратить товар с недостатками. При этом п</w:t>
      </w:r>
      <w:r>
        <w:rPr>
          <w:sz w:val="28"/>
        </w:rPr>
        <w:t>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663A00">
      <w:pPr>
        <w:ind w:firstLine="709"/>
        <w:jc w:val="both"/>
      </w:pPr>
      <w:r>
        <w:rPr>
          <w:sz w:val="28"/>
        </w:rPr>
        <w:t xml:space="preserve">Частью </w:t>
      </w:r>
      <w:r>
        <w:rPr>
          <w:sz w:val="28"/>
        </w:rPr>
        <w:t xml:space="preserve">1 статьи </w:t>
      </w:r>
      <w:hyperlink r:id="rId9" w:tgtFrame="_blank" w:history="1">
        <w:r>
          <w:rPr>
            <w:color w:val="0000FF"/>
            <w:sz w:val="28"/>
          </w:rPr>
          <w:t>1064 ГК РФ</w:t>
        </w:r>
      </w:hyperlink>
      <w:r>
        <w:rPr>
          <w:sz w:val="28"/>
        </w:rPr>
        <w:t xml:space="preserve"> предусмотрено, что вред, причиненный личности или имуществу гражданина, а также вред, причиненный имуществу юридическог</w:t>
      </w:r>
      <w:r>
        <w:rPr>
          <w:sz w:val="28"/>
        </w:rPr>
        <w:t xml:space="preserve">о лица, подлежит возмещению в полном объеме лицом, причинившим вред. </w:t>
      </w:r>
    </w:p>
    <w:p w:rsidR="00663A00">
      <w:pPr>
        <w:widowControl w:val="0"/>
        <w:ind w:firstLine="709"/>
        <w:jc w:val="both"/>
      </w:pPr>
      <w:r>
        <w:rPr>
          <w:sz w:val="28"/>
        </w:rPr>
        <w:t xml:space="preserve">В пункте 28 Постановления Пленума Верховного Суда Российской Федерации от 28 июня 2012 года № 17 «О рассмотрении судами гражданских дел по спорам о защите прав потребителей» разъяснено, </w:t>
      </w:r>
      <w:r>
        <w:rPr>
          <w:sz w:val="28"/>
        </w:rPr>
        <w:t>что бремя доказывания обстоятельств, освобождающих от ответственности за неисполнение либо ненадлежащие исполнение обязательства, лежит на продавце (изготовителе, исполнителе, уполномоченной организации или уполномоченном индивидуальном предпринимателе, им</w:t>
      </w:r>
      <w:r>
        <w:rPr>
          <w:sz w:val="28"/>
        </w:rPr>
        <w:t>портере).</w:t>
      </w:r>
    </w:p>
    <w:p w:rsidR="00663A00">
      <w:pPr>
        <w:widowControl w:val="0"/>
        <w:ind w:firstLine="709"/>
        <w:jc w:val="both"/>
      </w:pPr>
      <w:r>
        <w:rPr>
          <w:sz w:val="28"/>
        </w:rPr>
        <w:t>Ответчиком, в нарушение указанных требований, не представлены суду доказательства надлежащего исполнения взятых на себя обязательств или обстоятельств, освобождающих его от ответственности.</w:t>
      </w:r>
    </w:p>
    <w:p w:rsidR="00663A00">
      <w:pPr>
        <w:widowControl w:val="0"/>
        <w:ind w:firstLine="709"/>
        <w:jc w:val="both"/>
      </w:pPr>
      <w:r>
        <w:rPr>
          <w:sz w:val="28"/>
        </w:rPr>
        <w:t>У суда нет оснований н</w:t>
      </w:r>
      <w:r w:rsidR="00916EBC">
        <w:rPr>
          <w:sz w:val="28"/>
        </w:rPr>
        <w:t>е доверять показаниям свидетеля</w:t>
      </w:r>
      <w:r>
        <w:rPr>
          <w:sz w:val="28"/>
        </w:rPr>
        <w:t xml:space="preserve">, поскольку они согласуются с другими вышеизложенными представленными доказательствами по делу. </w:t>
      </w:r>
    </w:p>
    <w:p w:rsidR="00663A00">
      <w:pPr>
        <w:widowControl w:val="0"/>
        <w:ind w:firstLine="709"/>
        <w:jc w:val="both"/>
      </w:pPr>
      <w:r>
        <w:rPr>
          <w:sz w:val="28"/>
        </w:rPr>
        <w:t xml:space="preserve">К показаниям свидетелей </w:t>
      </w:r>
      <w:r w:rsidR="00D23B5B">
        <w:rPr>
          <w:sz w:val="28"/>
        </w:rPr>
        <w:t>суд относится критически, принимая во внимание, что показания данных свидетелей противоречат имеющимся материалам дела, даны в в</w:t>
      </w:r>
      <w:r w:rsidR="00D23B5B">
        <w:rPr>
          <w:sz w:val="28"/>
        </w:rPr>
        <w:t>ыгодном свете для ответчика.</w:t>
      </w:r>
    </w:p>
    <w:p w:rsidR="00663A00">
      <w:pPr>
        <w:widowControl w:val="0"/>
        <w:ind w:firstLine="709"/>
        <w:jc w:val="both"/>
      </w:pPr>
      <w:r>
        <w:rPr>
          <w:sz w:val="28"/>
        </w:rPr>
        <w:t xml:space="preserve">Доводы ответчика и его представителя о том, что в предоставленном истцом чеке отсутствует наименование товара, купленного в магазине, и указанный магазин не продает охлажденные продукты, в том числе, охлажденное филе, не могут </w:t>
      </w:r>
      <w:r>
        <w:rPr>
          <w:sz w:val="28"/>
        </w:rPr>
        <w:t xml:space="preserve">быть приняты во внимание, являются необоснованными и не подтверждены допустимыми доказательствами по делу. </w:t>
      </w:r>
    </w:p>
    <w:p w:rsidR="00663A00">
      <w:pPr>
        <w:widowControl w:val="0"/>
        <w:ind w:firstLine="709"/>
        <w:jc w:val="both"/>
      </w:pPr>
      <w:r>
        <w:rPr>
          <w:sz w:val="28"/>
        </w:rPr>
        <w:t xml:space="preserve">Оценивая представленные истцом доказательства, суд также принимает во внимание то обстоятельство, что они должным образом, документально не </w:t>
      </w:r>
      <w:r>
        <w:rPr>
          <w:sz w:val="28"/>
        </w:rPr>
        <w:t xml:space="preserve">опровергнуты ответчиком. Несмотря на то, что в товарном чеке в полном объеме не указано наименование товара, в нем указана дата приобретения товара, и его стоимость. Наряду с иными представленными доказательствами, а именно непосредственно самой упаковкой </w:t>
      </w:r>
      <w:r>
        <w:rPr>
          <w:sz w:val="28"/>
        </w:rPr>
        <w:t>товара, на котором имеется наклейка с указанием стоимости товара</w:t>
      </w:r>
      <w:r w:rsidR="00916EBC">
        <w:rPr>
          <w:sz w:val="28"/>
        </w:rPr>
        <w:t>, свидетельскими показаниями</w:t>
      </w:r>
      <w:r>
        <w:rPr>
          <w:sz w:val="28"/>
        </w:rPr>
        <w:t xml:space="preserve"> суд считает факт продажи недоброкачественной продукции установленным.</w:t>
      </w:r>
    </w:p>
    <w:p w:rsidR="00663A00">
      <w:pPr>
        <w:widowControl w:val="0"/>
        <w:ind w:firstLine="709"/>
        <w:jc w:val="both"/>
      </w:pPr>
      <w:r>
        <w:rPr>
          <w:sz w:val="28"/>
        </w:rPr>
        <w:t>Доводы истца о том, что ответчиком ей был реализован товар по истечении срока его хранени</w:t>
      </w:r>
      <w:r>
        <w:rPr>
          <w:sz w:val="28"/>
        </w:rPr>
        <w:t xml:space="preserve">я, подтверждаются письменными материалами дела. </w:t>
      </w:r>
    </w:p>
    <w:p w:rsidR="00663A00">
      <w:pPr>
        <w:ind w:firstLine="709"/>
        <w:jc w:val="both"/>
      </w:pPr>
      <w:r>
        <w:rPr>
          <w:sz w:val="28"/>
        </w:rPr>
        <w:t xml:space="preserve">Таким образом, суд считает вину ответчика в нарушении прав потребителя, которым является истец доказанной, в </w:t>
      </w:r>
      <w:r>
        <w:rPr>
          <w:sz w:val="28"/>
        </w:rPr>
        <w:t>связи</w:t>
      </w:r>
      <w:r>
        <w:rPr>
          <w:sz w:val="28"/>
        </w:rPr>
        <w:t xml:space="preserve"> с чем сумма убытков за уплаченный товар в размере 110,00 руб. подлежит взысканию в ответчика</w:t>
      </w:r>
      <w:r>
        <w:rPr>
          <w:sz w:val="28"/>
        </w:rPr>
        <w:t xml:space="preserve"> в пользу истца в полном объеме.</w:t>
      </w:r>
    </w:p>
    <w:p w:rsidR="00663A00">
      <w:pPr>
        <w:ind w:firstLine="709"/>
        <w:jc w:val="both"/>
      </w:pPr>
      <w:r>
        <w:rPr>
          <w:sz w:val="28"/>
        </w:rPr>
        <w:t xml:space="preserve">В силу </w:t>
      </w:r>
      <w:r>
        <w:rPr>
          <w:sz w:val="28"/>
        </w:rPr>
        <w:t>ч</w:t>
      </w:r>
      <w:r>
        <w:rPr>
          <w:sz w:val="28"/>
        </w:rPr>
        <w:t xml:space="preserve">. 1 ст. 56 ГПК РФ каждая сторона должна доказать те обстоятельства, на которые она ссылается как на основании своих требований и возражений, если иное не предусмотрено федеральным законом. </w:t>
      </w:r>
    </w:p>
    <w:p w:rsidR="00663A00">
      <w:pPr>
        <w:ind w:firstLine="709"/>
        <w:jc w:val="both"/>
      </w:pPr>
      <w:r>
        <w:rPr>
          <w:sz w:val="28"/>
        </w:rPr>
        <w:t>Кроме этого, в соответств</w:t>
      </w:r>
      <w:r>
        <w:rPr>
          <w:sz w:val="28"/>
        </w:rPr>
        <w:t xml:space="preserve">ии со </w:t>
      </w:r>
      <w:hyperlink r:id="rId7" w:anchor="/document/10164072/entry/393" w:history="1">
        <w:r>
          <w:rPr>
            <w:color w:val="0000FF"/>
            <w:sz w:val="28"/>
          </w:rPr>
          <w:t>ст. 393</w:t>
        </w:r>
      </w:hyperlink>
      <w:r>
        <w:rPr>
          <w:sz w:val="28"/>
        </w:rPr>
        <w:t xml:space="preserve"> ГК РФ должник обязан возместить кредитору убытки, причиненные неисполнением или ненадлежащим исполнением обязательства. Убытки определяются в соответствии с правилами,</w:t>
      </w:r>
      <w:r>
        <w:rPr>
          <w:sz w:val="28"/>
        </w:rPr>
        <w:t xml:space="preserve"> предусмотренными </w:t>
      </w:r>
      <w:hyperlink r:id="rId7" w:anchor="/document/10164072/entry/15" w:history="1">
        <w:r>
          <w:rPr>
            <w:color w:val="0000FF"/>
            <w:sz w:val="28"/>
          </w:rPr>
          <w:t>ст. 15</w:t>
        </w:r>
      </w:hyperlink>
      <w:r>
        <w:rPr>
          <w:sz w:val="28"/>
        </w:rPr>
        <w:t xml:space="preserve"> ГК РФ.</w:t>
      </w:r>
    </w:p>
    <w:p w:rsidR="00663A00">
      <w:pPr>
        <w:widowControl w:val="0"/>
        <w:ind w:firstLine="709"/>
        <w:jc w:val="both"/>
      </w:pPr>
      <w:r>
        <w:rPr>
          <w:sz w:val="28"/>
        </w:rPr>
        <w:t>Согласно ст. 22 Закона «О защите прав потребителей», требования потребителя о соразмерном уменьшении покупной цены товара, возмещении расходов на испр</w:t>
      </w:r>
      <w:r>
        <w:rPr>
          <w:sz w:val="28"/>
        </w:rPr>
        <w:t>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w:t>
      </w:r>
      <w:r>
        <w:rPr>
          <w:sz w:val="28"/>
        </w:rPr>
        <w:t>мации о товаре, подлежат удовлетворению продавцом (изготовителем, уполномоченной организацией или уполномоченным индивидуальным</w:t>
      </w:r>
      <w:r>
        <w:rPr>
          <w:sz w:val="28"/>
        </w:rPr>
        <w:t xml:space="preserve"> предпринимателем, импортером) в течение десяти дней со дня предъявления соответствующего требования.</w:t>
      </w:r>
    </w:p>
    <w:p w:rsidR="00663A00">
      <w:pPr>
        <w:widowControl w:val="0"/>
        <w:ind w:firstLine="709"/>
        <w:jc w:val="both"/>
      </w:pPr>
      <w:r>
        <w:rPr>
          <w:sz w:val="28"/>
        </w:rPr>
        <w:t>В соответствии со ст. 23 За</w:t>
      </w:r>
      <w:r>
        <w:rPr>
          <w:sz w:val="28"/>
        </w:rPr>
        <w:t xml:space="preserve">кона «О защите прав потребителей»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w:t>
      </w:r>
      <w:r>
        <w:rPr>
          <w:sz w:val="28"/>
        </w:rPr>
        <w:t>(изготовитель,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w:t>
      </w:r>
      <w:r>
        <w:rPr>
          <w:sz w:val="28"/>
        </w:rPr>
        <w:t xml:space="preserve"> одного процента цены товара.</w:t>
      </w:r>
    </w:p>
    <w:p w:rsidR="00663A00">
      <w:pPr>
        <w:ind w:firstLine="709"/>
        <w:jc w:val="both"/>
      </w:pPr>
      <w:r>
        <w:rPr>
          <w:sz w:val="28"/>
        </w:rPr>
        <w:t xml:space="preserve">Как разъяснено в </w:t>
      </w:r>
      <w:hyperlink r:id="rId7" w:anchor="/document/70194860/entry/23" w:history="1">
        <w:r>
          <w:rPr>
            <w:color w:val="0000FF"/>
            <w:sz w:val="28"/>
          </w:rPr>
          <w:t>п. 23</w:t>
        </w:r>
      </w:hyperlink>
      <w:r>
        <w:rPr>
          <w:sz w:val="28"/>
        </w:rPr>
        <w:t xml:space="preserve"> Постановления Пленума Верховного Суда Российской Федерации от 28 июня 2012 г. N 17 "О рассмотрении судами </w:t>
      </w:r>
      <w:r>
        <w:rPr>
          <w:sz w:val="28"/>
        </w:rPr>
        <w:t>гражданских дел по спорам о защите прав потребителей", обязательный досу</w:t>
      </w:r>
      <w:r>
        <w:rPr>
          <w:sz w:val="28"/>
        </w:rPr>
        <w:t>дебный претензионный порядок урегулирования споров предусмотрен в случае неисполнения или ненадлежащего исполнения оператором связи обязательств, вытекающих из договора об оказании услуг связи, а также в связи с перевозкой пассажира, багажа</w:t>
      </w:r>
      <w:r>
        <w:rPr>
          <w:sz w:val="28"/>
        </w:rPr>
        <w:t>, груза или в св</w:t>
      </w:r>
      <w:r>
        <w:rPr>
          <w:sz w:val="28"/>
        </w:rPr>
        <w:t>язи с буксировкой буксируемого объекта внутренним водным транспортом.</w:t>
      </w:r>
    </w:p>
    <w:p w:rsidR="00663A00">
      <w:pPr>
        <w:ind w:firstLine="709"/>
        <w:jc w:val="both"/>
      </w:pPr>
      <w:r>
        <w:rPr>
          <w:sz w:val="28"/>
        </w:rPr>
        <w:t xml:space="preserve">Таким </w:t>
      </w:r>
      <w:r>
        <w:rPr>
          <w:sz w:val="28"/>
        </w:rPr>
        <w:t>образом</w:t>
      </w:r>
      <w:r>
        <w:rPr>
          <w:sz w:val="28"/>
        </w:rPr>
        <w:t xml:space="preserve"> для рассматриваемых правоотношений претензионный порядок разрешения спора не является обязательным.</w:t>
      </w:r>
    </w:p>
    <w:p w:rsidR="00663A00">
      <w:pPr>
        <w:ind w:firstLine="709"/>
        <w:jc w:val="both"/>
      </w:pPr>
      <w:r>
        <w:rPr>
          <w:sz w:val="28"/>
        </w:rPr>
        <w:t>Определяя период, за который необходимо взыскать неустойку в пользу потр</w:t>
      </w:r>
      <w:r>
        <w:rPr>
          <w:sz w:val="28"/>
        </w:rPr>
        <w:t>ебителя, суд исходит из следующего.</w:t>
      </w:r>
    </w:p>
    <w:p w:rsidR="00663A00">
      <w:pPr>
        <w:ind w:firstLine="709"/>
        <w:jc w:val="both"/>
      </w:pPr>
      <w:r>
        <w:rPr>
          <w:sz w:val="28"/>
        </w:rPr>
        <w:t xml:space="preserve">Как установлено судом, ... истцом направлена почтой письменная претензия в адрес ответчика ИП </w:t>
      </w:r>
      <w:r>
        <w:rPr>
          <w:sz w:val="28"/>
        </w:rPr>
        <w:t>Никуленков</w:t>
      </w:r>
      <w:r>
        <w:rPr>
          <w:sz w:val="28"/>
        </w:rPr>
        <w:t xml:space="preserve"> И.В. магазин «Продовольственные товары</w:t>
      </w:r>
      <w:r w:rsidR="00916EBC">
        <w:rPr>
          <w:sz w:val="28"/>
        </w:rPr>
        <w:t xml:space="preserve">», расположенный по адресу: </w:t>
      </w:r>
      <w:r>
        <w:rPr>
          <w:sz w:val="28"/>
        </w:rPr>
        <w:t>в которой Зиновьева И.М. указала о приобретен</w:t>
      </w:r>
      <w:r w:rsidR="00916EBC">
        <w:rPr>
          <w:sz w:val="28"/>
        </w:rPr>
        <w:t xml:space="preserve">ии </w:t>
      </w:r>
      <w:r>
        <w:rPr>
          <w:sz w:val="28"/>
        </w:rPr>
        <w:t xml:space="preserve"> в указанном магазине товара ненадлежащего качества.</w:t>
      </w:r>
      <w:r>
        <w:rPr>
          <w:sz w:val="28"/>
        </w:rPr>
        <w:t xml:space="preserve"> Просила вернуть ей оплаченную за товар денежную сумму в размере 110,00 руб., и выплатить ей компенсацию морального вреда в размере 1000,00 руб. </w:t>
      </w:r>
      <w:r>
        <w:rPr>
          <w:sz w:val="28"/>
        </w:rPr>
        <w:t>Согласно</w:t>
      </w:r>
      <w:r>
        <w:rPr>
          <w:sz w:val="28"/>
        </w:rPr>
        <w:t xml:space="preserve"> почтового уведомления о вручении, письменная</w:t>
      </w:r>
      <w:r>
        <w:rPr>
          <w:sz w:val="28"/>
        </w:rPr>
        <w:t xml:space="preserve"> претензия была вручена</w:t>
      </w:r>
      <w:r w:rsidR="00916EBC">
        <w:rPr>
          <w:sz w:val="28"/>
        </w:rPr>
        <w:t>.</w:t>
      </w:r>
    </w:p>
    <w:p w:rsidR="00663A00">
      <w:pPr>
        <w:ind w:firstLine="709"/>
        <w:jc w:val="both"/>
      </w:pPr>
      <w:r>
        <w:rPr>
          <w:sz w:val="28"/>
        </w:rPr>
        <w:t>Исходя из положений ст. 22 Закона «О защите прав потребителей», срок, с которого наступает гражданско-правовая ответственность отв</w:t>
      </w:r>
      <w:r w:rsidR="00916EBC">
        <w:rPr>
          <w:sz w:val="28"/>
        </w:rPr>
        <w:t xml:space="preserve">етчика, следует исчислять с </w:t>
      </w:r>
      <w:r>
        <w:rPr>
          <w:sz w:val="28"/>
        </w:rPr>
        <w:t>и поскольку требования истца в добровольном порядке в десятидневн</w:t>
      </w:r>
      <w:r w:rsidR="00916EBC">
        <w:rPr>
          <w:sz w:val="28"/>
        </w:rPr>
        <w:t xml:space="preserve">ый срок и по состоянию </w:t>
      </w:r>
      <w:r>
        <w:rPr>
          <w:sz w:val="28"/>
        </w:rPr>
        <w:t>(дата подачи иска в суд) исполнены не были, с учетом того, что истцом заявлены исковые требования о взыскании неустойки в размере 77,00 руб., суд, не выходя за</w:t>
      </w:r>
      <w:r>
        <w:rPr>
          <w:sz w:val="28"/>
        </w:rPr>
        <w:t xml:space="preserve"> пределы заявленных исковых требований, приходит к выводу, что с ответ</w:t>
      </w:r>
      <w:r>
        <w:rPr>
          <w:sz w:val="28"/>
        </w:rPr>
        <w:t>чика подлежит вз</w:t>
      </w:r>
      <w:r w:rsidR="00916EBC">
        <w:rPr>
          <w:sz w:val="28"/>
        </w:rPr>
        <w:t xml:space="preserve">ысканию неустойка за </w:t>
      </w:r>
      <w:r w:rsidR="00916EBC">
        <w:rPr>
          <w:sz w:val="28"/>
        </w:rPr>
        <w:t>период</w:t>
      </w:r>
      <w:r w:rsidR="00916EBC">
        <w:rPr>
          <w:sz w:val="28"/>
        </w:rPr>
        <w:t xml:space="preserve"> </w:t>
      </w:r>
      <w:r>
        <w:rPr>
          <w:sz w:val="28"/>
        </w:rPr>
        <w:t xml:space="preserve">то есть за 70 дней, и ее размер за указанный период составляет 77,00 руб. (110,00:100х70=77,00 руб.). </w:t>
      </w:r>
    </w:p>
    <w:p w:rsidR="00663A00">
      <w:pPr>
        <w:ind w:firstLine="709"/>
        <w:jc w:val="both"/>
      </w:pPr>
      <w:r>
        <w:rPr>
          <w:sz w:val="28"/>
        </w:rPr>
        <w:t>Истцом заявлено требование о взыскании с ответчика компенсации морального вреда в размере 1000 рублей.</w:t>
      </w:r>
    </w:p>
    <w:p w:rsidR="00663A00">
      <w:pPr>
        <w:ind w:firstLine="709"/>
        <w:jc w:val="both"/>
      </w:pPr>
      <w:r>
        <w:rPr>
          <w:sz w:val="28"/>
        </w:rPr>
        <w:t xml:space="preserve">В </w:t>
      </w:r>
      <w:r>
        <w:rPr>
          <w:sz w:val="28"/>
        </w:rPr>
        <w:t>соответствии с пунктом 2 статьи 151 ГК РФ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w:t>
      </w:r>
      <w:r>
        <w:rPr>
          <w:sz w:val="28"/>
        </w:rPr>
        <w:t xml:space="preserve">аданий, связанных с индивидуальными особенностями гражданина, которому причинен вред. </w:t>
      </w:r>
    </w:p>
    <w:p w:rsidR="00663A00">
      <w:pPr>
        <w:ind w:firstLine="708"/>
        <w:jc w:val="both"/>
      </w:pPr>
      <w:r>
        <w:rPr>
          <w:sz w:val="28"/>
        </w:rPr>
        <w:t>В соответствии с разъяснениями, содержащимися в пункте 45 Постановления Пленума Верховного Суда Российской Федерации от 28 июня 2012 года № 17 «О рассмотрении судами гра</w:t>
      </w:r>
      <w:r>
        <w:rPr>
          <w:sz w:val="28"/>
        </w:rPr>
        <w:t>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r>
        <w:rPr>
          <w:sz w:val="28"/>
        </w:rPr>
        <w:t xml:space="preserve"> Размер компенсации морального вреда</w:t>
      </w:r>
      <w:r>
        <w:rPr>
          <w:sz w:val="28"/>
        </w:rPr>
        <w:t xml:space="preserve"> определяется судом независимо от размера возмещения имущественного вреда, в </w:t>
      </w:r>
      <w:r>
        <w:rPr>
          <w:sz w:val="28"/>
        </w:rPr>
        <w:t>связи</w:t>
      </w:r>
      <w:r>
        <w:rPr>
          <w:sz w:val="28"/>
        </w:rPr>
        <w:t xml:space="preserve"> с чем размер денежной компенсации, взыскиваемой в возмещение морального вреда, не может быть поставлен в </w:t>
      </w:r>
      <w:r>
        <w:rPr>
          <w:sz w:val="28"/>
        </w:rPr>
        <w:t>зависимость от стоимости товара (работы, услуги) или суммы подлежаще</w:t>
      </w:r>
      <w:r>
        <w:rPr>
          <w:sz w:val="28"/>
        </w:rPr>
        <w:t>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w:t>
      </w:r>
      <w:r>
        <w:rPr>
          <w:sz w:val="28"/>
        </w:rPr>
        <w:t>ивости.</w:t>
      </w:r>
    </w:p>
    <w:p w:rsidR="00663A00">
      <w:pPr>
        <w:ind w:firstLine="709"/>
        <w:jc w:val="both"/>
      </w:pPr>
      <w:r>
        <w:rPr>
          <w:sz w:val="28"/>
        </w:rPr>
        <w:t xml:space="preserve">К возникшим между сторонами правоотношениям применяются положения </w:t>
      </w:r>
      <w:hyperlink r:id="rId4" w:anchor="/document/10106035/entry/15" w:history="1">
        <w:r>
          <w:rPr>
            <w:color w:val="0000FF"/>
            <w:sz w:val="28"/>
          </w:rPr>
          <w:t>ст. 15</w:t>
        </w:r>
      </w:hyperlink>
      <w:r>
        <w:rPr>
          <w:sz w:val="28"/>
        </w:rPr>
        <w:t xml:space="preserve"> Закона РФ "О защите прав потребителей", согласно которой моральный вред, причиненный потребителю вследс</w:t>
      </w:r>
      <w:r>
        <w:rPr>
          <w:sz w:val="28"/>
        </w:rPr>
        <w:t>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w:t>
      </w:r>
      <w:r>
        <w:rPr>
          <w:sz w:val="28"/>
        </w:rPr>
        <w:t xml:space="preserve"> области защиты прав потребителей, подлежит компенсации </w:t>
      </w:r>
      <w:r>
        <w:rPr>
          <w:sz w:val="28"/>
        </w:rPr>
        <w:t>причинителем</w:t>
      </w:r>
      <w:r>
        <w:rPr>
          <w:sz w:val="28"/>
        </w:rPr>
        <w:t xml:space="preserve"> вреда при наличии его вины.</w:t>
      </w:r>
      <w:r>
        <w:rPr>
          <w:sz w:val="28"/>
        </w:rPr>
        <w:t xml:space="preserve">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w:t>
      </w:r>
      <w:r>
        <w:rPr>
          <w:sz w:val="28"/>
        </w:rPr>
        <w:t>ависимо от возмещения имущественного вреда и понесенных потребителем убытков.</w:t>
      </w:r>
    </w:p>
    <w:p w:rsidR="00663A00">
      <w:pPr>
        <w:ind w:firstLine="708"/>
        <w:jc w:val="both"/>
      </w:pPr>
      <w:r>
        <w:rPr>
          <w:sz w:val="28"/>
        </w:rPr>
        <w:t>Учитывая, что компенсация морального вреда является средством возмещения причиненных потерпевшему физических и нравственных страданий, и не может служить средством его обогащения</w:t>
      </w:r>
      <w:r>
        <w:rPr>
          <w:sz w:val="28"/>
        </w:rPr>
        <w:t xml:space="preserve"> за счет ответчика, суд исходя из фактических обстоятельств, при которых был причинен моральный вред, характера нравственных страданий истца, её возраста, состояния здоровья, а также требования разумности и справедливости, считает необходимым в связи с нен</w:t>
      </w:r>
      <w:r>
        <w:rPr>
          <w:sz w:val="28"/>
        </w:rPr>
        <w:t>адлежащим выполнением ответчиком обязательств в добровольном</w:t>
      </w:r>
      <w:r>
        <w:rPr>
          <w:sz w:val="28"/>
        </w:rPr>
        <w:t xml:space="preserve"> </w:t>
      </w:r>
      <w:r>
        <w:rPr>
          <w:sz w:val="28"/>
        </w:rPr>
        <w:t>порядке</w:t>
      </w:r>
      <w:r>
        <w:rPr>
          <w:sz w:val="28"/>
        </w:rPr>
        <w:t xml:space="preserve"> взыскать компенсацию морального вреда в размере 1000 рублей.</w:t>
      </w:r>
    </w:p>
    <w:p w:rsidR="00663A00">
      <w:pPr>
        <w:ind w:firstLine="709"/>
        <w:jc w:val="both"/>
      </w:pPr>
      <w:r>
        <w:rPr>
          <w:sz w:val="28"/>
        </w:rPr>
        <w:t>Таким образом, имеются все фактические и правовые основания для удовлетворения требований истца о компенсации морального вреда</w:t>
      </w:r>
      <w:r>
        <w:rPr>
          <w:sz w:val="28"/>
        </w:rPr>
        <w:t xml:space="preserve"> в полном объеме.</w:t>
      </w:r>
    </w:p>
    <w:p w:rsidR="00663A00">
      <w:pPr>
        <w:ind w:firstLine="709"/>
        <w:jc w:val="both"/>
      </w:pPr>
      <w:r>
        <w:rPr>
          <w:sz w:val="28"/>
        </w:rPr>
        <w:t xml:space="preserve">Каких-либо возражений со стороны ответчика о необоснованном, завышенном размере морального вреда не последовало. </w:t>
      </w:r>
    </w:p>
    <w:p w:rsidR="00663A00">
      <w:pPr>
        <w:ind w:firstLine="709"/>
        <w:jc w:val="both"/>
      </w:pPr>
      <w:r>
        <w:rPr>
          <w:sz w:val="28"/>
        </w:rPr>
        <w:t xml:space="preserve">В соответствии с </w:t>
      </w:r>
      <w:r>
        <w:rPr>
          <w:sz w:val="28"/>
        </w:rPr>
        <w:t>ч</w:t>
      </w:r>
      <w:r>
        <w:rPr>
          <w:sz w:val="28"/>
        </w:rPr>
        <w:t>. 1 ст. 98 ГПК РФ стороне, в пользу которой состоялось решение суда, суд присуждает возместить с другой ст</w:t>
      </w:r>
      <w:r>
        <w:rPr>
          <w:sz w:val="28"/>
        </w:rPr>
        <w:t>ороны все понесенные по делу судебные расходы, за исключением случаев, предусмотренных частью 2 статьи 96 настоящего Кодекса.</w:t>
      </w:r>
    </w:p>
    <w:p w:rsidR="00663A00">
      <w:pPr>
        <w:ind w:firstLine="709"/>
        <w:jc w:val="both"/>
      </w:pPr>
      <w:r>
        <w:rPr>
          <w:sz w:val="28"/>
        </w:rPr>
        <w:t xml:space="preserve">Согласно </w:t>
      </w:r>
      <w:r>
        <w:rPr>
          <w:sz w:val="28"/>
        </w:rPr>
        <w:t>ч</w:t>
      </w:r>
      <w:r>
        <w:rPr>
          <w:sz w:val="28"/>
        </w:rPr>
        <w:t>. 1 ст. 88 ГПК РФ судебные расходы состоят из государственной пошлины и издержек, связанных с рассмотрением дела.</w:t>
      </w:r>
    </w:p>
    <w:p w:rsidR="00663A00">
      <w:pPr>
        <w:ind w:firstLine="709"/>
        <w:jc w:val="both"/>
      </w:pPr>
      <w:r>
        <w:rPr>
          <w:sz w:val="28"/>
        </w:rPr>
        <w:t>В силу</w:t>
      </w:r>
      <w:r>
        <w:rPr>
          <w:sz w:val="28"/>
        </w:rPr>
        <w:t xml:space="preserve"> ст. 94 ГПК РФ к издержкам, связанным с рассмотрением дела, относятся расходы на оплату услуг представителей, а также почтовые расходы, понесенные сторонами.</w:t>
      </w:r>
    </w:p>
    <w:p w:rsidR="00663A00">
      <w:pPr>
        <w:ind w:firstLine="709"/>
        <w:jc w:val="both"/>
      </w:pPr>
      <w:r>
        <w:rPr>
          <w:sz w:val="28"/>
        </w:rPr>
        <w:t xml:space="preserve">На основании </w:t>
      </w:r>
      <w:r>
        <w:rPr>
          <w:sz w:val="28"/>
        </w:rPr>
        <w:t>ч</w:t>
      </w:r>
      <w:r>
        <w:rPr>
          <w:sz w:val="28"/>
        </w:rPr>
        <w:t>. 1 ст. 100 ГПК РФ стороне, в пользу которой состоялось решение суда, по ее письменн</w:t>
      </w:r>
      <w:r>
        <w:rPr>
          <w:sz w:val="28"/>
        </w:rPr>
        <w:t xml:space="preserve">ому ходатайству суд присуждает с другой </w:t>
      </w:r>
      <w:r>
        <w:rPr>
          <w:sz w:val="28"/>
        </w:rPr>
        <w:t>стороны расходы на оплату услуг представителя в разумных пределах, то есть с учетом требований разумности и справедливости, фактического объема выполненной им работы, сложности дела и других обстоятельств.</w:t>
      </w:r>
    </w:p>
    <w:p w:rsidR="00663A00">
      <w:pPr>
        <w:ind w:firstLine="709"/>
        <w:jc w:val="both"/>
      </w:pPr>
      <w:r>
        <w:rPr>
          <w:sz w:val="28"/>
        </w:rPr>
        <w:t xml:space="preserve">Исходя из </w:t>
      </w:r>
      <w:r>
        <w:rPr>
          <w:sz w:val="28"/>
        </w:rPr>
        <w:t>разъяснений, содержащихся в Постановлении Пленума Верховного Суда Российской Федерации № 1 от 21 января 2016 года «О некоторых вопросах применения законодательства о возмещении издержек, связанных с рассмотрением дела», разрешая вопрос о размере сумм, взыс</w:t>
      </w:r>
      <w:r>
        <w:rPr>
          <w:sz w:val="28"/>
        </w:rPr>
        <w:t>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w:t>
      </w:r>
    </w:p>
    <w:p w:rsidR="00663A00">
      <w:pPr>
        <w:ind w:firstLine="709"/>
        <w:jc w:val="both"/>
      </w:pPr>
      <w:r>
        <w:rPr>
          <w:sz w:val="28"/>
        </w:rPr>
        <w:t xml:space="preserve">Вместе с тем в целях реализации задачи судопроизводства </w:t>
      </w:r>
      <w:r>
        <w:rPr>
          <w:sz w:val="28"/>
        </w:rPr>
        <w:t>по справедливому публичному судебному разбирательству, обеспечения необходимого баланса процессуальных прав и обязанностей сторон суд вправе уменьшить размер судебных издержек, в том числе расходов на оплату услуг представителя, если заявленная к взысканию</w:t>
      </w:r>
      <w:r>
        <w:rPr>
          <w:sz w:val="28"/>
        </w:rPr>
        <w:t xml:space="preserve"> сумма издержек, исходя из имеющихся в деле доказательств, носит явно неразумный (чрезмерный) характер.</w:t>
      </w:r>
    </w:p>
    <w:p w:rsidR="00663A00">
      <w:pPr>
        <w:ind w:firstLine="709"/>
        <w:jc w:val="both"/>
      </w:pPr>
      <w:r>
        <w:rPr>
          <w:sz w:val="28"/>
        </w:rPr>
        <w:t xml:space="preserve">Расходы на оплату услуг представителя, понесенные лицом, в пользу которого принят судебный акт, взыскиваются судом с другого лица, участвующего в деле, </w:t>
      </w:r>
      <w:r>
        <w:rPr>
          <w:sz w:val="28"/>
        </w:rPr>
        <w:t>в разумных пределах.</w:t>
      </w:r>
    </w:p>
    <w:p w:rsidR="00663A00">
      <w:pPr>
        <w:ind w:firstLine="709"/>
        <w:jc w:val="both"/>
      </w:pPr>
      <w:r>
        <w:rPr>
          <w:sz w:val="28"/>
        </w:rPr>
        <w:t>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w:t>
      </w:r>
    </w:p>
    <w:p w:rsidR="00663A00">
      <w:pPr>
        <w:ind w:firstLine="709"/>
        <w:jc w:val="both"/>
      </w:pPr>
      <w:r>
        <w:rPr>
          <w:sz w:val="28"/>
        </w:rPr>
        <w:t xml:space="preserve">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w:t>
      </w:r>
      <w:r>
        <w:rPr>
          <w:sz w:val="28"/>
        </w:rPr>
        <w:t>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663A00">
      <w:pPr>
        <w:ind w:firstLine="709"/>
        <w:jc w:val="both"/>
      </w:pPr>
      <w:r>
        <w:rPr>
          <w:sz w:val="28"/>
        </w:rPr>
        <w:t xml:space="preserve">Согласно правовой позиции Конституционного Суда Российской Федерации, изложенной в Определении от </w:t>
      </w:r>
      <w:r>
        <w:rPr>
          <w:sz w:val="28"/>
        </w:rPr>
        <w:t>21.12.2004 № 454-О,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w:t>
      </w:r>
      <w:r>
        <w:rPr>
          <w:sz w:val="28"/>
        </w:rPr>
        <w:t>обов, направленных против необоснованного завышения размера оплаты услуг представителя и тем самым – на реализацию требования ст</w:t>
      </w:r>
      <w:r>
        <w:rPr>
          <w:sz w:val="28"/>
        </w:rPr>
        <w:t>. 17 Конституции Российской Федерации.</w:t>
      </w:r>
    </w:p>
    <w:p w:rsidR="00663A00">
      <w:pPr>
        <w:ind w:firstLine="709"/>
        <w:jc w:val="both"/>
      </w:pPr>
      <w:r>
        <w:rPr>
          <w:sz w:val="28"/>
        </w:rPr>
        <w:t>Кроме того, согласно правовой позиции Конституционного Суда Российской Федерации, изложен</w:t>
      </w:r>
      <w:r>
        <w:rPr>
          <w:sz w:val="28"/>
        </w:rPr>
        <w:t xml:space="preserve">ной в его определении от 17 июля 2007 года № 382-О-О, обязанность суда взыскивать расходы на оплату услуг представителя, понесенные лицом, в пользу которого принят судебный акт, с другого лица, </w:t>
      </w:r>
      <w:r>
        <w:rPr>
          <w:sz w:val="28"/>
        </w:rPr>
        <w:t>участвующего в деле, в разумных пределах является одним из пре</w:t>
      </w:r>
      <w:r>
        <w:rPr>
          <w:sz w:val="28"/>
        </w:rPr>
        <w:t>дусмотренных законом правовых способов, направленных против необоснованного завышения размера оплаты услуг представителя и</w:t>
      </w:r>
      <w:r>
        <w:rPr>
          <w:sz w:val="28"/>
        </w:rPr>
        <w:t xml:space="preserve"> тем самым - на реализацию требования статьи 17 (часть 3) Конституции Российской Федерации, согласно которой осуществление прав и своб</w:t>
      </w:r>
      <w:r>
        <w:rPr>
          <w:sz w:val="28"/>
        </w:rPr>
        <w:t>од человека и гражданина не должно нарушать права и свободы других лиц. Именно поэтому в части первой статьи 100 Гражданского процессуального кодекса РФ по существу говорится об обязанности суда установить баланс между правами лиц, участвующих в деле.</w:t>
      </w:r>
    </w:p>
    <w:p w:rsidR="00663A00">
      <w:pPr>
        <w:ind w:firstLine="709"/>
        <w:jc w:val="both"/>
      </w:pPr>
      <w:r>
        <w:rPr>
          <w:sz w:val="28"/>
        </w:rPr>
        <w:t>След</w:t>
      </w:r>
      <w:r>
        <w:rPr>
          <w:sz w:val="28"/>
        </w:rPr>
        <w:t>овательно, по смыслу приведенной нормы размер расходов не может быть снижен судом произвольно, а при определении разумных пределов предполагается учет фактических обстоятельств, то есть объем совершенных представителем действий, в том числе времени, которо</w:t>
      </w:r>
      <w:r>
        <w:rPr>
          <w:sz w:val="28"/>
        </w:rPr>
        <w:t>е он мог затратить на подготовку материалов, продолжительность рассмотрения, сложность дела и другие аналогичные обстоятельства. При этом неразумными могут быть признаны значительные расходы, не оправданные ценностью подлежащего защите права либо несложнос</w:t>
      </w:r>
      <w:r>
        <w:rPr>
          <w:sz w:val="28"/>
        </w:rPr>
        <w:t>тью дела.</w:t>
      </w:r>
    </w:p>
    <w:p w:rsidR="00663A00">
      <w:pPr>
        <w:ind w:firstLine="709"/>
        <w:jc w:val="both"/>
      </w:pPr>
      <w:r>
        <w:rPr>
          <w:sz w:val="28"/>
        </w:rPr>
        <w:t>Истцом, согласно пр</w:t>
      </w:r>
      <w:r w:rsidR="00916EBC">
        <w:rPr>
          <w:sz w:val="28"/>
        </w:rPr>
        <w:t>едставленной копии квитанции</w:t>
      </w:r>
      <w:r>
        <w:rPr>
          <w:sz w:val="28"/>
        </w:rPr>
        <w:t xml:space="preserve"> понесены расходы на оплату юридических услуг в размере 5000 руб. Из имеющегося в</w:t>
      </w:r>
      <w:r w:rsidR="00916EBC">
        <w:rPr>
          <w:sz w:val="28"/>
        </w:rPr>
        <w:t xml:space="preserve"> материалах дела соглашения </w:t>
      </w:r>
      <w:r>
        <w:rPr>
          <w:sz w:val="28"/>
        </w:rPr>
        <w:t xml:space="preserve">заключенного </w:t>
      </w:r>
      <w:r w:rsidR="00916EBC">
        <w:rPr>
          <w:sz w:val="28"/>
        </w:rPr>
        <w:t xml:space="preserve">между Адвокатским кабинетом </w:t>
      </w:r>
      <w:r>
        <w:rPr>
          <w:sz w:val="28"/>
        </w:rPr>
        <w:t>и Зиновьевой И.М., следует, что объем</w:t>
      </w:r>
      <w:r>
        <w:rPr>
          <w:sz w:val="28"/>
        </w:rPr>
        <w:t xml:space="preserve"> услуг состоит из подготовки искового заявлени</w:t>
      </w:r>
      <w:r w:rsidR="00916EBC">
        <w:rPr>
          <w:sz w:val="28"/>
        </w:rPr>
        <w:t xml:space="preserve">я о защите прав потребителей, </w:t>
      </w:r>
      <w:r>
        <w:rPr>
          <w:sz w:val="28"/>
        </w:rPr>
        <w:t>чт</w:t>
      </w:r>
      <w:r w:rsidR="00916EBC">
        <w:rPr>
          <w:sz w:val="28"/>
        </w:rPr>
        <w:t xml:space="preserve">о также указано в квитанции </w:t>
      </w:r>
      <w:r>
        <w:rPr>
          <w:sz w:val="28"/>
        </w:rPr>
        <w:t>и подтверждается квитанцией к приходному кассовому ордеру</w:t>
      </w:r>
      <w:r w:rsidR="00916EBC">
        <w:rPr>
          <w:sz w:val="28"/>
        </w:rPr>
        <w:t>.</w:t>
      </w:r>
    </w:p>
    <w:p w:rsidR="00663A00">
      <w:pPr>
        <w:ind w:firstLine="709"/>
        <w:jc w:val="both"/>
      </w:pPr>
      <w:r>
        <w:rPr>
          <w:sz w:val="28"/>
        </w:rPr>
        <w:t>Суд, учитывая указанные выше обстоятельства, имеющие значение при определении ра</w:t>
      </w:r>
      <w:r>
        <w:rPr>
          <w:sz w:val="28"/>
        </w:rPr>
        <w:t xml:space="preserve">змера присуждаемых расходов на оплату услуг представителя, приходит к выводу о том, что данная сумма соответствует фактическим обстоятельствам, не является завышенной, а потому подлежит взысканию с ответчика в пользу истца в полном объеме. </w:t>
      </w:r>
    </w:p>
    <w:p w:rsidR="00663A00">
      <w:pPr>
        <w:ind w:firstLine="709"/>
        <w:jc w:val="both"/>
      </w:pPr>
      <w:r>
        <w:rPr>
          <w:sz w:val="28"/>
        </w:rPr>
        <w:t>Разумность и сп</w:t>
      </w:r>
      <w:r>
        <w:rPr>
          <w:sz w:val="28"/>
        </w:rPr>
        <w:t>раведливость размера внесенной истцом оплаты подтверждается решением Совета адвокатской палаты Республики Крым «О минимальных ставках вознаграждения за оказываемую юридическую помощь», утвержденного Советом Ассоциации «Адвокатская палата Республики Крым» 2</w:t>
      </w:r>
      <w:r>
        <w:rPr>
          <w:sz w:val="28"/>
        </w:rPr>
        <w:t>0.06.2014 года, протокол № 2 с изменениями от 13 мая 2016 года, протокол № 6, в соответствии с которым минимальные ставки вознаграждения за составление исковых заявлений – от 5000 рублей.</w:t>
      </w:r>
    </w:p>
    <w:p w:rsidR="00663A00">
      <w:pPr>
        <w:ind w:firstLine="709"/>
        <w:jc w:val="both"/>
      </w:pPr>
      <w:r>
        <w:rPr>
          <w:sz w:val="28"/>
        </w:rPr>
        <w:t>Каких-либо возражений со стороны ответчика о завышенном размере оказ</w:t>
      </w:r>
      <w:r>
        <w:rPr>
          <w:sz w:val="28"/>
        </w:rPr>
        <w:t>анных юридических услуг и доказатель</w:t>
      </w:r>
      <w:r>
        <w:rPr>
          <w:sz w:val="28"/>
        </w:rPr>
        <w:t>ств чр</w:t>
      </w:r>
      <w:r>
        <w:rPr>
          <w:sz w:val="28"/>
        </w:rPr>
        <w:t xml:space="preserve">езмерности взыскиваемых расходов на оплату юридических услуг суду не представлено. </w:t>
      </w:r>
    </w:p>
    <w:p w:rsidR="00663A00">
      <w:pPr>
        <w:ind w:firstLine="709"/>
        <w:jc w:val="both"/>
      </w:pPr>
      <w:r>
        <w:rPr>
          <w:sz w:val="28"/>
        </w:rPr>
        <w:t>При таких обстоятельствах, размер оплаты юридических услуг в сумме 5000 руб. суд признает обоснованным.</w:t>
      </w:r>
    </w:p>
    <w:p w:rsidR="00663A00">
      <w:pPr>
        <w:ind w:firstLine="709"/>
        <w:jc w:val="both"/>
      </w:pPr>
      <w:r>
        <w:rPr>
          <w:sz w:val="28"/>
        </w:rPr>
        <w:t>Указанные затраты были вын</w:t>
      </w:r>
      <w:r>
        <w:rPr>
          <w:sz w:val="28"/>
        </w:rPr>
        <w:t xml:space="preserve">ужденной мерой истца и связаны с необходимостью принятия мер по восстановлению нарушенного права, относятся к издержкам, связанным с рассмотрением дела, подтверждены </w:t>
      </w:r>
      <w:r>
        <w:rPr>
          <w:sz w:val="28"/>
        </w:rPr>
        <w:t>документально, а потому подлежат взысканию с ответчика в пользу истца в полном объёме</w:t>
      </w:r>
    </w:p>
    <w:p w:rsidR="00663A00">
      <w:pPr>
        <w:ind w:firstLine="709"/>
        <w:jc w:val="both"/>
      </w:pPr>
      <w:r>
        <w:rPr>
          <w:sz w:val="28"/>
        </w:rPr>
        <w:t>Такж</w:t>
      </w:r>
      <w:r>
        <w:rPr>
          <w:sz w:val="28"/>
        </w:rPr>
        <w:t xml:space="preserve">е суд приходит </w:t>
      </w:r>
      <w:r>
        <w:rPr>
          <w:sz w:val="28"/>
        </w:rPr>
        <w:t>в</w:t>
      </w:r>
      <w:r>
        <w:rPr>
          <w:sz w:val="28"/>
        </w:rPr>
        <w:t xml:space="preserve"> </w:t>
      </w:r>
      <w:r>
        <w:rPr>
          <w:sz w:val="28"/>
        </w:rPr>
        <w:t>выводу</w:t>
      </w:r>
      <w:r>
        <w:rPr>
          <w:sz w:val="28"/>
        </w:rPr>
        <w:t xml:space="preserve">, что с ответчика подлежат взысканию в пользу истца почтовые расходы. Так, из </w:t>
      </w:r>
      <w:r>
        <w:rPr>
          <w:sz w:val="28"/>
        </w:rPr>
        <w:t>имеющихся</w:t>
      </w:r>
      <w:r>
        <w:rPr>
          <w:sz w:val="28"/>
        </w:rPr>
        <w:t xml:space="preserve"> в деле копии и оригинала кассового чека следует, что почтовые расходы Зиновьевой И.М. на направление ответчику претензии заказным письмом состави</w:t>
      </w:r>
      <w:r>
        <w:rPr>
          <w:sz w:val="28"/>
        </w:rPr>
        <w:t xml:space="preserve">ли 186,80 руб. </w:t>
      </w:r>
    </w:p>
    <w:p w:rsidR="00663A00">
      <w:pPr>
        <w:ind w:firstLine="709"/>
        <w:jc w:val="both"/>
      </w:pPr>
      <w:r>
        <w:rPr>
          <w:sz w:val="28"/>
        </w:rPr>
        <w:t>С учетом того, что истцом заявлены исковые требования о взыскании почтовых расходов в указанном размере, суд приходит к выводу, что с ответчика подлежат взысканию почтовые расходы в размере 186,80 руб., подтвержденные истцом кассовым чеком.</w:t>
      </w:r>
    </w:p>
    <w:p w:rsidR="00663A00">
      <w:pPr>
        <w:ind w:firstLine="709"/>
        <w:jc w:val="both"/>
      </w:pPr>
      <w:r>
        <w:rPr>
          <w:sz w:val="28"/>
        </w:rPr>
        <w:t xml:space="preserve">Согласно п. 4 </w:t>
      </w:r>
      <w:hyperlink r:id="rId7" w:anchor="/document/10900200/entry/3330362" w:history="1">
        <w:r>
          <w:rPr>
            <w:color w:val="0000FF"/>
            <w:sz w:val="28"/>
          </w:rPr>
          <w:t>ч. 2 ст. 333.36</w:t>
        </w:r>
      </w:hyperlink>
      <w:r>
        <w:rPr>
          <w:sz w:val="28"/>
        </w:rPr>
        <w:t xml:space="preserve"> Налогового кодекса РФ, от уплаты государственной пошлины по делам, рассматриваемым Верховным Судом Российской Федерации в соответствии с гражданск</w:t>
      </w:r>
      <w:r>
        <w:rPr>
          <w:sz w:val="28"/>
        </w:rPr>
        <w:t>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пункта 3 настоящей статьи освобождаются истцы - по искам, связанных с нарушение</w:t>
      </w:r>
      <w:r>
        <w:rPr>
          <w:sz w:val="28"/>
        </w:rPr>
        <w:t>м прав потребителей.</w:t>
      </w:r>
    </w:p>
    <w:p w:rsidR="00663A00">
      <w:pPr>
        <w:ind w:firstLine="709"/>
        <w:jc w:val="both"/>
      </w:pPr>
      <w:r>
        <w:rPr>
          <w:sz w:val="28"/>
        </w:rPr>
        <w:t>В силу статьи 103 Гражданского процессуального кодекса Российской Федерации издержки, понесённые судом в связи с рассмотрением дела, и государственная пошлина, от уплаты которых истец был освобождён, взыскиваются с ответчика, не освобо</w:t>
      </w:r>
      <w:r>
        <w:rPr>
          <w:sz w:val="28"/>
        </w:rPr>
        <w:t>ждённого от уплаты судебных расходов, в бюджет пропорционально удовлетворённой части исковых требований.</w:t>
      </w:r>
    </w:p>
    <w:p w:rsidR="00663A00">
      <w:pPr>
        <w:ind w:firstLine="709"/>
        <w:jc w:val="both"/>
      </w:pPr>
      <w:r>
        <w:rPr>
          <w:sz w:val="28"/>
        </w:rPr>
        <w:t>С учётом размера удовлетворённых судом исковых требований материального характера, а также требования неимущественного характера (компенсация моральног</w:t>
      </w:r>
      <w:r>
        <w:rPr>
          <w:sz w:val="28"/>
        </w:rPr>
        <w:t>о вреда), с ответчика в доход местного бюджета подлежит взысканию государственная пошлина в размере 700,00 руб.: 400,00 руб. – исходя из удовлетворенных требований материального характера, 300,00 руб. – исходя их требования нематериального характера (400,0</w:t>
      </w:r>
      <w:r>
        <w:rPr>
          <w:sz w:val="28"/>
        </w:rPr>
        <w:t>0 руб.+300,00 руб.=700,00 руб.).</w:t>
      </w:r>
    </w:p>
    <w:p w:rsidR="00663A00">
      <w:pPr>
        <w:ind w:firstLine="709"/>
        <w:jc w:val="both"/>
      </w:pPr>
      <w:r>
        <w:rPr>
          <w:sz w:val="28"/>
        </w:rPr>
        <w:t xml:space="preserve">На основании </w:t>
      </w:r>
      <w:r>
        <w:rPr>
          <w:sz w:val="28"/>
        </w:rPr>
        <w:t>изложенного</w:t>
      </w:r>
      <w:r>
        <w:rPr>
          <w:sz w:val="28"/>
        </w:rPr>
        <w:t>, руководствуясь ст. ст. 98, 194-199 ГПК Российской Федерации, суд</w:t>
      </w:r>
    </w:p>
    <w:p w:rsidR="00663A00">
      <w:pPr>
        <w:ind w:firstLine="709"/>
        <w:jc w:val="center"/>
      </w:pPr>
      <w:r>
        <w:rPr>
          <w:b/>
          <w:sz w:val="28"/>
        </w:rPr>
        <w:t>Р</w:t>
      </w:r>
      <w:r>
        <w:rPr>
          <w:b/>
          <w:sz w:val="28"/>
        </w:rPr>
        <w:t xml:space="preserve"> Е Ш И Л:</w:t>
      </w:r>
    </w:p>
    <w:p w:rsidR="00663A00">
      <w:pPr>
        <w:ind w:firstLine="709"/>
        <w:jc w:val="both"/>
      </w:pPr>
      <w:r>
        <w:rPr>
          <w:sz w:val="28"/>
        </w:rPr>
        <w:t>И</w:t>
      </w:r>
      <w:r w:rsidR="00916EBC">
        <w:rPr>
          <w:sz w:val="28"/>
        </w:rPr>
        <w:t>сковые требования Зиновьевой И.М.</w:t>
      </w:r>
      <w:r>
        <w:rPr>
          <w:sz w:val="28"/>
        </w:rPr>
        <w:t xml:space="preserve"> – удовлетворить в полном объёме.</w:t>
      </w:r>
    </w:p>
    <w:p w:rsidR="00663A00">
      <w:pPr>
        <w:ind w:firstLine="709"/>
        <w:jc w:val="both"/>
      </w:pPr>
      <w:r>
        <w:rPr>
          <w:sz w:val="28"/>
        </w:rPr>
        <w:t xml:space="preserve">Взыскать с Индивидуального предпринимателя </w:t>
      </w:r>
      <w:r>
        <w:rPr>
          <w:sz w:val="28"/>
        </w:rPr>
        <w:t>Никуленкова</w:t>
      </w:r>
      <w:r w:rsidR="00916EBC">
        <w:rPr>
          <w:sz w:val="28"/>
        </w:rPr>
        <w:t xml:space="preserve"> И.В. в пользу Зиновьевой И.М. </w:t>
      </w:r>
      <w:r>
        <w:rPr>
          <w:sz w:val="28"/>
        </w:rPr>
        <w:t>понесенные убытки в размере 110 рублей 00 копеек; неустойку за просрочку удовлетворения законного требования потребителя в размере 77 рублей 00 копеек; расходы на отправку почтовой корреспонденции в размере 186 рублей 80 копеек</w:t>
      </w:r>
      <w:r>
        <w:rPr>
          <w:sz w:val="28"/>
        </w:rPr>
        <w:t>; компенсацию морального вреда в размере 1000 рублей;</w:t>
      </w:r>
      <w:r>
        <w:rPr>
          <w:sz w:val="28"/>
        </w:rPr>
        <w:t xml:space="preserve"> расходы за оказание правовой помощи в размере 5000 рублей, а всего взыскать 6373 рубля 80 копеек.</w:t>
      </w:r>
    </w:p>
    <w:p w:rsidR="00663A00">
      <w:pPr>
        <w:ind w:firstLine="709"/>
        <w:jc w:val="both"/>
      </w:pPr>
      <w:r>
        <w:rPr>
          <w:sz w:val="28"/>
        </w:rPr>
        <w:t>Взыскать с Индивидуального</w:t>
      </w:r>
      <w:r w:rsidR="00916EBC">
        <w:rPr>
          <w:sz w:val="28"/>
        </w:rPr>
        <w:t xml:space="preserve"> предпринимателя </w:t>
      </w:r>
      <w:r w:rsidR="00916EBC">
        <w:rPr>
          <w:sz w:val="28"/>
        </w:rPr>
        <w:t>Никуленкова</w:t>
      </w:r>
      <w:r w:rsidR="00916EBC">
        <w:rPr>
          <w:sz w:val="28"/>
        </w:rPr>
        <w:t xml:space="preserve"> И.</w:t>
      </w:r>
      <w:r>
        <w:rPr>
          <w:sz w:val="28"/>
        </w:rPr>
        <w:t>В.</w:t>
      </w:r>
      <w:r>
        <w:rPr>
          <w:sz w:val="28"/>
        </w:rPr>
        <w:t xml:space="preserve"> в доход местного бюджета государственную пошл</w:t>
      </w:r>
      <w:r>
        <w:rPr>
          <w:sz w:val="28"/>
        </w:rPr>
        <w:t>ину в размере 700 рублей.</w:t>
      </w:r>
    </w:p>
    <w:p w:rsidR="00663A00">
      <w:pPr>
        <w:ind w:firstLine="709"/>
        <w:jc w:val="both"/>
      </w:pPr>
      <w:r>
        <w:rPr>
          <w:sz w:val="28"/>
        </w:rPr>
        <w:t xml:space="preserve">Разъяснить сторонам, что в соответствии со ст. </w:t>
      </w:r>
      <w:hyperlink r:id="rId10" w:tgtFrame="_blank" w:history="1">
        <w:r>
          <w:rPr>
            <w:color w:val="0000FF"/>
            <w:sz w:val="28"/>
            <w:u w:val="single"/>
          </w:rPr>
          <w:t>199 ГПК РФ</w:t>
        </w:r>
      </w:hyperlink>
      <w:r>
        <w:rPr>
          <w:sz w:val="28"/>
        </w:rPr>
        <w:t xml:space="preserve"> мировой судья составляет мотивированное решение суда в</w:t>
      </w:r>
      <w:r>
        <w:rPr>
          <w:sz w:val="28"/>
        </w:rPr>
        <w:t xml:space="preserve"> течение пяти дней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663A00">
      <w:pPr>
        <w:ind w:firstLine="709"/>
        <w:jc w:val="both"/>
      </w:pPr>
      <w:r>
        <w:rPr>
          <w:sz w:val="28"/>
        </w:rPr>
        <w:t>Лица, присутствующие в судебном заседании вправе подать мировом</w:t>
      </w:r>
      <w:r>
        <w:rPr>
          <w:sz w:val="28"/>
        </w:rPr>
        <w:t xml:space="preserve">у судье заявление о составлении мотивированного решения суда в течение трех дней со дня объявления резолютивной части решения суда. </w:t>
      </w:r>
    </w:p>
    <w:p w:rsidR="00663A00">
      <w:pPr>
        <w:ind w:firstLine="709"/>
        <w:jc w:val="both"/>
      </w:pPr>
      <w:r>
        <w:rPr>
          <w:sz w:val="28"/>
        </w:rPr>
        <w:t>Лица, не присутствующие в судебном заседании вправе подать мировому судье заявление о составлении мотивированного решения с</w:t>
      </w:r>
      <w:r>
        <w:rPr>
          <w:sz w:val="28"/>
        </w:rPr>
        <w:t xml:space="preserve">уда в течение пятнадцати дней со дня объявления резолютивной части решения суда. </w:t>
      </w:r>
    </w:p>
    <w:p w:rsidR="00663A00">
      <w:pPr>
        <w:ind w:firstLine="709"/>
        <w:jc w:val="both"/>
      </w:pPr>
      <w:r>
        <w:rPr>
          <w:sz w:val="28"/>
        </w:rPr>
        <w:t>Решение может быть обжаловано в апелляционном порядке в Сакский районный суд Республики Крым через мирового судью судебного участка № 73 Сакского судебного района (Сакский му</w:t>
      </w:r>
      <w:r>
        <w:rPr>
          <w:sz w:val="28"/>
        </w:rPr>
        <w:t xml:space="preserve">ниципальный район и городской округ Саки) Республики Крым в течение месяца со дня вынесения решения в окончательной форме. </w:t>
      </w:r>
    </w:p>
    <w:p w:rsidR="00663A00">
      <w:pPr>
        <w:ind w:firstLine="709"/>
        <w:jc w:val="both"/>
      </w:pPr>
      <w:r>
        <w:rPr>
          <w:sz w:val="28"/>
        </w:rPr>
        <w:t>Мотивированное решение суда изготовлено 24 июня 2019 года.</w:t>
      </w:r>
    </w:p>
    <w:p w:rsidR="00D23B5B">
      <w:pPr>
        <w:ind w:firstLine="709"/>
        <w:jc w:val="both"/>
        <w:rPr>
          <w:sz w:val="28"/>
        </w:rPr>
      </w:pPr>
    </w:p>
    <w:p w:rsidR="00D23B5B">
      <w:pPr>
        <w:ind w:firstLine="709"/>
        <w:jc w:val="both"/>
        <w:rPr>
          <w:sz w:val="28"/>
        </w:rPr>
      </w:pPr>
    </w:p>
    <w:p w:rsidR="00663A00">
      <w:pPr>
        <w:ind w:firstLine="709"/>
        <w:jc w:val="both"/>
      </w:pPr>
      <w:r>
        <w:rPr>
          <w:sz w:val="28"/>
        </w:rPr>
        <w:t xml:space="preserve">Мировой судья                                                       </w:t>
      </w:r>
      <w:r>
        <w:rPr>
          <w:sz w:val="28"/>
        </w:rPr>
        <w:t xml:space="preserve">Е.В. </w:t>
      </w:r>
      <w:r>
        <w:rPr>
          <w:sz w:val="28"/>
        </w:rPr>
        <w:t>Костюкова</w:t>
      </w:r>
    </w:p>
    <w:p w:rsidR="00663A00">
      <w:pPr>
        <w:ind w:firstLine="709"/>
        <w:jc w:val="both"/>
      </w:pPr>
    </w:p>
    <w:sectPr w:rsidSect="00663A00">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663A00"/>
    <w:rsid w:val="00663A00"/>
    <w:rsid w:val="00916EBC"/>
    <w:rsid w:val="00D23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pk-rf/razdel-ii/podrazdel-ii/glava-16/statia-199_1/?marker=fdoctlaw"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sudact.ru/law/gk-rf-chast2/razdel-iv/glava-30/ss-2/statia-492/?marker=fdoctlaw" TargetMode="External" /><Relationship Id="rId6" Type="http://schemas.openxmlformats.org/officeDocument/2006/relationships/hyperlink" Target="http://sudact.ru/law/gk-rf-chast2/razdel-iv/glava-30/ss-1/statia-469/?marker=fdoctlaw" TargetMode="External" /><Relationship Id="rId7" Type="http://schemas.openxmlformats.org/officeDocument/2006/relationships/hyperlink" Target="http://arbitr.garant.ru/" TargetMode="External" /><Relationship Id="rId8" Type="http://schemas.openxmlformats.org/officeDocument/2006/relationships/hyperlink" Target="http://sudact.ru/law/zakon-rf-ot-07021992-n-2300-1-o/?marker=fdoctlaw" TargetMode="External" /><Relationship Id="rId9" Type="http://schemas.openxmlformats.org/officeDocument/2006/relationships/hyperlink" Target="http://sudact.ru/law/gk-rf-chast2/razdel-iv/glava-59/ss-1_7/statia-1064/?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