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78247A">
      <w:pPr>
        <w:jc w:val="right"/>
      </w:pPr>
      <w:r>
        <w:rPr>
          <w:sz w:val="27"/>
        </w:rPr>
        <w:t>Дело № 2-73-270/2018</w:t>
      </w:r>
    </w:p>
    <w:p w:rsidR="0078247A">
      <w:pPr>
        <w:jc w:val="center"/>
      </w:pPr>
      <w:r>
        <w:rPr>
          <w:sz w:val="27"/>
        </w:rPr>
        <w:t>РЕШЕНИЕ</w:t>
      </w:r>
    </w:p>
    <w:p w:rsidR="0078247A">
      <w:pPr>
        <w:jc w:val="center"/>
      </w:pPr>
      <w:r>
        <w:rPr>
          <w:sz w:val="27"/>
        </w:rPr>
        <w:t>Именем Российской Федерации</w:t>
      </w:r>
    </w:p>
    <w:p w:rsidR="0078247A">
      <w:pPr>
        <w:jc w:val="center"/>
      </w:pPr>
      <w:r>
        <w:rPr>
          <w:sz w:val="27"/>
        </w:rPr>
        <w:t>(резолютивная часть)</w:t>
      </w:r>
    </w:p>
    <w:p w:rsidR="0078247A">
      <w:pPr>
        <w:ind w:firstLine="708"/>
      </w:pPr>
      <w:r>
        <w:rPr>
          <w:sz w:val="27"/>
        </w:rPr>
        <w:t>24 августа 2018 года г. Саки</w:t>
      </w:r>
    </w:p>
    <w:p w:rsidR="0078247A">
      <w:pPr>
        <w:ind w:firstLine="708"/>
        <w:jc w:val="both"/>
      </w:pPr>
      <w:r>
        <w:rPr>
          <w:sz w:val="27"/>
        </w:rPr>
        <w:t xml:space="preserve">Мировой судья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Васильев В.А, при секретаре Берновой А.В., с участием ответчика Данченко А.А., рассмотрев в открытом судебном заседании гражданское дело по иску Публичного акционерного общества Страховая Компани</w:t>
      </w:r>
      <w:r>
        <w:rPr>
          <w:sz w:val="27"/>
        </w:rPr>
        <w:t>я «Росгосстрах» к Данченко ... о возмещении вреда, причиненного в результате дорожно-транспортного происшествия,</w:t>
      </w:r>
    </w:p>
    <w:p w:rsidR="0078247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67, 68, 71, 98, 103, 181, 194-199 ГПК Российской Федерации, мировой судья</w:t>
      </w:r>
    </w:p>
    <w:p w:rsidR="0078247A">
      <w:pPr>
        <w:jc w:val="center"/>
      </w:pPr>
      <w:r>
        <w:rPr>
          <w:sz w:val="27"/>
        </w:rPr>
        <w:t>Р</w:t>
      </w:r>
      <w:r>
        <w:rPr>
          <w:sz w:val="27"/>
        </w:rPr>
        <w:t xml:space="preserve"> Е Ш И Л:</w:t>
      </w:r>
    </w:p>
    <w:p w:rsidR="0078247A">
      <w:pPr>
        <w:ind w:firstLine="708"/>
        <w:jc w:val="both"/>
      </w:pPr>
      <w:r>
        <w:rPr>
          <w:sz w:val="27"/>
        </w:rPr>
        <w:t>Исковые т</w:t>
      </w:r>
      <w:r>
        <w:rPr>
          <w:sz w:val="27"/>
        </w:rPr>
        <w:t xml:space="preserve">ребования Публичного акционерного общества Страховая Компания «Росгосстрах» к Данченко ... о возмещении вреда, причиненного в результате дорожно-транспортного происшествия, </w:t>
      </w:r>
      <w:r>
        <w:rPr>
          <w:i/>
          <w:sz w:val="27"/>
          <w:u w:val="single"/>
        </w:rPr>
        <w:t>удовлетворить.</w:t>
      </w:r>
    </w:p>
    <w:p w:rsidR="0078247A">
      <w:pPr>
        <w:ind w:firstLine="708"/>
        <w:jc w:val="both"/>
      </w:pPr>
      <w:r>
        <w:rPr>
          <w:sz w:val="27"/>
        </w:rPr>
        <w:t>Взыскать с Данченко ... в пользу Публичного акционерного общества Ст</w:t>
      </w:r>
      <w:r>
        <w:rPr>
          <w:sz w:val="27"/>
        </w:rPr>
        <w:t xml:space="preserve">раховая Компания «Росгосстрах» (...) расходы, связанные с возмещением вреда, причиненного в результате дорожно-транспортного происшествия в сумме </w:t>
      </w:r>
      <w:r>
        <w:rPr>
          <w:b/>
          <w:sz w:val="27"/>
        </w:rPr>
        <w:t xml:space="preserve">6 812 (шесть тысяч восемьсот двенадцать) рублей 25 копеек. </w:t>
      </w:r>
    </w:p>
    <w:p w:rsidR="0078247A">
      <w:pPr>
        <w:ind w:firstLine="708"/>
        <w:jc w:val="both"/>
      </w:pPr>
      <w:r>
        <w:rPr>
          <w:sz w:val="27"/>
        </w:rPr>
        <w:t>Взыскать с Данченко ... в пользу Публичного акцион</w:t>
      </w:r>
      <w:r>
        <w:rPr>
          <w:sz w:val="27"/>
        </w:rPr>
        <w:t xml:space="preserve">ерного общества Страховая Компания «Росгосстрах» (...) расходы по оплате государственной пошлины в сумме </w:t>
      </w:r>
      <w:r>
        <w:rPr>
          <w:b/>
          <w:sz w:val="27"/>
        </w:rPr>
        <w:t>400 (четыреста) рублей.</w:t>
      </w:r>
    </w:p>
    <w:p w:rsidR="0078247A">
      <w:pPr>
        <w:widowControl w:val="0"/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73 </w:t>
      </w:r>
      <w:r>
        <w:rPr>
          <w:sz w:val="27"/>
        </w:rPr>
        <w:t>Сакско</w:t>
      </w:r>
      <w:r>
        <w:rPr>
          <w:sz w:val="27"/>
        </w:rPr>
        <w:t>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78247A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</w:t>
      </w:r>
      <w:r>
        <w:rPr>
          <w:sz w:val="27"/>
        </w:rPr>
        <w:t>ованного решения суда в течение трех дней со дня объявления резолютив</w:t>
      </w:r>
      <w:r>
        <w:rPr>
          <w:sz w:val="27"/>
        </w:rPr>
        <w:t>ной части решения суда.</w:t>
      </w:r>
    </w:p>
    <w:p w:rsidR="0078247A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</w:t>
      </w:r>
      <w:r>
        <w:rPr>
          <w:sz w:val="27"/>
        </w:rPr>
        <w:t>явления резолютивной части решения суда</w:t>
      </w:r>
    </w:p>
    <w:p w:rsidR="0078247A">
      <w:pPr>
        <w:jc w:val="center"/>
      </w:pPr>
      <w:r>
        <w:rPr>
          <w:sz w:val="27"/>
        </w:rPr>
        <w:t>Мировой судья Васильев В.А.</w:t>
      </w:r>
    </w:p>
    <w:p w:rsidR="0078247A">
      <w:pPr>
        <w:pStyle w:val="Heading1"/>
        <w:widowControl w:val="0"/>
        <w:spacing w:before="108" w:after="108"/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7A"/>
    <w:rsid w:val="00010E77"/>
    <w:rsid w:val="007824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