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27A9C">
      <w:pPr>
        <w:jc w:val="right"/>
      </w:pPr>
      <w:r>
        <w:rPr>
          <w:sz w:val="28"/>
        </w:rPr>
        <w:t>Дело № 2-73-297/2019</w:t>
      </w:r>
    </w:p>
    <w:p w:rsidR="00927A9C">
      <w:pPr>
        <w:jc w:val="center"/>
      </w:pPr>
      <w:r>
        <w:rPr>
          <w:b/>
          <w:sz w:val="28"/>
        </w:rPr>
        <w:t>РЕШЕНИЕ</w:t>
      </w:r>
    </w:p>
    <w:p w:rsidR="00927A9C">
      <w:pPr>
        <w:jc w:val="center"/>
      </w:pPr>
      <w:r>
        <w:rPr>
          <w:b/>
          <w:sz w:val="28"/>
        </w:rPr>
        <w:t>Именем Российской Федерации</w:t>
      </w:r>
    </w:p>
    <w:p w:rsidR="00C72E91">
      <w:pPr>
        <w:ind w:firstLine="708"/>
        <w:rPr>
          <w:sz w:val="28"/>
        </w:rPr>
      </w:pPr>
    </w:p>
    <w:p w:rsidR="00927A9C">
      <w:pPr>
        <w:ind w:firstLine="708"/>
      </w:pPr>
      <w:r>
        <w:rPr>
          <w:sz w:val="28"/>
        </w:rPr>
        <w:t xml:space="preserve">12 июля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72E91">
      <w:pPr>
        <w:ind w:firstLine="708"/>
        <w:jc w:val="both"/>
        <w:rPr>
          <w:sz w:val="28"/>
        </w:rPr>
      </w:pPr>
    </w:p>
    <w:p w:rsidR="00927A9C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73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– мировой судья судебного участка № 72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Берновой А.</w:t>
      </w:r>
      <w:r>
        <w:rPr>
          <w:sz w:val="28"/>
        </w:rPr>
        <w:t xml:space="preserve">В., с участием ответчика </w:t>
      </w:r>
      <w:r>
        <w:rPr>
          <w:sz w:val="28"/>
        </w:rPr>
        <w:t>Пимоненко</w:t>
      </w:r>
      <w:r>
        <w:rPr>
          <w:sz w:val="28"/>
        </w:rPr>
        <w:t xml:space="preserve"> Ю.Ю., рассмотрев в открытом судебном заседании гражданское дело по</w:t>
      </w:r>
      <w:r>
        <w:rPr>
          <w:sz w:val="28"/>
        </w:rPr>
        <w:t xml:space="preserve"> иску Акционерного общества «Главное управление обустройства войск» к </w:t>
      </w:r>
      <w:r>
        <w:rPr>
          <w:sz w:val="28"/>
        </w:rPr>
        <w:t>Пимоненко</w:t>
      </w:r>
      <w:r>
        <w:rPr>
          <w:sz w:val="28"/>
        </w:rPr>
        <w:t xml:space="preserve"> Ю.Ю</w:t>
      </w:r>
      <w:r>
        <w:rPr>
          <w:sz w:val="28"/>
        </w:rPr>
        <w:t xml:space="preserve">. о взыскании задолженности по договору аренды, неустойки и процентов за </w:t>
      </w:r>
      <w:r>
        <w:rPr>
          <w:sz w:val="28"/>
        </w:rPr>
        <w:t>неправомерное удержание денежных средств,</w:t>
      </w:r>
    </w:p>
    <w:p w:rsidR="00927A9C">
      <w:pPr>
        <w:ind w:firstLine="709"/>
        <w:jc w:val="center"/>
      </w:pPr>
      <w:r>
        <w:rPr>
          <w:b/>
          <w:sz w:val="28"/>
        </w:rPr>
        <w:t>УСТАНОВИЛ: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Истец Акционерное общество «Главное управление обустройства войск» (далее по тексту АО «ГУОВ») в лице представителя по доверенности </w:t>
      </w:r>
      <w:r>
        <w:rPr>
          <w:sz w:val="28"/>
        </w:rPr>
        <w:t>обратился к мировому судье судебного участка № 73 Сакского судебног</w:t>
      </w:r>
      <w:r>
        <w:rPr>
          <w:sz w:val="28"/>
        </w:rPr>
        <w:t xml:space="preserve">о района (Сакский муниципальный район и городской округ Саки) Республики Крым с иском к </w:t>
      </w:r>
      <w:r>
        <w:rPr>
          <w:sz w:val="28"/>
        </w:rPr>
        <w:t>Пимоненко</w:t>
      </w:r>
      <w:r>
        <w:rPr>
          <w:sz w:val="28"/>
        </w:rPr>
        <w:t xml:space="preserve"> Ю.Ю. о взыскании задолженности по договору аренды, неустойки и процентов за неправомерное удержание денежных средств, мотивируя свои требования тем</w:t>
      </w:r>
      <w:r>
        <w:rPr>
          <w:sz w:val="28"/>
        </w:rPr>
        <w:t>, что между АО</w:t>
      </w:r>
      <w:r>
        <w:rPr>
          <w:sz w:val="28"/>
        </w:rPr>
        <w:t xml:space="preserve"> (далее Арендодатель) и </w:t>
      </w:r>
      <w:r>
        <w:rPr>
          <w:sz w:val="28"/>
        </w:rPr>
        <w:t>Пимоненко</w:t>
      </w:r>
      <w:r>
        <w:rPr>
          <w:sz w:val="28"/>
        </w:rPr>
        <w:t xml:space="preserve"> Ю.Ю. (далее Арендатор, ответчик) заключен договор аренды</w:t>
      </w:r>
      <w:r>
        <w:rPr>
          <w:sz w:val="28"/>
        </w:rPr>
        <w:t xml:space="preserve"> (далее Договор). В соответствии с п. 1.1. Договора Арендодатель передал Арендатору за плату во временное владение и пользование недвижимое имущество: </w:t>
      </w:r>
      <w:r>
        <w:rPr>
          <w:sz w:val="28"/>
        </w:rPr>
        <w:t>1 (одно) нежилое отапливаемое помещение, расположенное по адресу:</w:t>
      </w:r>
      <w:r>
        <w:rPr>
          <w:sz w:val="28"/>
        </w:rPr>
        <w:t xml:space="preserve"> (далее Объект аренды). </w:t>
      </w:r>
      <w:r>
        <w:rPr>
          <w:sz w:val="28"/>
        </w:rPr>
        <w:t>Передача Арендатору Объекта аренды подтверждается актом приема-передачи объекта недвижимого имущества Договор заключен на срок</w:t>
      </w:r>
      <w:r>
        <w:rPr>
          <w:sz w:val="28"/>
        </w:rPr>
        <w:t xml:space="preserve"> (п. 4.1.</w:t>
      </w:r>
      <w:r>
        <w:rPr>
          <w:sz w:val="28"/>
        </w:rPr>
        <w:t xml:space="preserve"> </w:t>
      </w:r>
      <w:r>
        <w:rPr>
          <w:sz w:val="28"/>
        </w:rPr>
        <w:t>Договора).</w:t>
      </w:r>
      <w:r>
        <w:rPr>
          <w:sz w:val="28"/>
        </w:rPr>
        <w:t xml:space="preserve"> Учитывая</w:t>
      </w:r>
      <w:r>
        <w:rPr>
          <w:sz w:val="28"/>
        </w:rPr>
        <w:t>, что Арендатор по истечении срока аренды продолжил пользоваться Объектом аренды, Договор, в силу п. 2 ст. 621 ГК РФ, был возобновлен на тех же условиях на неопределенный срок. В связи с реорганизацией АО</w:t>
      </w:r>
      <w:r>
        <w:rPr>
          <w:sz w:val="28"/>
        </w:rPr>
        <w:t xml:space="preserve"> в форме присоединения </w:t>
      </w:r>
      <w:r>
        <w:rPr>
          <w:sz w:val="28"/>
        </w:rPr>
        <w:t>к</w:t>
      </w:r>
      <w:r>
        <w:rPr>
          <w:b/>
          <w:sz w:val="28"/>
        </w:rPr>
        <w:t xml:space="preserve"> </w:t>
      </w:r>
      <w:r>
        <w:rPr>
          <w:sz w:val="28"/>
        </w:rPr>
        <w:t>АО «ГУОВ», последнее яв</w:t>
      </w:r>
      <w:r>
        <w:rPr>
          <w:sz w:val="28"/>
        </w:rPr>
        <w:t>ляется правопреемником всех прав и обязанностей АО</w:t>
      </w:r>
      <w:r>
        <w:rPr>
          <w:sz w:val="28"/>
        </w:rPr>
        <w:t xml:space="preserve"> на основании договора о присоединении </w:t>
      </w:r>
      <w:r>
        <w:rPr>
          <w:sz w:val="28"/>
        </w:rPr>
        <w:t>от</w:t>
      </w:r>
      <w:r>
        <w:rPr>
          <w:sz w:val="28"/>
        </w:rPr>
        <w:t xml:space="preserve"> и </w:t>
      </w:r>
      <w:r>
        <w:rPr>
          <w:sz w:val="28"/>
        </w:rPr>
        <w:t>становится</w:t>
      </w:r>
      <w:r>
        <w:rPr>
          <w:sz w:val="28"/>
        </w:rPr>
        <w:t xml:space="preserve"> стороной по Договору, именуемой «Арендодатель» (далее Арендодатель, Истец), о чем сторонами</w:t>
      </w:r>
      <w:r>
        <w:rPr>
          <w:sz w:val="28"/>
        </w:rPr>
        <w:t xml:space="preserve"> подписано дополнительное соглашение к Договору.</w:t>
      </w:r>
      <w:r>
        <w:rPr>
          <w:sz w:val="28"/>
        </w:rPr>
        <w:t xml:space="preserve"> </w:t>
      </w:r>
      <w:r>
        <w:rPr>
          <w:sz w:val="28"/>
        </w:rPr>
        <w:t>Согласно условиям Договора, арендная плата состоит из постоянной и переменной частей (п. 3.1.</w:t>
      </w:r>
      <w:r>
        <w:rPr>
          <w:sz w:val="28"/>
        </w:rPr>
        <w:t xml:space="preserve"> </w:t>
      </w:r>
      <w:r>
        <w:rPr>
          <w:sz w:val="28"/>
        </w:rPr>
        <w:t>Договора).</w:t>
      </w:r>
      <w:r>
        <w:rPr>
          <w:sz w:val="28"/>
        </w:rPr>
        <w:t xml:space="preserve"> Постоянная часть ставки ежемесячной арендной платы составляет вознаграждение за владение и пользование объектом аренды и зависит от размера (площади) </w:t>
      </w:r>
      <w:r>
        <w:rPr>
          <w:sz w:val="28"/>
        </w:rPr>
        <w:t xml:space="preserve">объекта аренды. </w:t>
      </w:r>
      <w:r>
        <w:rPr>
          <w:sz w:val="28"/>
        </w:rPr>
        <w:t xml:space="preserve">Ежемесячный платеж указан в Приложении №1 </w:t>
      </w:r>
      <w:r>
        <w:rPr>
          <w:sz w:val="28"/>
        </w:rPr>
        <w:t>к</w:t>
      </w:r>
      <w:r>
        <w:rPr>
          <w:b/>
          <w:sz w:val="28"/>
        </w:rPr>
        <w:t xml:space="preserve"> </w:t>
      </w:r>
      <w:r>
        <w:rPr>
          <w:sz w:val="28"/>
        </w:rPr>
        <w:t xml:space="preserve">Договору и составляет 5 000 рублей, в том </w:t>
      </w:r>
      <w:r>
        <w:rPr>
          <w:sz w:val="28"/>
        </w:rPr>
        <w:t>числе НДС-18% (п. 3.2.</w:t>
      </w:r>
      <w:r>
        <w:rPr>
          <w:sz w:val="28"/>
        </w:rPr>
        <w:t xml:space="preserve"> </w:t>
      </w:r>
      <w:r>
        <w:rPr>
          <w:sz w:val="28"/>
        </w:rPr>
        <w:t>Договора).</w:t>
      </w:r>
      <w:r>
        <w:rPr>
          <w:sz w:val="28"/>
        </w:rPr>
        <w:t xml:space="preserve"> </w:t>
      </w:r>
      <w:r>
        <w:rPr>
          <w:sz w:val="28"/>
        </w:rPr>
        <w:t>Постоянная часть ставки ежемесячной арендной платы вносится Арендатором авансом не позднее 5-го числа отчетного месяца с</w:t>
      </w:r>
      <w:r>
        <w:rPr>
          <w:sz w:val="28"/>
        </w:rPr>
        <w:t xml:space="preserve"> указанием в основании платежа реквизитов Договора и оплачиваемого месяца без выставления Арендодателем учетов на оплату (п. 3.5.</w:t>
      </w:r>
      <w:r>
        <w:rPr>
          <w:sz w:val="28"/>
        </w:rPr>
        <w:t xml:space="preserve"> </w:t>
      </w:r>
      <w:r>
        <w:rPr>
          <w:sz w:val="28"/>
        </w:rPr>
        <w:t>Договора).</w:t>
      </w:r>
      <w:r>
        <w:rPr>
          <w:sz w:val="28"/>
        </w:rPr>
        <w:t xml:space="preserve"> </w:t>
      </w:r>
      <w:r>
        <w:rPr>
          <w:sz w:val="28"/>
        </w:rPr>
        <w:t>Переменная часть ставки ежемесячной арендной платы должна вноситься не позднее 20-го числа месяца, следующего за от</w:t>
      </w:r>
      <w:r>
        <w:rPr>
          <w:sz w:val="28"/>
        </w:rPr>
        <w:t>четным (п. 3.5.</w:t>
      </w:r>
      <w:r>
        <w:rPr>
          <w:sz w:val="28"/>
        </w:rPr>
        <w:t xml:space="preserve"> </w:t>
      </w:r>
      <w:r>
        <w:rPr>
          <w:sz w:val="28"/>
        </w:rPr>
        <w:t>Договора).</w:t>
      </w:r>
      <w:r>
        <w:rPr>
          <w:sz w:val="28"/>
        </w:rPr>
        <w:t xml:space="preserve"> Учитывая данное правомочие, а также тот факт, что Арендатор допустил просрочку внесения арендной платы, Взыскатель направил в адрес Должника уведомление (претензию) об одностороннем расторжении Договора </w:t>
      </w:r>
      <w:r>
        <w:rPr>
          <w:sz w:val="28"/>
        </w:rPr>
        <w:t xml:space="preserve">(далее Уведомление) с </w:t>
      </w:r>
      <w:r>
        <w:rPr>
          <w:sz w:val="28"/>
        </w:rPr>
        <w:t xml:space="preserve">требованием возвратить Объект аренды, оплатить задолженность и предусмотренную договором неустойку за просрочку оплаты арендной платы. Уведомление направлено прибыло </w:t>
      </w:r>
      <w:r>
        <w:rPr>
          <w:sz w:val="28"/>
        </w:rPr>
        <w:t>в место вручения</w:t>
      </w:r>
      <w:r>
        <w:rPr>
          <w:sz w:val="28"/>
        </w:rPr>
        <w:t xml:space="preserve"> получено Должником</w:t>
      </w:r>
      <w:r>
        <w:rPr>
          <w:sz w:val="28"/>
        </w:rPr>
        <w:t xml:space="preserve"> Договор считается расторгнутым в одностороннем порядке</w:t>
      </w:r>
      <w:r>
        <w:rPr>
          <w:sz w:val="28"/>
        </w:rPr>
        <w:t xml:space="preserve"> Уведомление в части требований об оплате задолженности по Договору и неустойки за просрочку оплаты арендной платы являлось реализацией Арендодателем права на досудебное урегулирование спора, возникшего в рамках исполнения обязательств по Д</w:t>
      </w:r>
      <w:r>
        <w:rPr>
          <w:sz w:val="28"/>
        </w:rPr>
        <w:t>оговору. Кроме того, Арендодателем было указано, что размер задолженности и неустойки будет дополнительно пересчитан на момент обращения Арендодателя с исковым заявлением в суд. До настоящего времени Объект аренды по акту сдачи-приемки недвижимого имуществ</w:t>
      </w:r>
      <w:r>
        <w:rPr>
          <w:sz w:val="28"/>
        </w:rPr>
        <w:t xml:space="preserve">а (возврата недвижимого имущества) Ответчику не возвращен. В нарушение условий Договора и норм ГК РФ Ответчик не исполнил обязательства по выплате арендной платы в полном объеме. По состоянию на ... задолженность Арендатора по Договору </w:t>
      </w:r>
      <w:r>
        <w:rPr>
          <w:sz w:val="28"/>
        </w:rPr>
        <w:t>з</w:t>
      </w:r>
      <w:r>
        <w:rPr>
          <w:sz w:val="28"/>
        </w:rPr>
        <w:t>a</w:t>
      </w:r>
      <w:r>
        <w:rPr>
          <w:sz w:val="28"/>
        </w:rPr>
        <w:t xml:space="preserve"> август-</w:t>
      </w:r>
      <w:r>
        <w:rPr>
          <w:sz w:val="28"/>
        </w:rPr>
        <w:t xml:space="preserve"> февраль</w:t>
      </w:r>
      <w:r>
        <w:rPr>
          <w:sz w:val="28"/>
        </w:rPr>
        <w:t xml:space="preserve"> года (постоянная составляющая арендной платы), март года - июнь</w:t>
      </w:r>
      <w:r>
        <w:rPr>
          <w:sz w:val="28"/>
        </w:rPr>
        <w:t xml:space="preserve"> года (переменная составляющая арендной платы) доставляет 32375,72 руб., в том числе НДС - 18%. В соответствии с п. 5.1. Договора, в случае просрочки исполнения Арендатором обязан</w:t>
      </w:r>
      <w:r>
        <w:rPr>
          <w:sz w:val="28"/>
        </w:rPr>
        <w:t xml:space="preserve">ности по внесению арендной платы, Арендатор по требованию Арендодателя обязуется уплатить договорную неустойку в форме пени в размере 0,2% подлежащей уплате задолженности за каждый календарный день просрочки исполнения обязательства. Нарушение Арендатором </w:t>
      </w:r>
      <w:r>
        <w:rPr>
          <w:sz w:val="28"/>
        </w:rPr>
        <w:t xml:space="preserve">обязательств по оплате арендной платы является основанием для уплаты Арендатором Арендодателю пени, исчисленной до момента возврата Объекта аренды Арендодателю. Размер пени по Договору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дата</w:t>
      </w:r>
      <w:r>
        <w:rPr>
          <w:sz w:val="28"/>
        </w:rPr>
        <w:t xml:space="preserve"> расторжения договора) составляет 12 376,08 ру</w:t>
      </w:r>
      <w:r>
        <w:rPr>
          <w:sz w:val="28"/>
        </w:rPr>
        <w:t xml:space="preserve">б. и рассчитывается по формуле: сумма долга </w:t>
      </w:r>
      <w:r>
        <w:rPr>
          <w:sz w:val="28"/>
        </w:rPr>
        <w:t>х</w:t>
      </w:r>
      <w:r>
        <w:rPr>
          <w:sz w:val="28"/>
        </w:rPr>
        <w:t xml:space="preserve"> количество дней просрочки оплаты </w:t>
      </w:r>
      <w:r>
        <w:rPr>
          <w:sz w:val="28"/>
        </w:rPr>
        <w:t>х</w:t>
      </w:r>
      <w:r>
        <w:rPr>
          <w:sz w:val="28"/>
        </w:rPr>
        <w:t xml:space="preserve"> 0,2% = сумма пени. Согласно п. 1 ст. 395 ГК РФ в случаях неправомерного удержания денежных средств, уклонения от их возврата, иной просрочки в их уплате подлежат уплате процен</w:t>
      </w:r>
      <w:r>
        <w:rPr>
          <w:sz w:val="28"/>
        </w:rPr>
        <w:t>ты на сумму долга. Размер процентов определяется ключевой ставкой Банка России, действовавшей в соответствующие периоды. Размер процентов за неправомерное удержание денежных средств Ответчиком за период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4 655 (четыре тысячи шестьсот </w:t>
      </w:r>
      <w:r>
        <w:rPr>
          <w:sz w:val="28"/>
        </w:rPr>
        <w:t xml:space="preserve">пятьдесят пять) </w:t>
      </w:r>
      <w:r>
        <w:rPr>
          <w:sz w:val="28"/>
        </w:rPr>
        <w:t>рублей 01 копейка. Истец предпринимал действия по урегулированию возникшего между сторонами спора в досудебном порядке, но указанные требования оставлены Ответчиком без удовлетворения. Просят взыскать с ответчика сумму задолженности по дого</w:t>
      </w:r>
      <w:r>
        <w:rPr>
          <w:sz w:val="28"/>
        </w:rPr>
        <w:t xml:space="preserve">вору аренды в размере 49406,81 рублей, в том числе: 32375,72 рублей – сумма основного долга, 12376,08 рублей – пеня, 4655,01 рублей – проценты за пользование чужими денежными средствами, а также судебные расходы по уплате государственной пошлины в размере </w:t>
      </w:r>
      <w:r>
        <w:rPr>
          <w:sz w:val="28"/>
        </w:rPr>
        <w:t>1682 рубля.</w:t>
      </w:r>
    </w:p>
    <w:p w:rsidR="00927A9C">
      <w:pPr>
        <w:widowControl w:val="0"/>
        <w:ind w:firstLine="709"/>
        <w:jc w:val="both"/>
      </w:pPr>
      <w:r>
        <w:rPr>
          <w:sz w:val="28"/>
        </w:rPr>
        <w:t>В судебное заседание представитель истца АО «ГУОВ» не явился, о времени и месте судебного заседания извещен надлежащим образом от представителя истца</w:t>
      </w:r>
      <w:r>
        <w:rPr>
          <w:sz w:val="28"/>
        </w:rPr>
        <w:t xml:space="preserve"> в адрес мирового судьи по электронной почте поступило ходатайство о рассмотрении дела</w:t>
      </w:r>
      <w:r>
        <w:rPr>
          <w:sz w:val="28"/>
        </w:rPr>
        <w:t xml:space="preserve"> в отсутствие истца.</w:t>
      </w:r>
    </w:p>
    <w:p w:rsidR="00927A9C">
      <w:pPr>
        <w:widowControl w:val="0"/>
        <w:ind w:firstLine="709"/>
        <w:jc w:val="both"/>
      </w:pPr>
      <w:r>
        <w:rPr>
          <w:sz w:val="28"/>
        </w:rPr>
        <w:t xml:space="preserve">В судебном заседании ответчик </w:t>
      </w:r>
      <w:r>
        <w:rPr>
          <w:sz w:val="28"/>
        </w:rPr>
        <w:t>Пимоненко</w:t>
      </w:r>
      <w:r>
        <w:rPr>
          <w:sz w:val="28"/>
        </w:rPr>
        <w:t xml:space="preserve"> Ю.Ю. исковые требования не признал, мотивируя свои возражения тем, что задолженность по арендной плате отсутствует, о чем предоставил квитанции, а также то, что арендуемое жилье возвращено, что п</w:t>
      </w:r>
      <w:r>
        <w:rPr>
          <w:sz w:val="28"/>
        </w:rPr>
        <w:t xml:space="preserve">одтверждается актом сдачи-приемки недвижимого имущества </w:t>
      </w:r>
      <w:r>
        <w:rPr>
          <w:sz w:val="28"/>
        </w:rPr>
        <w:t>от</w:t>
      </w:r>
      <w:r>
        <w:rPr>
          <w:sz w:val="28"/>
        </w:rPr>
        <w:t>.</w:t>
      </w:r>
      <w:r>
        <w:rPr>
          <w:sz w:val="28"/>
        </w:rPr>
        <w:t xml:space="preserve"> Просил </w:t>
      </w:r>
      <w:r>
        <w:rPr>
          <w:sz w:val="28"/>
        </w:rPr>
        <w:t>в</w:t>
      </w:r>
      <w:r>
        <w:rPr>
          <w:sz w:val="28"/>
        </w:rPr>
        <w:t xml:space="preserve"> удовлетворении исковых требований отказать.</w:t>
      </w:r>
    </w:p>
    <w:p w:rsidR="00927A9C">
      <w:pPr>
        <w:ind w:firstLine="709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167 ГПК РФ суд считает возможным рассмотреть дело при данной явке.</w:t>
      </w:r>
    </w:p>
    <w:p w:rsidR="00927A9C">
      <w:pPr>
        <w:ind w:firstLine="709"/>
        <w:jc w:val="both"/>
      </w:pPr>
      <w:r>
        <w:rPr>
          <w:sz w:val="28"/>
        </w:rPr>
        <w:t>Исследовав материалы дела, оценив представленны</w:t>
      </w:r>
      <w:r>
        <w:rPr>
          <w:sz w:val="28"/>
        </w:rPr>
        <w:t xml:space="preserve">е доказательства в их совокупности с позиции </w:t>
      </w:r>
      <w:r>
        <w:rPr>
          <w:sz w:val="28"/>
        </w:rPr>
        <w:t>относимости</w:t>
      </w:r>
      <w:r>
        <w:rPr>
          <w:sz w:val="28"/>
        </w:rPr>
        <w:t>, допустимости и достаточности, суд приходит к следующему.</w:t>
      </w:r>
    </w:p>
    <w:p w:rsidR="00927A9C">
      <w:pPr>
        <w:ind w:firstLine="708"/>
        <w:jc w:val="both"/>
      </w:pPr>
      <w:r>
        <w:rPr>
          <w:sz w:val="28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</w:t>
      </w:r>
      <w:r>
        <w:rPr>
          <w:sz w:val="28"/>
        </w:rPr>
        <w:t>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</w:t>
      </w:r>
      <w:r>
        <w:rPr>
          <w:sz w:val="28"/>
        </w:rPr>
        <w:t>ч</w:t>
      </w:r>
      <w:r>
        <w:rPr>
          <w:sz w:val="28"/>
        </w:rPr>
        <w:t>. 1 ст. 1, ч. 3 ст. 11 ГПК РФ).</w:t>
      </w:r>
    </w:p>
    <w:p w:rsidR="00927A9C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</w:t>
      </w:r>
      <w:r>
        <w:rPr>
          <w:sz w:val="28"/>
        </w:rPr>
        <w:t xml:space="preserve">ела факты подтверждены исследованными судом доказательствами, удовлетворяющими требованиям закона об их </w:t>
      </w:r>
      <w:r>
        <w:rPr>
          <w:sz w:val="28"/>
        </w:rPr>
        <w:t>относимости</w:t>
      </w:r>
      <w:r>
        <w:rPr>
          <w:sz w:val="28"/>
        </w:rPr>
        <w:t xml:space="preserve"> и допустимости, или обстоятельствами, не нуждающимися в доказывании (ст. 55, 59-61, 67 ГПК РФ), а также тогда, когда оно содержит исчерпываю</w:t>
      </w:r>
      <w:r>
        <w:rPr>
          <w:sz w:val="28"/>
        </w:rPr>
        <w:t xml:space="preserve">щие выводы суда, вытекающие из установленных фактов. </w:t>
      </w:r>
    </w:p>
    <w:p w:rsidR="00927A9C">
      <w:pPr>
        <w:ind w:firstLine="708"/>
        <w:jc w:val="both"/>
      </w:pPr>
      <w:r>
        <w:rPr>
          <w:sz w:val="28"/>
        </w:rPr>
        <w:t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</w:t>
      </w:r>
      <w:r>
        <w:rPr>
          <w:sz w:val="28"/>
        </w:rPr>
        <w:t>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</w:t>
      </w:r>
      <w:r>
        <w:rPr>
          <w:sz w:val="28"/>
        </w:rPr>
        <w:t>ания своих требований и возражений, если иное</w:t>
      </w:r>
      <w:r>
        <w:rPr>
          <w:sz w:val="28"/>
        </w:rPr>
        <w:t xml:space="preserve"> не предусмотрено федеральным законом.</w:t>
      </w:r>
    </w:p>
    <w:p w:rsidR="00927A9C">
      <w:pPr>
        <w:ind w:firstLine="708"/>
        <w:jc w:val="both"/>
      </w:pPr>
      <w:r>
        <w:rPr>
          <w:sz w:val="28"/>
        </w:rPr>
        <w:t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</w:t>
      </w:r>
      <w:r>
        <w:rPr>
          <w:sz w:val="28"/>
        </w:rPr>
        <w:t>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</w:t>
      </w:r>
      <w:r>
        <w:rPr>
          <w:sz w:val="28"/>
        </w:rPr>
        <w:t>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</w:t>
      </w:r>
      <w:r>
        <w:rPr>
          <w:sz w:val="28"/>
        </w:rPr>
        <w:t xml:space="preserve"> решения суда.</w:t>
      </w:r>
    </w:p>
    <w:p w:rsidR="00927A9C">
      <w:pPr>
        <w:ind w:firstLine="708"/>
        <w:jc w:val="both"/>
      </w:pPr>
      <w:r>
        <w:rPr>
          <w:sz w:val="28"/>
        </w:rPr>
        <w:t xml:space="preserve">Статьей 67 Гражданского процессуального 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</w:t>
      </w:r>
      <w:r>
        <w:rPr>
          <w:sz w:val="28"/>
        </w:rPr>
        <w:t xml:space="preserve">в деле доказательств. Никакие доказательства не имеют для суда заранее установленной силы. Суд оценивает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927A9C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927A9C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</w:t>
      </w:r>
      <w:r>
        <w:rPr>
          <w:sz w:val="28"/>
        </w:rPr>
        <w:t xml:space="preserve">ершаемых ими распорядительных действий, основывая решение только на тех доказательствах, которые были исследованы в судебном заседании, и оценивая </w:t>
      </w:r>
      <w:r>
        <w:rPr>
          <w:sz w:val="28"/>
        </w:rPr>
        <w:t>относимость</w:t>
      </w:r>
      <w:r>
        <w:rPr>
          <w:sz w:val="28"/>
        </w:rPr>
        <w:t>, допустимость, достоверность каждого из них в отдельности, а также достаточность и взаимную связь</w:t>
      </w:r>
      <w:r>
        <w:rPr>
          <w:sz w:val="28"/>
        </w:rPr>
        <w:t xml:space="preserve">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927A9C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</w:t>
      </w:r>
      <w:r>
        <w:rPr>
          <w:sz w:val="28"/>
        </w:rPr>
        <w:t>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927A9C">
      <w:pPr>
        <w:ind w:firstLine="708"/>
        <w:jc w:val="both"/>
      </w:pPr>
      <w:r>
        <w:rPr>
          <w:sz w:val="28"/>
        </w:rPr>
        <w:t>Согласно части 1 статьи 10 Гражданского кодекса РФ (д</w:t>
      </w:r>
      <w:r>
        <w:rPr>
          <w:sz w:val="28"/>
        </w:rPr>
        <w:t>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</w:t>
      </w:r>
      <w:r>
        <w:rPr>
          <w:sz w:val="28"/>
        </w:rPr>
        <w:t>.</w:t>
      </w:r>
    </w:p>
    <w:p w:rsidR="00927A9C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0164072/entry/309" w:history="1">
        <w:r>
          <w:rPr>
            <w:color w:val="0000FF"/>
            <w:sz w:val="28"/>
            <w:u w:val="single"/>
          </w:rPr>
          <w:t>ст. 309</w:t>
        </w:r>
      </w:hyperlink>
      <w:r>
        <w:rPr>
          <w:sz w:val="28"/>
        </w:rPr>
        <w:t xml:space="preserve">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927A9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20606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606</w:t>
        </w:r>
      </w:hyperlink>
      <w:r>
        <w:rPr>
          <w:sz w:val="28"/>
        </w:rPr>
        <w:t xml:space="preserve"> ГК РФ по договору аренды (имущественного найма) арендодатель (</w:t>
      </w:r>
      <w:r>
        <w:rPr>
          <w:sz w:val="28"/>
        </w:rPr>
        <w:t>наймодатель</w:t>
      </w:r>
      <w:r>
        <w:rPr>
          <w:sz w:val="28"/>
        </w:rPr>
        <w:t>) обязуется предоставить арендатору (нанимателю) имущество за плату во временное владение и пол</w:t>
      </w:r>
      <w:r>
        <w:rPr>
          <w:sz w:val="28"/>
        </w:rPr>
        <w:t>ьзование или во временное пользование.</w:t>
      </w:r>
    </w:p>
    <w:p w:rsidR="00927A9C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0164072/entry/614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614</w:t>
        </w:r>
      </w:hyperlink>
      <w:r>
        <w:rPr>
          <w:sz w:val="28"/>
        </w:rPr>
        <w:t xml:space="preserve"> ГК РФ арендатор обязан своевременно вносить плату за пользование имуществом (арендную плату). Порядок, условия и сроки </w:t>
      </w:r>
      <w:r>
        <w:rPr>
          <w:sz w:val="28"/>
        </w:rPr>
        <w:t>внесения арендной платы определяются договором аренды. В случае, когда договором они не определены, считается, что установлены порядок, условия и сроки, обычно применяемые при аренде аналогичного имущества при сравнимых обстоятельствах.</w:t>
      </w:r>
    </w:p>
    <w:p w:rsidR="00927A9C">
      <w:pPr>
        <w:ind w:firstLine="708"/>
        <w:jc w:val="both"/>
      </w:pPr>
      <w:r>
        <w:rPr>
          <w:sz w:val="28"/>
        </w:rPr>
        <w:t>Как установлено суд</w:t>
      </w:r>
      <w:r>
        <w:rPr>
          <w:sz w:val="28"/>
        </w:rPr>
        <w:t xml:space="preserve">ом и следует из материалов дела, между АО ...» (далее Арендодатель) и </w:t>
      </w:r>
      <w:r>
        <w:rPr>
          <w:sz w:val="28"/>
        </w:rPr>
        <w:t>Пимоненко</w:t>
      </w:r>
      <w:r>
        <w:rPr>
          <w:sz w:val="28"/>
        </w:rPr>
        <w:t xml:space="preserve"> Ю.Ю. (далее Арендатор, </w:t>
      </w:r>
      <w:r>
        <w:rPr>
          <w:sz w:val="28"/>
        </w:rPr>
        <w:t xml:space="preserve">ответчик) </w:t>
      </w:r>
      <w:r>
        <w:rPr>
          <w:sz w:val="28"/>
        </w:rPr>
        <w:t>дата заключен договор аренды</w:t>
      </w:r>
      <w:r>
        <w:rPr>
          <w:sz w:val="28"/>
        </w:rPr>
        <w:t xml:space="preserve"> (далее Договор). В соответствии с п. 1.1. Договора Арендодатель передал Арендатору за плату во временное владе</w:t>
      </w:r>
      <w:r>
        <w:rPr>
          <w:sz w:val="28"/>
        </w:rPr>
        <w:t>ние и пользование недвижимое имущество: 1 (одно) нежилое отапливаемое помещение, расположенное по адресу:</w:t>
      </w:r>
      <w:r>
        <w:rPr>
          <w:sz w:val="28"/>
        </w:rPr>
        <w:t xml:space="preserve"> (далее Объект аренды). </w:t>
      </w:r>
      <w:r>
        <w:rPr>
          <w:sz w:val="28"/>
        </w:rPr>
        <w:t>Передача Арендатору Объекта аренды подтверждается актом приема-передачи объекта недвижимого имущества</w:t>
      </w:r>
      <w:r>
        <w:rPr>
          <w:sz w:val="28"/>
        </w:rPr>
        <w:t xml:space="preserve"> Договор заключен на срок</w:t>
      </w:r>
      <w:r>
        <w:rPr>
          <w:sz w:val="28"/>
        </w:rPr>
        <w:t xml:space="preserve"> (п. 4.1.</w:t>
      </w:r>
      <w:r>
        <w:rPr>
          <w:sz w:val="28"/>
        </w:rPr>
        <w:t xml:space="preserve"> </w:t>
      </w:r>
      <w:r>
        <w:rPr>
          <w:sz w:val="28"/>
        </w:rPr>
        <w:t xml:space="preserve">Договора). 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Передача объекта аренды Ответчику подтверждается актом приема-передачи в аренду объекта недвижимого имущества.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В соответствии с п. 3.1 Договора аренды арендная плата состоит из постоянной части и переменной части. 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Пунктом 3.3. договора стороны согласились, что переменная часть ставки ежемесячной арендной платы включает в себя возмещаемые Арендатором расходы по оплате коммунальных услуг на основании выставляемых Арендодателем счетов.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Пунктом 3.5 договора стороны согл</w:t>
      </w:r>
      <w:r>
        <w:rPr>
          <w:sz w:val="28"/>
        </w:rPr>
        <w:t>асились, что постоянная часть ставки ежемесячной арендной платы должна вноситься авансом не позднее 5-го числа отчетного месяца вне зависимости от выставления Арендодателем счета на оплату постоянной части ставки арендной платы, с основанием платежа по Дог</w:t>
      </w:r>
      <w:r>
        <w:rPr>
          <w:sz w:val="28"/>
        </w:rPr>
        <w:t>овору Аренды с указанием номера и даты заключенного Договора аренды.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Ежемесячный платеж указан в Приложении № 1 к Договору аренды</w:t>
      </w:r>
      <w:r>
        <w:rPr>
          <w:sz w:val="28"/>
        </w:rPr>
        <w:t xml:space="preserve"> составляет 5000 руб., в т.ч. НДС-18%.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Пунктом 4.1 договора определено, что объект аренды на условиях настоящего договора п</w:t>
      </w:r>
      <w:r>
        <w:rPr>
          <w:sz w:val="28"/>
        </w:rPr>
        <w:t>ередается на срок менее года, исчисляемый.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По договору аренды (имущественного найма) арендодатель (</w:t>
      </w:r>
      <w:r>
        <w:rPr>
          <w:sz w:val="28"/>
        </w:rPr>
        <w:t>наймодатель</w:t>
      </w:r>
      <w:r>
        <w:rPr>
          <w:sz w:val="28"/>
        </w:rPr>
        <w:t>) обязуется предоставить арендатору (нанимателю) имущество за плату во временное владение и пользование или во временное пользование (</w:t>
      </w:r>
      <w:hyperlink r:id="rId4" w:anchor="/document/10164072/entry/20606" w:history="1">
        <w:r>
          <w:rPr>
            <w:color w:val="0000FF"/>
            <w:sz w:val="28"/>
            <w:u w:val="single"/>
          </w:rPr>
          <w:t>ст. 606</w:t>
        </w:r>
      </w:hyperlink>
      <w:r>
        <w:rPr>
          <w:sz w:val="28"/>
        </w:rPr>
        <w:t xml:space="preserve"> ГК РФ).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Порядок, условия и сроки внесения арендной платы определяются договором аренды (</w:t>
      </w:r>
      <w:hyperlink r:id="rId4" w:anchor="/document/10164072/entry/6141" w:history="1">
        <w:r>
          <w:rPr>
            <w:color w:val="0000FF"/>
            <w:sz w:val="28"/>
            <w:u w:val="single"/>
          </w:rPr>
          <w:t>п. 1 ст. 614</w:t>
        </w:r>
      </w:hyperlink>
      <w:r>
        <w:rPr>
          <w:sz w:val="28"/>
        </w:rPr>
        <w:t xml:space="preserve"> ГК </w:t>
      </w:r>
      <w:r>
        <w:rPr>
          <w:sz w:val="28"/>
        </w:rPr>
        <w:t>РФ).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Принцип свободы договора, закрепленный в </w:t>
      </w:r>
      <w:hyperlink r:id="rId4" w:anchor="/document/10164072/entry/421" w:history="1">
        <w:r>
          <w:rPr>
            <w:color w:val="0000FF"/>
            <w:sz w:val="28"/>
            <w:u w:val="single"/>
          </w:rPr>
          <w:t>ст. 421</w:t>
        </w:r>
      </w:hyperlink>
      <w:r>
        <w:rPr>
          <w:sz w:val="28"/>
        </w:rPr>
        <w:t xml:space="preserve"> ГК РФ, позволяет </w:t>
      </w:r>
      <w:r>
        <w:rPr>
          <w:sz w:val="28"/>
        </w:rPr>
        <w:t>сторонам определять условия договора по своему усмотрению.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Согласно п. 2.3.3 Договора аренды Арендатор обязан </w:t>
      </w:r>
      <w:r>
        <w:rPr>
          <w:sz w:val="28"/>
        </w:rPr>
        <w:t>вносить арендную плату и возмещать коммунальные расходы в порядке, установленном Договором.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В соответствии с п. 3.4 Договора Аренды Арендатор обязуется вносить арендную плату за период подписания сторонами акта приема-передачи объекта аренды Арендодателем </w:t>
      </w:r>
      <w:r>
        <w:rPr>
          <w:sz w:val="28"/>
        </w:rPr>
        <w:t>Арендатору и до даты подписания соответствующего акта приема-передачи о возврате объекта аренды Арендатором Арендодателю.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Объект аренды принадлежит истцу на праве собственности на основании: Протокола внеочередного общего собрания акционеров акционерного о</w:t>
      </w:r>
      <w:r>
        <w:rPr>
          <w:sz w:val="28"/>
        </w:rPr>
        <w:t xml:space="preserve">бщества "2463 центральная база производства и ремонта вооружения и средств радиационной, химической и </w:t>
      </w:r>
      <w:r>
        <w:rPr>
          <w:sz w:val="28"/>
        </w:rPr>
        <w:t>билогической</w:t>
      </w:r>
      <w:r>
        <w:rPr>
          <w:sz w:val="28"/>
        </w:rPr>
        <w:t xml:space="preserve"> защиты" </w:t>
      </w:r>
      <w:r>
        <w:rPr>
          <w:sz w:val="28"/>
        </w:rPr>
        <w:t>от</w:t>
      </w:r>
      <w:r>
        <w:rPr>
          <w:sz w:val="28"/>
        </w:rPr>
        <w:t xml:space="preserve"> дата: Передаточного 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утвержденного Решением внеочередного Общего собрания акционеров АО ... Протокол </w:t>
      </w:r>
      <w:r>
        <w:rPr>
          <w:sz w:val="28"/>
        </w:rPr>
        <w:t>от</w:t>
      </w:r>
      <w:r>
        <w:rPr>
          <w:sz w:val="28"/>
        </w:rPr>
        <w:t xml:space="preserve"> дата; </w:t>
      </w:r>
      <w:r>
        <w:rPr>
          <w:sz w:val="28"/>
        </w:rPr>
        <w:t>Договора о присоединении ОАО, АО, ОАО, АО и АО к АО</w:t>
      </w:r>
      <w:r>
        <w:rPr>
          <w:sz w:val="28"/>
        </w:rPr>
        <w:t xml:space="preserve"> от дата, утвержденного Решением внеочередного Общего собрания акционеров АО "ГУОВ" Протокол от дата, Решением внеочередного Общего собрания акционеров ОАО "59 арсенал" Протокол от дата, </w:t>
      </w:r>
      <w:r>
        <w:rPr>
          <w:sz w:val="28"/>
        </w:rPr>
        <w:t xml:space="preserve">Решением внеочередного Общего собрания акционеров ОАО </w:t>
      </w:r>
      <w:r>
        <w:rPr>
          <w:sz w:val="28"/>
        </w:rPr>
        <w:t>Протокол от дата, Решением Единственного акционера АО</w:t>
      </w:r>
      <w:r>
        <w:rPr>
          <w:sz w:val="28"/>
        </w:rPr>
        <w:t xml:space="preserve"> от дата, Решением внеочередного Общего собрания акционеров АО </w:t>
      </w:r>
      <w:r>
        <w:rPr>
          <w:sz w:val="28"/>
        </w:rPr>
        <w:t xml:space="preserve"> Протокол от дата, Решением</w:t>
      </w:r>
      <w:r>
        <w:rPr>
          <w:sz w:val="28"/>
        </w:rPr>
        <w:t xml:space="preserve"> внеочередного Общего собрания акционеров АО</w:t>
      </w:r>
      <w:r>
        <w:rPr>
          <w:sz w:val="28"/>
        </w:rPr>
        <w:t xml:space="preserve"> Протокол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Н</w:t>
      </w:r>
      <w:r>
        <w:rPr>
          <w:sz w:val="28"/>
        </w:rPr>
        <w:t>а Объект аренды зарегистрировано право собственности Истца, о чем в Едином государственном реестре прав на недвижимое имущество и сделок с ним сделана запись регистрации права.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Согласно п. 2 ст. 621 ГК РФ, если арендатор продо</w:t>
      </w:r>
      <w:r>
        <w:rPr>
          <w:sz w:val="28"/>
        </w:rPr>
        <w:t xml:space="preserve">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 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Учитывая, что Арендатор по истечении срока аренды продолжил пользов</w:t>
      </w:r>
      <w:r>
        <w:rPr>
          <w:sz w:val="28"/>
        </w:rPr>
        <w:t xml:space="preserve">аться Объектом аренды, Договор, в силу п. 2 ст. 621 ГК РФ, был возобновлен на тех же условиях на неопределенный срок. 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В связи с реорганизацией АО</w:t>
      </w:r>
      <w:r>
        <w:rPr>
          <w:sz w:val="28"/>
        </w:rPr>
        <w:t xml:space="preserve"> в форме присоединения </w:t>
      </w:r>
      <w:r>
        <w:rPr>
          <w:sz w:val="28"/>
        </w:rPr>
        <w:t>к</w:t>
      </w:r>
      <w:r>
        <w:rPr>
          <w:b/>
          <w:sz w:val="28"/>
        </w:rPr>
        <w:t xml:space="preserve"> </w:t>
      </w:r>
      <w:r>
        <w:rPr>
          <w:sz w:val="28"/>
        </w:rPr>
        <w:t>АО «ГУОВ», последнее является правопреемником всех прав и обязанностей АО</w:t>
      </w:r>
      <w:r>
        <w:rPr>
          <w:sz w:val="28"/>
        </w:rPr>
        <w:t xml:space="preserve"> на </w:t>
      </w:r>
      <w:r>
        <w:rPr>
          <w:sz w:val="28"/>
        </w:rPr>
        <w:t xml:space="preserve">основании договора о присоединении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становится стороной по Договору, именуемой «Арендодатель» (далее Арендодатель, Истец), о чем сторонами дата подписано дополнительное соглашение к Договору.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В соответствии со статьями 309 ГК РФ обязательства долж</w:t>
      </w:r>
      <w:r>
        <w:rPr>
          <w:sz w:val="28"/>
        </w:rPr>
        <w:t xml:space="preserve">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О</w:t>
      </w:r>
      <w:r>
        <w:rPr>
          <w:sz w:val="28"/>
        </w:rPr>
        <w:t xml:space="preserve">дносторонний отказ от исполнения обязательства и одностороннее </w:t>
      </w:r>
      <w:r>
        <w:rPr>
          <w:sz w:val="28"/>
        </w:rPr>
        <w:t>изменение его условий не допускаются, за исключением случаев, предусмотренных настоящим Кодексом, другими законами или иными правовыми актами (ст. 310 ГК РФ).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Как установлено судом из имеющихся</w:t>
      </w:r>
      <w:r>
        <w:rPr>
          <w:sz w:val="28"/>
        </w:rPr>
        <w:t xml:space="preserve"> в деле письменных доказательств, Ответчик в нарушение действующего законодательства и условий договора, обязательство по своевременному внесению арендной платы исполнил ненадлежащим образом, что привело к образованию задолженности по Договору аренды в раз</w:t>
      </w:r>
      <w:r>
        <w:rPr>
          <w:sz w:val="28"/>
        </w:rPr>
        <w:t xml:space="preserve">мере 32375,72 руб. До настоящего времени арендная плата </w:t>
      </w:r>
      <w:r>
        <w:rPr>
          <w:sz w:val="28"/>
        </w:rPr>
        <w:t>з</w:t>
      </w:r>
      <w:r>
        <w:rPr>
          <w:sz w:val="28"/>
        </w:rPr>
        <w:t>a</w:t>
      </w:r>
      <w:r>
        <w:rPr>
          <w:sz w:val="28"/>
        </w:rPr>
        <w:t xml:space="preserve"> август года - февраль</w:t>
      </w:r>
      <w:r>
        <w:rPr>
          <w:sz w:val="28"/>
        </w:rPr>
        <w:t xml:space="preserve"> года (постоянная составляющая арендной платы), март года - июнь</w:t>
      </w:r>
      <w:r>
        <w:rPr>
          <w:sz w:val="28"/>
        </w:rPr>
        <w:t xml:space="preserve"> года (переменная составляющая арендной платы) арендатором не вносилась, соответствующие платежи</w:t>
      </w:r>
      <w:r>
        <w:rPr>
          <w:sz w:val="28"/>
        </w:rPr>
        <w:t xml:space="preserve"> на расчетный счет не поступали.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Таким образом, Арендатор - Ответчик по настоящему делу неоднократно не вносил арендную плату по истечении установленного договором срока платежа.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В силу пункта 4.3. Договора, ст. 450.1 ГК РФ любая из сторон вправе в односто</w:t>
      </w:r>
      <w:r>
        <w:rPr>
          <w:sz w:val="28"/>
        </w:rPr>
        <w:t>роннем внесудебном порядке расторгнуть Договор, уведомив другую сторону письменно не позднее, чем за 30 (тридцать) календарных дней до планируемой даты расторжения Договора.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 xml:space="preserve">Договор считается расторгнутым в одностороннем порядке по истечении 30 (тридцати) </w:t>
      </w:r>
      <w:r>
        <w:rPr>
          <w:sz w:val="28"/>
        </w:rPr>
        <w:t xml:space="preserve">календарных дней </w:t>
      </w:r>
      <w:r>
        <w:rPr>
          <w:sz w:val="28"/>
        </w:rPr>
        <w:t>с даты получения</w:t>
      </w:r>
      <w:r>
        <w:rPr>
          <w:sz w:val="28"/>
        </w:rPr>
        <w:t xml:space="preserve"> соответствующего уведомления.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Истец предпринимал действия по урегулированию возникшего между сторонами спора в досудебном порядке, но указанные требования оставлены Ответчиком без удовлетворения.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Учитывая данное правомочие</w:t>
      </w:r>
      <w:r>
        <w:rPr>
          <w:sz w:val="28"/>
        </w:rPr>
        <w:t>, а также тот факт, что Арендатор допустил просрочку внесения арендной платы, Взыскатель направил в адрес Должника уведомление (претензию) об одностороннем расторжении Договора</w:t>
      </w:r>
      <w:r>
        <w:rPr>
          <w:sz w:val="28"/>
        </w:rPr>
        <w:t xml:space="preserve"> (далее Уведомление) с требованием возвратить Объект аренды, оплатить задолж</w:t>
      </w:r>
      <w:r>
        <w:rPr>
          <w:sz w:val="28"/>
        </w:rPr>
        <w:t xml:space="preserve">енность и предусмотренную договором неустойку за просрочку оплаты арендной платы. Уведомление направлено прибыло </w:t>
      </w:r>
      <w:r>
        <w:rPr>
          <w:sz w:val="28"/>
        </w:rPr>
        <w:t>в место вручения</w:t>
      </w:r>
      <w:r>
        <w:rPr>
          <w:sz w:val="28"/>
        </w:rPr>
        <w:t xml:space="preserve">, получено Должником </w:t>
      </w:r>
      <w:r>
        <w:rPr>
          <w:sz w:val="28"/>
        </w:rPr>
        <w:t>Договор считается расторгнутым в одностороннем порядке дата. Уведомление в части требований об</w:t>
      </w:r>
      <w:r>
        <w:rPr>
          <w:sz w:val="28"/>
        </w:rPr>
        <w:t xml:space="preserve"> оплате задолженности по Договору и неустойки за просрочку оплаты арендной платы являлось реализацией Арендодателем права на досудебное урегулирование спора, возникшего в рамках исполнения обязательств по Договору. Кроме того, Арендодателем было указано, ч</w:t>
      </w:r>
      <w:r>
        <w:rPr>
          <w:sz w:val="28"/>
        </w:rPr>
        <w:t>то размер задолженности и неустойки будет дополнительно пересчитан на момент обращения Арендодателя с исковым заявлением в суд.</w:t>
      </w:r>
    </w:p>
    <w:p w:rsidR="00927A9C">
      <w:pPr>
        <w:widowControl w:val="0"/>
        <w:spacing w:line="322" w:lineRule="atLeast"/>
        <w:ind w:firstLine="720"/>
        <w:jc w:val="both"/>
      </w:pPr>
      <w:r>
        <w:rPr>
          <w:sz w:val="28"/>
        </w:rPr>
        <w:t>До настоящего времени Объект аренды по акту сдачи-приемки недвижимого имущества (возврата недвижимого имущества) Ответчику не во</w:t>
      </w:r>
      <w:r>
        <w:rPr>
          <w:sz w:val="28"/>
        </w:rPr>
        <w:t>звращен.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 xml:space="preserve">В силу ст. 622 ГК РФ, если арендатор не возвратил арендованное </w:t>
      </w:r>
      <w:r>
        <w:rPr>
          <w:sz w:val="28"/>
        </w:rPr>
        <w:t>имущество</w:t>
      </w:r>
      <w:r>
        <w:rPr>
          <w:sz w:val="28"/>
        </w:rPr>
        <w:t xml:space="preserve"> либо возвратил его несвоевременно, арендодатель вправе </w:t>
      </w:r>
      <w:r>
        <w:rPr>
          <w:sz w:val="28"/>
        </w:rPr>
        <w:t>потребовать внесения арендной платы за все время просрочки.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 xml:space="preserve">Согласно п. 8 Постановления Пленума ВАС РФ от 06.06.2014 № </w:t>
      </w:r>
      <w:r>
        <w:rPr>
          <w:sz w:val="28"/>
        </w:rPr>
        <w:t>35 «О последствиях расторжения договора» в случае расторжения договора, предусматривавшего передачу имущества во владение или пользование (например, аренда, ссуда), лицо, получившее имущество по договору, обязано в разумный срок возвратить его стороне, пер</w:t>
      </w:r>
      <w:r>
        <w:rPr>
          <w:sz w:val="28"/>
        </w:rPr>
        <w:t>едавшей это имущество. Порядок исполнения этого обязательства определяется положениями общей части обязательственного права, включая правила главы 22 ГК РФ, и специальными нормами об отдельных видах договоров (например, статьи 622, 655, 664 Кодекса) либо д</w:t>
      </w:r>
      <w:r>
        <w:rPr>
          <w:sz w:val="28"/>
        </w:rPr>
        <w:t>оговором, в том числе если договор регулирует порядок возврата имущества по окончании срока его действия. В таком случае положения главы 60 ГК РФ применению не подлежат.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>При этом в случае расторжения договора аренды взысканию также подлежат установленные д</w:t>
      </w:r>
      <w:r>
        <w:rPr>
          <w:sz w:val="28"/>
        </w:rPr>
        <w:t xml:space="preserve">оговором платежи за пользование имуществом до дня фактического возвращения имущества лицу, предоставившему это имущество в пользование, </w:t>
      </w:r>
      <w:r>
        <w:rPr>
          <w:b/>
          <w:sz w:val="28"/>
        </w:rPr>
        <w:t>а</w:t>
      </w:r>
      <w:r>
        <w:rPr>
          <w:sz w:val="28"/>
        </w:rPr>
        <w:t xml:space="preserve"> также убытки и неустойка за просрочку арендатора по день фактического исполнения им всех своих обязательств (статья 62</w:t>
      </w:r>
      <w:r>
        <w:rPr>
          <w:sz w:val="28"/>
        </w:rPr>
        <w:t>2 ГК РФ).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>Однако в нарушение условий Договора и норм законодательства Арендатор не исполнил свои обязательства по выплате арендной платы в полном объеме, не представлены суду доказательства надлежащего исполнения взятых на себя обязательств или обстоятельс</w:t>
      </w:r>
      <w:r>
        <w:rPr>
          <w:sz w:val="28"/>
        </w:rPr>
        <w:t>тв, освобождающих его от ответственности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 xml:space="preserve">По состоянию на дата задолженность Арендатора по Договору </w:t>
      </w:r>
      <w:r>
        <w:rPr>
          <w:sz w:val="28"/>
        </w:rPr>
        <w:t>з</w:t>
      </w:r>
      <w:r>
        <w:rPr>
          <w:sz w:val="28"/>
        </w:rPr>
        <w:t>a</w:t>
      </w:r>
      <w:r>
        <w:rPr>
          <w:sz w:val="28"/>
        </w:rPr>
        <w:t xml:space="preserve"> август года - февраль</w:t>
      </w:r>
      <w:r>
        <w:rPr>
          <w:sz w:val="28"/>
        </w:rPr>
        <w:t xml:space="preserve"> года (постоянная составляющая арендной платы), март года - июнь</w:t>
      </w:r>
      <w:r>
        <w:rPr>
          <w:sz w:val="28"/>
        </w:rPr>
        <w:t xml:space="preserve"> года (переменная составляющая арендной платы) доставляет 32375,72 руб., в том числе НДС - 18%.</w:t>
      </w:r>
    </w:p>
    <w:p w:rsidR="00927A9C">
      <w:pPr>
        <w:ind w:firstLine="709"/>
        <w:jc w:val="both"/>
      </w:pPr>
      <w:r>
        <w:rPr>
          <w:sz w:val="28"/>
        </w:rPr>
        <w:t xml:space="preserve">Расчет суммы задолженности по арендной плате и неустойки (пени) по договору аренды недвижимого имущества от дата по состоянию на </w:t>
      </w:r>
      <w:r>
        <w:rPr>
          <w:sz w:val="28"/>
        </w:rPr>
        <w:t>произведен в соответс</w:t>
      </w:r>
      <w:r>
        <w:rPr>
          <w:sz w:val="28"/>
        </w:rPr>
        <w:t xml:space="preserve">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действующими на период образования задолженности по арендной плате. </w:t>
      </w:r>
    </w:p>
    <w:p w:rsidR="00927A9C">
      <w:pPr>
        <w:ind w:firstLine="709"/>
        <w:jc w:val="both"/>
      </w:pPr>
      <w:r>
        <w:rPr>
          <w:sz w:val="28"/>
        </w:rPr>
        <w:t>Расчет процентов, представленный истцом, ответчиком не оспорен (копия расчета была направлена ответчику с копией искового заявления). У суда не и</w:t>
      </w:r>
      <w:r>
        <w:rPr>
          <w:sz w:val="28"/>
        </w:rPr>
        <w:t>меется оснований не доверять расчету, размер задолженности рассчитан истцом верно.</w:t>
      </w:r>
    </w:p>
    <w:p w:rsidR="00927A9C">
      <w:pPr>
        <w:ind w:firstLine="709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ст. 56 ГПК РФ каждая сторона должна доказать те обстоятельства, на которые она ссылается как на основании своих требований и возражений, если иное не предусмотре</w:t>
      </w:r>
      <w:r>
        <w:rPr>
          <w:sz w:val="28"/>
        </w:rPr>
        <w:t xml:space="preserve">но федеральным законом. </w:t>
      </w:r>
    </w:p>
    <w:p w:rsidR="00927A9C">
      <w:pPr>
        <w:ind w:firstLine="709"/>
        <w:jc w:val="both"/>
      </w:pPr>
      <w:r>
        <w:rPr>
          <w:sz w:val="28"/>
        </w:rPr>
        <w:t>Доводы ответчика о том, у него отсутствует задолженность по арендной плате и тот довод, что Объект Аренды им был сдан, о чем свидетельствует акт сдачи-приемки недвижимого имущества (возврата недвижимого имущества)</w:t>
      </w:r>
      <w:r>
        <w:rPr>
          <w:sz w:val="28"/>
        </w:rPr>
        <w:t xml:space="preserve">, не </w:t>
      </w:r>
      <w:r>
        <w:rPr>
          <w:sz w:val="28"/>
        </w:rPr>
        <w:t>нашли сво</w:t>
      </w:r>
      <w:r>
        <w:rPr>
          <w:sz w:val="28"/>
        </w:rPr>
        <w:t>его подтверждения, судом отклоняются, являются необоснованными исходя из следующего.</w:t>
      </w:r>
    </w:p>
    <w:p w:rsidR="00927A9C">
      <w:pPr>
        <w:ind w:firstLine="709"/>
        <w:jc w:val="both"/>
      </w:pPr>
      <w:r>
        <w:rPr>
          <w:sz w:val="28"/>
        </w:rPr>
        <w:t>Представленный ответчиком акт сдачи-приемки недвижимого имущества (возврата недвижимого имущества)</w:t>
      </w:r>
      <w:r>
        <w:rPr>
          <w:sz w:val="28"/>
        </w:rPr>
        <w:t xml:space="preserve"> судом не может быть принят во внимание, является недопустимым доказа</w:t>
      </w:r>
      <w:r>
        <w:rPr>
          <w:sz w:val="28"/>
        </w:rPr>
        <w:t xml:space="preserve">тельством, поскольку должным образом не оформлен, в нем отсутствуют подписи сторон, чем нарушены </w:t>
      </w:r>
      <w:r>
        <w:rPr>
          <w:sz w:val="28"/>
        </w:rPr>
        <w:t>oc</w:t>
      </w:r>
      <w:r>
        <w:rPr>
          <w:sz w:val="28"/>
        </w:rPr>
        <w:t>нoвныe</w:t>
      </w:r>
      <w:r>
        <w:rPr>
          <w:sz w:val="28"/>
        </w:rPr>
        <w:t xml:space="preserve"> </w:t>
      </w:r>
      <w:r>
        <w:rPr>
          <w:sz w:val="28"/>
        </w:rPr>
        <w:t>пyнкты</w:t>
      </w:r>
      <w:r>
        <w:rPr>
          <w:sz w:val="28"/>
        </w:rPr>
        <w:t xml:space="preserve"> при заключении акта, </w:t>
      </w:r>
      <w:r>
        <w:rPr>
          <w:sz w:val="28"/>
        </w:rPr>
        <w:t>нaличиe</w:t>
      </w:r>
      <w:r>
        <w:rPr>
          <w:sz w:val="28"/>
        </w:rPr>
        <w:t xml:space="preserve"> </w:t>
      </w:r>
      <w:r>
        <w:rPr>
          <w:sz w:val="28"/>
        </w:rPr>
        <w:t>кoтopых</w:t>
      </w:r>
      <w:r>
        <w:rPr>
          <w:sz w:val="28"/>
        </w:rPr>
        <w:t xml:space="preserve"> </w:t>
      </w:r>
      <w:r>
        <w:rPr>
          <w:sz w:val="28"/>
        </w:rPr>
        <w:t>являeтcя</w:t>
      </w:r>
      <w:r>
        <w:rPr>
          <w:sz w:val="28"/>
        </w:rPr>
        <w:t xml:space="preserve"> </w:t>
      </w:r>
      <w:r>
        <w:rPr>
          <w:sz w:val="28"/>
        </w:rPr>
        <w:t>oбязaтeльным</w:t>
      </w:r>
      <w:r>
        <w:rPr>
          <w:sz w:val="28"/>
        </w:rPr>
        <w:t>.</w:t>
      </w:r>
    </w:p>
    <w:p w:rsidR="00927A9C">
      <w:pPr>
        <w:ind w:firstLine="709"/>
        <w:jc w:val="both"/>
      </w:pPr>
      <w:r>
        <w:rPr>
          <w:sz w:val="28"/>
        </w:rPr>
        <w:t>Представленные ответчиком квитанции об оплате аренды помещения за период с января года по май</w:t>
      </w:r>
      <w:r>
        <w:rPr>
          <w:sz w:val="28"/>
        </w:rPr>
        <w:t xml:space="preserve"> года не свидетельствуют об оплате Аренды Объекта недвижимости за спорный период, то есть за период с августа года по февраль </w:t>
      </w:r>
      <w:r>
        <w:rPr>
          <w:sz w:val="28"/>
        </w:rPr>
        <w:t xml:space="preserve"> (постоянная составляющая арендной платы) и март  года – июнь</w:t>
      </w:r>
      <w:r>
        <w:rPr>
          <w:sz w:val="28"/>
        </w:rPr>
        <w:t xml:space="preserve"> года (переменная составляющая арендн</w:t>
      </w:r>
      <w:r>
        <w:rPr>
          <w:sz w:val="28"/>
        </w:rPr>
        <w:t>ой платы).</w:t>
      </w:r>
    </w:p>
    <w:p w:rsidR="00927A9C">
      <w:pPr>
        <w:widowControl w:val="0"/>
        <w:ind w:firstLine="709"/>
        <w:jc w:val="both"/>
      </w:pPr>
      <w:r>
        <w:rPr>
          <w:sz w:val="28"/>
        </w:rPr>
        <w:t>Таким образом, суд приходит к выводу о том, что ответчиком не доказан факт отсутствия задолженности по арендной плате за спорный период, а также факт сдачи арендованного объекта.</w:t>
      </w:r>
    </w:p>
    <w:p w:rsidR="00927A9C">
      <w:pPr>
        <w:widowControl w:val="0"/>
        <w:ind w:firstLine="709"/>
        <w:jc w:val="both"/>
      </w:pPr>
      <w:r>
        <w:rPr>
          <w:sz w:val="28"/>
        </w:rPr>
        <w:t xml:space="preserve">Письменные доказательства, суд считает достоверными, объективными </w:t>
      </w:r>
      <w:r>
        <w:rPr>
          <w:sz w:val="28"/>
        </w:rPr>
        <w:t>и допустимыми доказательствами по делу, поскольку они получены в соответствии с требованиями закона.</w:t>
      </w:r>
    </w:p>
    <w:p w:rsidR="00927A9C">
      <w:pPr>
        <w:widowControl w:val="0"/>
        <w:ind w:firstLine="709"/>
        <w:jc w:val="both"/>
      </w:pPr>
      <w:r>
        <w:rPr>
          <w:sz w:val="28"/>
        </w:rPr>
        <w:t>Оценивая представленные истцом доказательства, суд также принимает во внимание то обстоятельство, что они должным образом, документально не опровергнуты от</w:t>
      </w:r>
      <w:r>
        <w:rPr>
          <w:sz w:val="28"/>
        </w:rPr>
        <w:t>ветчиком.</w:t>
      </w:r>
    </w:p>
    <w:p w:rsidR="00927A9C">
      <w:pPr>
        <w:widowControl w:val="0"/>
        <w:ind w:firstLine="709"/>
        <w:jc w:val="both"/>
      </w:pPr>
      <w:r>
        <w:rPr>
          <w:sz w:val="28"/>
        </w:rPr>
        <w:t>Таким образом, поскольку доказательств оплаты задолженности не представлено, ответчиком не доказан факт отсутствия задолженности по арендной плате за спорный период, не доказан факт сдачи арендованного жилья, суд считает вину ответчика в нарушени</w:t>
      </w:r>
      <w:r>
        <w:rPr>
          <w:sz w:val="28"/>
        </w:rPr>
        <w:t>и своих обязательств по выплате арендной платы доказанной и приходит к выводу о том, что заявленные истцом требования о взыскании задолженности по Договору Аренды в размере 32375,72 руб. правомерны</w:t>
      </w:r>
      <w:r>
        <w:rPr>
          <w:sz w:val="28"/>
        </w:rPr>
        <w:t xml:space="preserve"> и подлежат удовлетворению.</w:t>
      </w:r>
    </w:p>
    <w:p w:rsidR="00927A9C">
      <w:pPr>
        <w:ind w:firstLine="708"/>
        <w:jc w:val="both"/>
      </w:pPr>
      <w:r>
        <w:rPr>
          <w:sz w:val="28"/>
        </w:rPr>
        <w:t>Доводы ответчика в целом направ</w:t>
      </w:r>
      <w:r>
        <w:rPr>
          <w:sz w:val="28"/>
        </w:rPr>
        <w:t>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927A9C">
      <w:pPr>
        <w:ind w:firstLine="709"/>
        <w:jc w:val="both"/>
      </w:pPr>
      <w:r>
        <w:rPr>
          <w:sz w:val="28"/>
        </w:rPr>
        <w:t>Определяя период, за который необходимо взыскать неустойку в пользу истца, суд исходит из следующего.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>Согласно п. 1 ст. 33</w:t>
      </w:r>
      <w:r>
        <w:rPr>
          <w:sz w:val="28"/>
        </w:rPr>
        <w:t>0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</w:t>
      </w:r>
      <w:r>
        <w:rPr>
          <w:sz w:val="28"/>
        </w:rPr>
        <w:t>ованию об уплате неустойки кредитор не обязан доказывать причинение ему убытков.</w:t>
      </w:r>
    </w:p>
    <w:p w:rsidR="00927A9C">
      <w:pPr>
        <w:widowControl w:val="0"/>
        <w:spacing w:line="322" w:lineRule="atLeast"/>
        <w:ind w:firstLine="680"/>
        <w:jc w:val="both"/>
      </w:pPr>
      <w:r>
        <w:rPr>
          <w:sz w:val="28"/>
        </w:rPr>
        <w:t>В соответствии с п. 5.1. Договора, в случае просрочки исполнения Арендатором обязанности по внесению арендной платы, Арендатор по требованию Арендодателя обязуется уплатить до</w:t>
      </w:r>
      <w:r>
        <w:rPr>
          <w:sz w:val="28"/>
        </w:rPr>
        <w:t xml:space="preserve">говорную неустойку в форме </w:t>
      </w:r>
      <w:r>
        <w:rPr>
          <w:sz w:val="28"/>
        </w:rPr>
        <w:t>пени в размере 0,2% подлежащей уплате задолженности за каждый календарный день просрочки исполнения обязательства.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судом установлено, что Арендатор, заключая договор аренды с Арендодателем, согласился с условиями догово</w:t>
      </w:r>
      <w:r>
        <w:rPr>
          <w:sz w:val="28"/>
        </w:rPr>
        <w:t>ра аренды, в котором была определена арендная плата, и пеня за неуплату платежей.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Нарушение Арендатором обязательств по оплате арендной платы является основанием для уплаты Арендатором Арендодателю пени, исчисленной до момента возврата Объекта аренды Аренд</w:t>
      </w:r>
      <w:r>
        <w:rPr>
          <w:sz w:val="28"/>
        </w:rPr>
        <w:t>одателю.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 xml:space="preserve">Размер пени по Договору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(дата расторжения договора) составляет 12 376,08 руб. и рассчитывается по формуле: сумма долга </w:t>
      </w:r>
      <w:r>
        <w:rPr>
          <w:sz w:val="28"/>
        </w:rPr>
        <w:t>х</w:t>
      </w:r>
      <w:r>
        <w:rPr>
          <w:sz w:val="28"/>
        </w:rPr>
        <w:t xml:space="preserve"> количество дней просрочки оплаты </w:t>
      </w:r>
      <w:r>
        <w:rPr>
          <w:sz w:val="28"/>
        </w:rPr>
        <w:t>х</w:t>
      </w:r>
      <w:r>
        <w:rPr>
          <w:sz w:val="28"/>
        </w:rPr>
        <w:t xml:space="preserve"> 0,2% = сумма пени.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Учитывая позицию Высшего Арбитражного суда РФ, изло</w:t>
      </w:r>
      <w:r>
        <w:rPr>
          <w:sz w:val="28"/>
        </w:rPr>
        <w:t>женную в Постановлении Пленума ВАС РФ от 06.06.2014 № 35 «О последствиях расторжения договора», согласно которой, разрешая споры, связанные с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расторжением договоров, суды должны иметь ввиду, что по смыслу п. 2 ст. 453 </w:t>
      </w:r>
      <w:r>
        <w:rPr>
          <w:spacing w:val="-20"/>
          <w:sz w:val="28"/>
        </w:rPr>
        <w:t>ГК Р</w:t>
      </w:r>
      <w:r>
        <w:rPr>
          <w:sz w:val="28"/>
        </w:rPr>
        <w:t>Ф, при расторжении договора прекра</w:t>
      </w:r>
      <w:r>
        <w:rPr>
          <w:sz w:val="28"/>
        </w:rPr>
        <w:t>щается обязанность должника совершать в</w:t>
      </w:r>
      <w:r>
        <w:rPr>
          <w:b/>
          <w:sz w:val="28"/>
        </w:rPr>
        <w:t xml:space="preserve"> </w:t>
      </w:r>
      <w:r>
        <w:rPr>
          <w:sz w:val="28"/>
        </w:rPr>
        <w:t>будущем действия, которые являются предметом договора (например, отгружать товары по договору поставки</w:t>
      </w:r>
      <w:r>
        <w:rPr>
          <w:sz w:val="28"/>
        </w:rPr>
        <w:t>, выполнять работы по договору подряда, выдавать денежные средства по договору кредита и т.п.).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Поэтому неустойка,</w:t>
      </w:r>
      <w:r>
        <w:rPr>
          <w:sz w:val="28"/>
        </w:rPr>
        <w:t xml:space="preserve"> установленная на случай неисполнения или ненадлежащего исполнения указанной обязанности может начисляться только до даты прекращения этого обязательства, то есть до даты расторжения Договора.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Принимая во внимание, что факт заключения Договора Аренды на ук</w:t>
      </w:r>
      <w:r>
        <w:rPr>
          <w:sz w:val="28"/>
        </w:rPr>
        <w:t>азанных выше условиях, передача имущества арендодателю и владение, пользование им в период обусловленный договором ответчиком не оспорен, доказательств по надлежащему исполнению обязательств по внесению арендных платежей, вопреки требованиям ч. 1 ст. 56 ГП</w:t>
      </w:r>
      <w:r>
        <w:rPr>
          <w:sz w:val="28"/>
        </w:rPr>
        <w:t xml:space="preserve">К РФ, альтернативный расчет задолженности и пени ответчиком не представлены, </w:t>
      </w:r>
      <w:r>
        <w:rPr>
          <w:sz w:val="28"/>
        </w:rPr>
        <w:t>суд</w:t>
      </w:r>
      <w:r>
        <w:rPr>
          <w:sz w:val="28"/>
        </w:rPr>
        <w:t xml:space="preserve"> проверив его и признав его верным, находит требования истца о взыскании пени по состоянию на ... </w:t>
      </w:r>
      <w:r>
        <w:rPr>
          <w:sz w:val="28"/>
        </w:rPr>
        <w:t>законными</w:t>
      </w:r>
      <w:r>
        <w:rPr>
          <w:sz w:val="28"/>
        </w:rPr>
        <w:t xml:space="preserve"> и обоснованными.</w:t>
      </w:r>
    </w:p>
    <w:p w:rsidR="00927A9C">
      <w:pPr>
        <w:ind w:firstLine="709"/>
        <w:jc w:val="both"/>
      </w:pPr>
      <w:r>
        <w:rPr>
          <w:sz w:val="28"/>
        </w:rPr>
        <w:t>Таким образом, имеются все фактические и правовые о</w:t>
      </w:r>
      <w:r>
        <w:rPr>
          <w:sz w:val="28"/>
        </w:rPr>
        <w:t>снования для удовлетворения требований истца о взыскании неустойки (в форме пени) в полном объеме.</w:t>
      </w:r>
    </w:p>
    <w:p w:rsidR="00927A9C">
      <w:pPr>
        <w:ind w:firstLine="709"/>
        <w:jc w:val="both"/>
      </w:pPr>
      <w:r>
        <w:rPr>
          <w:sz w:val="28"/>
        </w:rPr>
        <w:t xml:space="preserve">Каких-либо возражений со стороны ответчика о необоснованном, завышенном размере неустойки не последовало. </w:t>
      </w:r>
    </w:p>
    <w:p w:rsidR="00927A9C">
      <w:pPr>
        <w:widowControl w:val="0"/>
        <w:spacing w:line="322" w:lineRule="atLeast"/>
        <w:jc w:val="both"/>
      </w:pPr>
      <w:r>
        <w:rPr>
          <w:sz w:val="28"/>
        </w:rPr>
        <w:t>Разрешая требования истца о взыскании процентов за</w:t>
      </w:r>
      <w:r>
        <w:rPr>
          <w:sz w:val="28"/>
        </w:rPr>
        <w:t xml:space="preserve"> несвоевременное внесение арендных платежей, суд исходит из следующего.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Согласно п. 1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</w:t>
      </w:r>
      <w:r>
        <w:rPr>
          <w:sz w:val="28"/>
        </w:rPr>
        <w:t>оцентов определяется ключевой ставкой Банка России, действовавшей в соответствующие периоды.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Проценты за пользование чужими денежными средствами взимаются по день уплаты суммы этих сре</w:t>
      </w:r>
      <w:r>
        <w:rPr>
          <w:sz w:val="28"/>
        </w:rPr>
        <w:t>дств кр</w:t>
      </w:r>
      <w:r>
        <w:rPr>
          <w:sz w:val="28"/>
        </w:rPr>
        <w:t>едитору, если законом, иными правовыми актами или договором не ус</w:t>
      </w:r>
      <w:r>
        <w:rPr>
          <w:sz w:val="28"/>
        </w:rPr>
        <w:t>тановлен для начисления более короткий срок (п. 3 ст. 395 ГК РФ).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>Размер процентов за неправомерное удержание денежных средств Ответчиком за период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4 655 (четыре тысячи шестьсот пятьдесят пять) рублей 01 копейка.</w:t>
      </w:r>
    </w:p>
    <w:p w:rsidR="00927A9C">
      <w:pPr>
        <w:widowControl w:val="0"/>
        <w:spacing w:line="322" w:lineRule="atLeast"/>
        <w:ind w:firstLine="700"/>
        <w:jc w:val="both"/>
      </w:pPr>
      <w:r>
        <w:rPr>
          <w:sz w:val="28"/>
        </w:rPr>
        <w:t xml:space="preserve">Расчет процентов по </w:t>
      </w:r>
      <w:r>
        <w:rPr>
          <w:sz w:val="28"/>
        </w:rPr>
        <w:t xml:space="preserve">правилам ст. 395 ГК РФ суд считает верным, поскольку произведен в соответствии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действующими на период образования задолженности. Расчет процентов, представленный истцом, ответчиком не оспорен. У суда не имеется основани</w:t>
      </w:r>
      <w:r>
        <w:rPr>
          <w:sz w:val="28"/>
        </w:rPr>
        <w:t xml:space="preserve">й не доверять расчету, в </w:t>
      </w:r>
      <w:r>
        <w:rPr>
          <w:sz w:val="28"/>
        </w:rPr>
        <w:t>связи</w:t>
      </w:r>
      <w:r>
        <w:rPr>
          <w:sz w:val="28"/>
        </w:rPr>
        <w:t xml:space="preserve"> с чем признает его обоснованным.</w:t>
      </w:r>
    </w:p>
    <w:p w:rsidR="00927A9C">
      <w:pPr>
        <w:ind w:firstLine="709"/>
        <w:jc w:val="both"/>
      </w:pPr>
      <w:r>
        <w:rPr>
          <w:sz w:val="28"/>
        </w:rPr>
        <w:t>Каких-либо возражений со стороны ответчика о завышенном размере процентов и доказатель</w:t>
      </w:r>
      <w:r>
        <w:rPr>
          <w:sz w:val="28"/>
        </w:rPr>
        <w:t>ств чр</w:t>
      </w:r>
      <w:r>
        <w:rPr>
          <w:sz w:val="28"/>
        </w:rPr>
        <w:t>езмерности взыскиваемых процентов суду не представлено.</w:t>
      </w:r>
    </w:p>
    <w:p w:rsidR="00927A9C">
      <w:pPr>
        <w:ind w:firstLine="708"/>
        <w:jc w:val="both"/>
      </w:pPr>
      <w:r>
        <w:rPr>
          <w:sz w:val="28"/>
        </w:rPr>
        <w:t>Других допустимых письменных доказательств и</w:t>
      </w:r>
      <w:r>
        <w:rPr>
          <w:sz w:val="28"/>
        </w:rPr>
        <w:t xml:space="preserve"> иных значимых доводов суду не представлено.</w:t>
      </w:r>
    </w:p>
    <w:p w:rsidR="00927A9C">
      <w:pPr>
        <w:ind w:firstLine="709"/>
        <w:jc w:val="both"/>
      </w:pPr>
      <w:r>
        <w:rPr>
          <w:sz w:val="28"/>
        </w:rPr>
        <w:t xml:space="preserve">При указанных обстоятельствах, требования истца о взыскании с ответчика процентов за пользование чужими денежными средствами по Договору Аренды за период </w:t>
      </w:r>
      <w:r>
        <w:rPr>
          <w:sz w:val="28"/>
        </w:rPr>
        <w:t xml:space="preserve"> в размере 4655,01 руб. подлежат удовлетворению. </w:t>
      </w:r>
    </w:p>
    <w:p w:rsidR="00927A9C">
      <w:pPr>
        <w:ind w:firstLine="708"/>
        <w:jc w:val="both"/>
      </w:pPr>
      <w:r>
        <w:rPr>
          <w:sz w:val="28"/>
        </w:rPr>
        <w:t>В со</w:t>
      </w:r>
      <w:r>
        <w:rPr>
          <w:sz w:val="28"/>
        </w:rPr>
        <w:t xml:space="preserve">ответствии со </w:t>
      </w:r>
      <w:hyperlink r:id="rId5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hyperlink r:id="rId6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7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</w:t>
      </w:r>
      <w:r>
        <w:rPr>
          <w:sz w:val="28"/>
        </w:rPr>
        <w:t>их требований и возражений, если иное не предусмотрено федеральным законом.</w:t>
      </w:r>
    </w:p>
    <w:p w:rsidR="00927A9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</w:t>
      </w:r>
      <w:r>
        <w:rPr>
          <w:sz w:val="28"/>
        </w:rPr>
        <w:t xml:space="preserve">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927A9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2 ст. 195 ГПК РФ суд основывает решение только на тех доказательствах, которые были и</w:t>
      </w:r>
      <w:r>
        <w:rPr>
          <w:sz w:val="28"/>
        </w:rPr>
        <w:t>сследованы в судебном заседании.</w:t>
      </w:r>
    </w:p>
    <w:p w:rsidR="00927A9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927A9C">
      <w:pPr>
        <w:ind w:firstLine="708"/>
        <w:jc w:val="both"/>
      </w:pPr>
      <w:r>
        <w:rPr>
          <w:sz w:val="28"/>
        </w:rPr>
        <w:t xml:space="preserve">Поскольку в </w:t>
      </w:r>
      <w:r>
        <w:rPr>
          <w:sz w:val="28"/>
        </w:rPr>
        <w:t>соответствии со ст. 56 ГПК РФ бремя доказывания возложено на участников процесса, а приложенные ответчиком копии документов, не подтверждают обстоятельств, на которые он ссылается как на основания своих возражений, суд приходит к выводу об обоснованности т</w:t>
      </w:r>
      <w:r>
        <w:rPr>
          <w:sz w:val="28"/>
        </w:rPr>
        <w:t xml:space="preserve">ребований иска в полном объеме. </w:t>
      </w:r>
    </w:p>
    <w:p w:rsidR="00927A9C">
      <w:pPr>
        <w:widowControl w:val="0"/>
        <w:ind w:firstLine="708"/>
        <w:jc w:val="both"/>
      </w:pPr>
      <w:r>
        <w:rPr>
          <w:sz w:val="28"/>
        </w:rPr>
        <w:t>Ответчиком в соответствии со ст. 56 ГПК РФ не представлено суду каких-</w:t>
      </w:r>
      <w:r>
        <w:rPr>
          <w:sz w:val="28"/>
        </w:rPr>
        <w:t>либо допустимых доказательств о том, что им были приняты меры к погашению образовавшейся задолженности по договору аренды.</w:t>
      </w:r>
    </w:p>
    <w:p w:rsidR="00927A9C">
      <w:pPr>
        <w:widowControl w:val="0"/>
        <w:ind w:firstLine="708"/>
        <w:jc w:val="both"/>
      </w:pPr>
      <w:r>
        <w:rPr>
          <w:sz w:val="28"/>
        </w:rPr>
        <w:t>Учитывая, что в судебном засед</w:t>
      </w:r>
      <w:r>
        <w:rPr>
          <w:sz w:val="28"/>
        </w:rPr>
        <w:t xml:space="preserve">ании установлена совокупность фактов, которые являются основанием для возложения на ответчика обязанности по погашению задолженности по договору аренды, суд приходит к выводу, что исковые требования подлежат удовлетворению в полном объеме. </w:t>
      </w:r>
    </w:p>
    <w:p w:rsidR="00927A9C">
      <w:pPr>
        <w:widowControl w:val="0"/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>с п. 1 ст. 98 ГПК РФ,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927A9C">
      <w:pPr>
        <w:widowControl w:val="0"/>
        <w:ind w:firstLine="708"/>
        <w:jc w:val="both"/>
      </w:pPr>
      <w:r>
        <w:rPr>
          <w:sz w:val="28"/>
        </w:rPr>
        <w:t xml:space="preserve">Разрешая заявление истца о зачете государственной пошлины в размере 841,10 руб., уплаченной истцом </w:t>
      </w:r>
      <w:r>
        <w:rPr>
          <w:sz w:val="28"/>
        </w:rPr>
        <w:t>при подаче заявления о выдаче судебного приказа, в соответствии с платежным поручением.</w:t>
      </w:r>
      <w:r>
        <w:rPr>
          <w:sz w:val="28"/>
        </w:rPr>
        <w:t xml:space="preserve"> Суд приходит к следующему. </w:t>
      </w:r>
    </w:p>
    <w:p w:rsidR="00927A9C">
      <w:pPr>
        <w:widowControl w:val="0"/>
        <w:ind w:firstLine="708"/>
        <w:jc w:val="both"/>
      </w:pPr>
      <w:r>
        <w:rPr>
          <w:sz w:val="28"/>
        </w:rPr>
        <w:t xml:space="preserve">Как установлено судом, </w:t>
      </w:r>
      <w:r>
        <w:rPr>
          <w:sz w:val="28"/>
        </w:rPr>
        <w:t>мировым судьей судебного участка № 73 Сакского судебного района (Сакский муниципальный район и городской ок</w:t>
      </w:r>
      <w:r>
        <w:rPr>
          <w:sz w:val="28"/>
        </w:rPr>
        <w:t xml:space="preserve">руг Саки) Республики Крым вынесен судебный приказ о взыскании с ответчика в пользу истца задолженности в размере 49 406,81 руб., а также судебных расходов по уплате госпошлины в размере 841,10 руб. </w:t>
      </w:r>
    </w:p>
    <w:p w:rsidR="00927A9C">
      <w:pPr>
        <w:widowControl w:val="0"/>
        <w:ind w:firstLine="708"/>
        <w:jc w:val="both"/>
      </w:pPr>
      <w:r>
        <w:rPr>
          <w:sz w:val="28"/>
        </w:rPr>
        <w:t>В соответствии с требованиями ГПК РФ и НК РФ истцом уплач</w:t>
      </w:r>
      <w:r>
        <w:rPr>
          <w:sz w:val="28"/>
        </w:rPr>
        <w:t>ена государственная пошлина за рассмотрение заявления о выдаче судебного приказа в размере 841,10 руб., что подтверждается платежным поручением.</w:t>
      </w:r>
    </w:p>
    <w:p w:rsidR="00927A9C">
      <w:pPr>
        <w:widowControl w:val="0"/>
        <w:ind w:firstLine="708"/>
        <w:jc w:val="both"/>
      </w:pPr>
      <w:r>
        <w:rPr>
          <w:sz w:val="28"/>
        </w:rPr>
        <w:t>М</w:t>
      </w:r>
      <w:r>
        <w:rPr>
          <w:sz w:val="28"/>
        </w:rPr>
        <w:t>ировым судьей судебного участка № 73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вынесено определение об отмене судебного приказа</w:t>
      </w:r>
      <w:r>
        <w:rPr>
          <w:sz w:val="28"/>
        </w:rPr>
        <w:t xml:space="preserve"> с указанием на возможность предъявления заявленного требования в порядке искового производства.</w:t>
      </w:r>
    </w:p>
    <w:p w:rsidR="00927A9C">
      <w:pPr>
        <w:widowControl w:val="0"/>
        <w:ind w:firstLine="708"/>
        <w:jc w:val="both"/>
      </w:pPr>
      <w:r>
        <w:rPr>
          <w:sz w:val="28"/>
        </w:rPr>
        <w:t>Заявление о возврате уплаченной государственно</w:t>
      </w:r>
      <w:r>
        <w:rPr>
          <w:sz w:val="28"/>
        </w:rPr>
        <w:t>й пошлины истцом не подавалось.</w:t>
      </w:r>
    </w:p>
    <w:p w:rsidR="00927A9C">
      <w:pPr>
        <w:widowControl w:val="0"/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пп</w:t>
      </w:r>
      <w:r>
        <w:rPr>
          <w:sz w:val="28"/>
        </w:rPr>
        <w:t>. 13, п. 1 ст. 333.20 НК РФ при отмене судебного приказа уплаченная государственная пошлина при предъявлении иска засчитывается в счет подлежащей уплате государственной пошлины.</w:t>
      </w:r>
    </w:p>
    <w:p w:rsidR="00927A9C">
      <w:pPr>
        <w:widowControl w:val="0"/>
        <w:ind w:firstLine="708"/>
        <w:jc w:val="both"/>
      </w:pPr>
      <w:r>
        <w:rPr>
          <w:sz w:val="28"/>
        </w:rPr>
        <w:t>Согласно п. 6 ст. 333.40 НК</w:t>
      </w:r>
      <w:r>
        <w:rPr>
          <w:sz w:val="28"/>
        </w:rPr>
        <w:t xml:space="preserve"> РФ плательщик государственной пошлины имеет право на зачет излишне уплаченной (взысканной) суммы государственной пошлины в счет суммы государственной пошлины, подлежащей уплате за совершение аналогичного действия.</w:t>
      </w:r>
    </w:p>
    <w:p w:rsidR="00927A9C">
      <w:pPr>
        <w:widowControl w:val="0"/>
        <w:ind w:firstLine="708"/>
        <w:jc w:val="both"/>
      </w:pPr>
      <w:r>
        <w:rPr>
          <w:sz w:val="28"/>
        </w:rPr>
        <w:t>По правилам ст. 98 ГПК РФ в связи с удовл</w:t>
      </w:r>
      <w:r>
        <w:rPr>
          <w:sz w:val="28"/>
        </w:rPr>
        <w:t>етворением иска, суд также относит на ответчика расходы по уплате государственной пошлины по делу в размере 1682 рубля рублей, которые подлежат взысканию с ответчика в пользу истца, которые состоят из: 841,10 руб. - подача заявления о выдаче судебного приказа (платежное поручение</w:t>
      </w:r>
      <w:r>
        <w:rPr>
          <w:sz w:val="28"/>
        </w:rPr>
        <w:t>) и 840,90 руб. – подача искового заявления (платежное поручение</w:t>
      </w:r>
      <w:r>
        <w:rPr>
          <w:sz w:val="28"/>
        </w:rPr>
        <w:t>)</w:t>
      </w:r>
    </w:p>
    <w:p w:rsidR="00927A9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927A9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27A9C">
      <w:pPr>
        <w:ind w:firstLine="708"/>
        <w:jc w:val="both"/>
      </w:pPr>
      <w:r>
        <w:rPr>
          <w:sz w:val="28"/>
        </w:rPr>
        <w:t>Исковые требования Акционерного общества «Главное управл</w:t>
      </w:r>
      <w:r>
        <w:rPr>
          <w:sz w:val="28"/>
        </w:rPr>
        <w:t>ение обустройства войск» – удовлетворить в полном объёме.</w:t>
      </w:r>
    </w:p>
    <w:p w:rsidR="00927A9C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Пимоненко</w:t>
      </w:r>
      <w:r>
        <w:rPr>
          <w:sz w:val="28"/>
        </w:rPr>
        <w:t xml:space="preserve"> Ю.Ю.</w:t>
      </w:r>
      <w:r>
        <w:rPr>
          <w:sz w:val="28"/>
        </w:rPr>
        <w:t xml:space="preserve"> в пользу Акционерного общества «Главное управление обустройства войск»</w:t>
      </w:r>
      <w:r>
        <w:rPr>
          <w:sz w:val="28"/>
        </w:rPr>
        <w:t xml:space="preserve"> сумму задолженности по договору аренды в размере 49406,81 рублей, в том числе: 32375,72 рублей – с</w:t>
      </w:r>
      <w:r>
        <w:rPr>
          <w:sz w:val="28"/>
        </w:rPr>
        <w:t>умма основного долга, 12376,08 рублей – пеня, 4655,01 рублей – проценты за пользование чужими денежными средствами, а также судебные расходы по уплате государственной пошлины в размере 1682 рубля, а всего взыскать 51088,81 рублей.</w:t>
      </w:r>
    </w:p>
    <w:p w:rsidR="00927A9C">
      <w:pPr>
        <w:ind w:firstLine="708"/>
        <w:jc w:val="both"/>
      </w:pPr>
      <w:r>
        <w:rPr>
          <w:sz w:val="28"/>
        </w:rPr>
        <w:t>Решение может быть обжало</w:t>
      </w:r>
      <w:r>
        <w:rPr>
          <w:sz w:val="28"/>
        </w:rPr>
        <w:t>вано в апелляционном порядке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 в течение месяца со дня вынесения решения в оконч</w:t>
      </w:r>
      <w:r>
        <w:rPr>
          <w:sz w:val="28"/>
        </w:rPr>
        <w:t>ательной форме.</w:t>
      </w:r>
    </w:p>
    <w:p w:rsidR="00927A9C">
      <w:pPr>
        <w:ind w:firstLine="708"/>
        <w:jc w:val="both"/>
      </w:pPr>
      <w:r>
        <w:rPr>
          <w:sz w:val="28"/>
        </w:rPr>
        <w:t>Мотивированное решение суда изготовлено 18 июля 2019 года.</w:t>
      </w:r>
    </w:p>
    <w:p w:rsidR="00C72E91">
      <w:pPr>
        <w:rPr>
          <w:sz w:val="28"/>
        </w:rPr>
      </w:pPr>
    </w:p>
    <w:p w:rsidR="00C72E91">
      <w:pPr>
        <w:rPr>
          <w:sz w:val="28"/>
        </w:rPr>
      </w:pPr>
    </w:p>
    <w:p w:rsidR="00927A9C"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927A9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27A9C"/>
    <w:rsid w:val="00927A9C"/>
    <w:rsid w:val="00C72E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2C3D4335828F27BDD83E64E41A45276D223FF3545A639410CDBD3D55A98E1F0998CEF7214E2FBFB4rEw6C" TargetMode="External" /><Relationship Id="rId6" Type="http://schemas.openxmlformats.org/officeDocument/2006/relationships/hyperlink" Target="consultantplus://offline/ref=2C3D4335828F27BDD83E64E41A45276D2135F356543DC3129CE83350A1DE5719D68BFA204B2BrBwFC" TargetMode="External" /><Relationship Id="rId7" Type="http://schemas.openxmlformats.org/officeDocument/2006/relationships/hyperlink" Target="consultantplus://offline/ref=2C3D4335828F27BDD83E64E41A45276D223FF3545A639410CDBD3D55A98E1F0998CEF7214E2FBDB7rEw5C" TargetMode="External" /><Relationship Id="rId8" Type="http://schemas.openxmlformats.org/officeDocument/2006/relationships/hyperlink" Target="consultantplus://offline/ref=2C3D4335828F27BDD83E64E41A45276D223FF3545A639410CDBD3D55A98E1F0998CEF7214E2FBFB5rEw2C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