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C670B">
      <w:pPr>
        <w:jc w:val="right"/>
      </w:pPr>
      <w:r>
        <w:rPr>
          <w:sz w:val="28"/>
        </w:rPr>
        <w:t>Дело № 2-73-298/2019</w:t>
      </w:r>
    </w:p>
    <w:p w:rsidR="004C670B">
      <w:pPr>
        <w:jc w:val="center"/>
      </w:pPr>
      <w:r>
        <w:rPr>
          <w:b/>
          <w:sz w:val="28"/>
        </w:rPr>
        <w:t>ЗАОЧНОЕ РЕШЕНИЕ</w:t>
      </w:r>
    </w:p>
    <w:p w:rsidR="004C670B">
      <w:pPr>
        <w:jc w:val="center"/>
      </w:pPr>
      <w:r>
        <w:rPr>
          <w:b/>
          <w:sz w:val="28"/>
        </w:rPr>
        <w:t>Именем Российской Федерации</w:t>
      </w:r>
    </w:p>
    <w:p w:rsidR="004C670B">
      <w:pPr>
        <w:jc w:val="center"/>
      </w:pPr>
      <w:r>
        <w:rPr>
          <w:sz w:val="28"/>
        </w:rPr>
        <w:t>(резолютивная часть)</w:t>
      </w:r>
    </w:p>
    <w:p w:rsidR="004C670B">
      <w:pPr>
        <w:ind w:firstLine="708"/>
      </w:pPr>
      <w:r>
        <w:rPr>
          <w:sz w:val="28"/>
        </w:rPr>
        <w:t xml:space="preserve">19 июля 2019 года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500E97">
      <w:pPr>
        <w:ind w:firstLine="708"/>
        <w:jc w:val="both"/>
        <w:rPr>
          <w:sz w:val="28"/>
        </w:rPr>
      </w:pPr>
    </w:p>
    <w:p w:rsidR="004C670B">
      <w:pPr>
        <w:ind w:firstLine="708"/>
        <w:jc w:val="both"/>
      </w:pPr>
      <w:r>
        <w:rPr>
          <w:sz w:val="28"/>
        </w:rPr>
        <w:t>Исполняющий обязанности мирового судьи судебного участка № 73 Сакского судебного района (Сакский</w:t>
      </w:r>
      <w:r>
        <w:rPr>
          <w:sz w:val="28"/>
        </w:rPr>
        <w:t xml:space="preserve"> муниципальный район и городской округ Саки) Республики Крым – мировой судья судебного участка № 72 Сакского судебного района (Сакский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при секретаре судебного заседания Берновой А.</w:t>
      </w:r>
      <w:r>
        <w:rPr>
          <w:sz w:val="28"/>
        </w:rPr>
        <w:t>В., с участием третьего лица: Бурцева А.А., рассмотрев в открытом судебном заседании гражданское дело по иску Публичного акционерного общества Страховая Компания «</w:t>
      </w:r>
      <w:r>
        <w:rPr>
          <w:sz w:val="28"/>
        </w:rPr>
        <w:t>Росгосстрах</w:t>
      </w:r>
      <w:r>
        <w:rPr>
          <w:sz w:val="28"/>
        </w:rPr>
        <w:t xml:space="preserve">» к </w:t>
      </w:r>
      <w:r>
        <w:rPr>
          <w:sz w:val="28"/>
        </w:rPr>
        <w:t>Швецову</w:t>
      </w:r>
      <w:r>
        <w:rPr>
          <w:sz w:val="28"/>
        </w:rPr>
        <w:t xml:space="preserve"> С.А., третьи лица: </w:t>
      </w:r>
      <w:r>
        <w:rPr>
          <w:sz w:val="28"/>
        </w:rPr>
        <w:t>Маилян</w:t>
      </w:r>
      <w:r>
        <w:rPr>
          <w:sz w:val="28"/>
        </w:rPr>
        <w:t xml:space="preserve"> С. Бурцев А.А.</w:t>
      </w:r>
      <w:r>
        <w:rPr>
          <w:sz w:val="28"/>
        </w:rPr>
        <w:t>, о возмещении ущерба в порядке</w:t>
      </w:r>
      <w:r>
        <w:rPr>
          <w:sz w:val="28"/>
        </w:rPr>
        <w:t xml:space="preserve"> регресса,</w:t>
      </w:r>
    </w:p>
    <w:p w:rsidR="004C670B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ст. ст. 98, 194-199, 233-235 Гражданского процессуального кодекса Российской Федерации, суд, </w:t>
      </w:r>
    </w:p>
    <w:p w:rsidR="004C670B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4C670B">
      <w:pPr>
        <w:ind w:firstLine="708"/>
        <w:jc w:val="both"/>
      </w:pPr>
      <w:r>
        <w:rPr>
          <w:sz w:val="28"/>
        </w:rPr>
        <w:t>Исковые требования Публичного акционерного общества Страховая Компания «</w:t>
      </w:r>
      <w:r>
        <w:rPr>
          <w:sz w:val="28"/>
        </w:rPr>
        <w:t>Росгосстрах</w:t>
      </w:r>
      <w:r>
        <w:rPr>
          <w:sz w:val="28"/>
        </w:rPr>
        <w:t>» - удовлетворит</w:t>
      </w:r>
      <w:r>
        <w:rPr>
          <w:sz w:val="28"/>
        </w:rPr>
        <w:t>ь в полном объеме.</w:t>
      </w:r>
    </w:p>
    <w:p w:rsidR="004C670B">
      <w:pPr>
        <w:ind w:firstLine="708"/>
        <w:jc w:val="both"/>
      </w:pPr>
      <w:r>
        <w:rPr>
          <w:sz w:val="28"/>
        </w:rPr>
        <w:t xml:space="preserve">Взыскать с </w:t>
      </w:r>
      <w:r>
        <w:rPr>
          <w:sz w:val="28"/>
        </w:rPr>
        <w:t>Швецова</w:t>
      </w:r>
      <w:r>
        <w:rPr>
          <w:sz w:val="28"/>
        </w:rPr>
        <w:t xml:space="preserve"> С.А.</w:t>
      </w:r>
      <w:r>
        <w:rPr>
          <w:sz w:val="28"/>
        </w:rPr>
        <w:t xml:space="preserve"> в пользу Публичного акционерного общества Страховая Компания «</w:t>
      </w:r>
      <w:r>
        <w:rPr>
          <w:sz w:val="28"/>
        </w:rPr>
        <w:t>Росгосстрах</w:t>
      </w:r>
      <w:r>
        <w:rPr>
          <w:sz w:val="28"/>
        </w:rPr>
        <w:t xml:space="preserve">» </w:t>
      </w:r>
      <w:r>
        <w:rPr>
          <w:sz w:val="28"/>
        </w:rPr>
        <w:t xml:space="preserve"> в счет возмещения вреда, причиненного в результате повреждения застрахованного имущества убытки в размере 39 600 (тридцать девять тысяч</w:t>
      </w:r>
      <w:r>
        <w:rPr>
          <w:sz w:val="28"/>
        </w:rPr>
        <w:t xml:space="preserve"> шестьсот) рублей 00 копеек, а также судебные расходы по уплате государственной пошлины в размере 1 388 (одной тысячи триста восемьдесят восемь) рублей 00 копеек, а всего взыскать 40 988</w:t>
      </w:r>
      <w:r>
        <w:rPr>
          <w:sz w:val="28"/>
        </w:rPr>
        <w:t xml:space="preserve"> (сорок тысяч девятьсот восемьдесят восемь) рублей 00 копеек.</w:t>
      </w:r>
    </w:p>
    <w:p w:rsidR="004C670B">
      <w:pPr>
        <w:ind w:firstLine="708"/>
        <w:jc w:val="both"/>
      </w:pPr>
      <w:r>
        <w:rPr>
          <w:sz w:val="28"/>
        </w:rPr>
        <w:t>Разъясни</w:t>
      </w:r>
      <w:r>
        <w:rPr>
          <w:sz w:val="28"/>
        </w:rPr>
        <w:t xml:space="preserve">ть сторонам, что 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мотивированное решение суда в течение пяти дней по рассмотренно</w:t>
      </w:r>
      <w:r>
        <w:rPr>
          <w:sz w:val="28"/>
        </w:rPr>
        <w:t>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4C670B">
      <w:pPr>
        <w:ind w:firstLine="708"/>
        <w:jc w:val="both"/>
      </w:pPr>
      <w:r>
        <w:rPr>
          <w:sz w:val="28"/>
        </w:rPr>
        <w:t>Лица, присутствующие в судебном заседании вправе подать мировому судье заявление о составлении мо</w:t>
      </w:r>
      <w:r>
        <w:rPr>
          <w:sz w:val="28"/>
        </w:rPr>
        <w:t xml:space="preserve">тивированного решения суда в течение трех дней со дня объявления резолютивной части решения суда. </w:t>
      </w:r>
    </w:p>
    <w:p w:rsidR="004C670B">
      <w:pPr>
        <w:ind w:firstLine="708"/>
        <w:jc w:val="both"/>
      </w:pPr>
      <w:r>
        <w:rPr>
          <w:sz w:val="28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</w:t>
      </w:r>
      <w:r>
        <w:rPr>
          <w:sz w:val="28"/>
        </w:rPr>
        <w:t xml:space="preserve">ня объявления резолютивной части решения суда. </w:t>
      </w:r>
    </w:p>
    <w:p w:rsidR="004C670B">
      <w:pPr>
        <w:ind w:firstLine="708"/>
        <w:jc w:val="both"/>
      </w:pPr>
      <w:r>
        <w:rPr>
          <w:sz w:val="28"/>
        </w:rPr>
        <w:t>Ответчик вправе подать мировому судье судебного участка № 72 Сакского судебного района (Сакский муниципальный район и городской округ Саки) Республики Крым заявление об отмене настоящего заочного решения в те</w:t>
      </w:r>
      <w:r>
        <w:rPr>
          <w:sz w:val="28"/>
        </w:rPr>
        <w:t>чение семи дней со дня вручения ему копии данного решения.</w:t>
      </w:r>
    </w:p>
    <w:p w:rsidR="004C670B">
      <w:pPr>
        <w:ind w:firstLine="708"/>
        <w:jc w:val="both"/>
      </w:pPr>
      <w:r>
        <w:rPr>
          <w:sz w:val="28"/>
        </w:rPr>
        <w:t>Заочное решение может быть обжаловано в апелляционном порядке в Сакский районный суд Республики Крым через мирового судью судебного участка № 73 Сакского судебного района (Сакский муниципальный рай</w:t>
      </w:r>
      <w:r>
        <w:rPr>
          <w:sz w:val="28"/>
        </w:rPr>
        <w:t>он и городской округ Саки) Республики Крым в течение месяца по истечению срока подачи ответчиком заявления об отмене данного решения, а в случае если такое заявление подано – в течение месяца со дня вынесения определения суда</w:t>
      </w:r>
      <w:r>
        <w:rPr>
          <w:sz w:val="28"/>
        </w:rPr>
        <w:t xml:space="preserve"> об отказе в удовлетворении это</w:t>
      </w:r>
      <w:r>
        <w:rPr>
          <w:sz w:val="28"/>
        </w:rPr>
        <w:t>го заявления.</w:t>
      </w:r>
    </w:p>
    <w:p w:rsidR="00500E97">
      <w:pPr>
        <w:ind w:firstLine="708"/>
        <w:jc w:val="both"/>
        <w:rPr>
          <w:sz w:val="28"/>
        </w:rPr>
      </w:pPr>
    </w:p>
    <w:p w:rsidR="00500E97">
      <w:pPr>
        <w:ind w:firstLine="708"/>
        <w:jc w:val="both"/>
        <w:rPr>
          <w:sz w:val="28"/>
        </w:rPr>
      </w:pPr>
    </w:p>
    <w:p w:rsidR="004C670B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4C670B">
      <w:pPr>
        <w:ind w:firstLine="708"/>
        <w:jc w:val="both"/>
      </w:pPr>
    </w:p>
    <w:sectPr w:rsidSect="004C670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C670B"/>
    <w:rsid w:val="004C670B"/>
    <w:rsid w:val="00500E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