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25844">
      <w:pPr>
        <w:jc w:val="right"/>
      </w:pPr>
      <w:r>
        <w:rPr>
          <w:sz w:val="26"/>
        </w:rPr>
        <w:t>Дело № 2-73-350/2023</w:t>
      </w:r>
    </w:p>
    <w:p w:rsidR="00A25844">
      <w:pPr>
        <w:jc w:val="right"/>
      </w:pPr>
      <w:r>
        <w:rPr>
          <w:sz w:val="26"/>
        </w:rPr>
        <w:t>УИД: 91RS0018-телефон-телефон</w:t>
      </w:r>
    </w:p>
    <w:p w:rsidR="008615CE">
      <w:pPr>
        <w:jc w:val="center"/>
        <w:rPr>
          <w:sz w:val="26"/>
        </w:rPr>
      </w:pPr>
    </w:p>
    <w:p w:rsidR="00A25844">
      <w:pPr>
        <w:jc w:val="center"/>
      </w:pPr>
      <w:r>
        <w:rPr>
          <w:sz w:val="26"/>
        </w:rPr>
        <w:t>РЕШЕНИЕ</w:t>
      </w:r>
    </w:p>
    <w:p w:rsidR="00A25844">
      <w:pPr>
        <w:jc w:val="center"/>
      </w:pPr>
      <w:r>
        <w:rPr>
          <w:sz w:val="26"/>
        </w:rPr>
        <w:t>Именем Российской Федерации</w:t>
      </w:r>
    </w:p>
    <w:p w:rsidR="00A25844">
      <w:pPr>
        <w:jc w:val="center"/>
      </w:pPr>
      <w:r>
        <w:rPr>
          <w:sz w:val="26"/>
        </w:rPr>
        <w:t>(резолютивная часть)</w:t>
      </w:r>
    </w:p>
    <w:p w:rsidR="008615CE">
      <w:pPr>
        <w:ind w:firstLine="708"/>
        <w:rPr>
          <w:sz w:val="26"/>
        </w:rPr>
      </w:pPr>
    </w:p>
    <w:p w:rsidR="00A25844">
      <w:pPr>
        <w:ind w:firstLine="708"/>
      </w:pPr>
      <w:r>
        <w:rPr>
          <w:sz w:val="26"/>
        </w:rPr>
        <w:t xml:space="preserve">22 мая 2023 года                                                                                              </w:t>
      </w:r>
      <w:r>
        <w:rPr>
          <w:sz w:val="26"/>
        </w:rPr>
        <w:t>адрес</w:t>
      </w:r>
    </w:p>
    <w:p w:rsidR="008615CE">
      <w:pPr>
        <w:ind w:firstLine="708"/>
        <w:jc w:val="both"/>
        <w:rPr>
          <w:sz w:val="26"/>
        </w:rPr>
      </w:pPr>
    </w:p>
    <w:p w:rsidR="00A25844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В.А, с участием </w:t>
      </w:r>
      <w:r>
        <w:rPr>
          <w:sz w:val="26"/>
        </w:rPr>
        <w:t xml:space="preserve">ответчиков – </w:t>
      </w:r>
      <w:r>
        <w:rPr>
          <w:sz w:val="26"/>
        </w:rPr>
        <w:t>Вихренко</w:t>
      </w:r>
      <w:r>
        <w:rPr>
          <w:sz w:val="26"/>
        </w:rPr>
        <w:t xml:space="preserve"> Е.М., </w:t>
      </w:r>
      <w:r>
        <w:rPr>
          <w:sz w:val="26"/>
        </w:rPr>
        <w:t>Вихренко</w:t>
      </w:r>
      <w:r>
        <w:rPr>
          <w:sz w:val="26"/>
        </w:rPr>
        <w:t xml:space="preserve"> Е.С.,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О.А., рассмотрев в открытом судебном заседании гражданское дело по иску Российского национального коммерческого банка (публичное акционерное общество) к наследникам </w:t>
      </w:r>
      <w:r>
        <w:rPr>
          <w:sz w:val="26"/>
        </w:rPr>
        <w:t>Вихренко</w:t>
      </w:r>
      <w:r>
        <w:rPr>
          <w:sz w:val="26"/>
        </w:rPr>
        <w:t xml:space="preserve"> М.Н. - </w:t>
      </w:r>
      <w:r>
        <w:rPr>
          <w:sz w:val="26"/>
        </w:rPr>
        <w:t>Вихренко</w:t>
      </w:r>
      <w:r>
        <w:rPr>
          <w:sz w:val="26"/>
        </w:rPr>
        <w:t xml:space="preserve"> Е.М.</w:t>
      </w:r>
      <w:r>
        <w:rPr>
          <w:sz w:val="26"/>
        </w:rPr>
        <w:t>, действующей в своих интересах и в</w:t>
      </w:r>
      <w:r>
        <w:rPr>
          <w:sz w:val="26"/>
        </w:rPr>
        <w:t xml:space="preserve"> </w:t>
      </w:r>
      <w:r>
        <w:rPr>
          <w:sz w:val="26"/>
        </w:rPr>
        <w:t>интересах</w:t>
      </w:r>
      <w:r>
        <w:rPr>
          <w:sz w:val="26"/>
        </w:rPr>
        <w:t xml:space="preserve"> несовершеннолетнего </w:t>
      </w:r>
      <w:r>
        <w:rPr>
          <w:sz w:val="26"/>
        </w:rPr>
        <w:t>Вихренко</w:t>
      </w:r>
      <w:r>
        <w:rPr>
          <w:sz w:val="26"/>
        </w:rPr>
        <w:t xml:space="preserve"> Е.М., </w:t>
      </w:r>
      <w:r>
        <w:rPr>
          <w:sz w:val="26"/>
        </w:rPr>
        <w:t>Вихренко</w:t>
      </w:r>
      <w:r>
        <w:rPr>
          <w:sz w:val="26"/>
        </w:rPr>
        <w:t xml:space="preserve"> Е.С.</w:t>
      </w:r>
      <w:r>
        <w:rPr>
          <w:sz w:val="26"/>
        </w:rPr>
        <w:t xml:space="preserve">, действующей в интересах несовершеннолетней </w:t>
      </w:r>
      <w:r>
        <w:rPr>
          <w:sz w:val="26"/>
        </w:rPr>
        <w:t>Вихренко</w:t>
      </w:r>
      <w:r>
        <w:rPr>
          <w:sz w:val="26"/>
        </w:rPr>
        <w:t xml:space="preserve"> Д.М.</w:t>
      </w:r>
      <w:r>
        <w:rPr>
          <w:sz w:val="26"/>
        </w:rPr>
        <w:t xml:space="preserve"> о взыскании задолженности по потреб</w:t>
      </w:r>
      <w:r>
        <w:rPr>
          <w:sz w:val="26"/>
        </w:rPr>
        <w:t>ительскому кредиту с наследников, расходов по уплате государственной пошлины,</w:t>
      </w:r>
    </w:p>
    <w:p w:rsidR="00A25844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A25844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A25844">
      <w:pPr>
        <w:ind w:firstLine="708"/>
        <w:jc w:val="both"/>
      </w:pPr>
      <w:r>
        <w:rPr>
          <w:sz w:val="26"/>
        </w:rPr>
        <w:t>Исковые требования Российского национального</w:t>
      </w:r>
      <w:r>
        <w:rPr>
          <w:sz w:val="26"/>
        </w:rPr>
        <w:t xml:space="preserve"> коммерческого банка (публичное акционерное общество) к наследникам </w:t>
      </w:r>
      <w:r>
        <w:rPr>
          <w:sz w:val="26"/>
        </w:rPr>
        <w:t>Вихренко</w:t>
      </w:r>
      <w:r>
        <w:rPr>
          <w:sz w:val="26"/>
        </w:rPr>
        <w:t xml:space="preserve"> М.Н. - </w:t>
      </w:r>
      <w:r>
        <w:rPr>
          <w:sz w:val="26"/>
        </w:rPr>
        <w:t>Вихренко</w:t>
      </w:r>
      <w:r>
        <w:rPr>
          <w:sz w:val="26"/>
        </w:rPr>
        <w:t xml:space="preserve"> Е.М.</w:t>
      </w:r>
      <w:r>
        <w:rPr>
          <w:sz w:val="26"/>
        </w:rPr>
        <w:t xml:space="preserve">, действующей в своих интересах и в интересах несовершеннолетнего </w:t>
      </w:r>
      <w:r>
        <w:rPr>
          <w:sz w:val="26"/>
        </w:rPr>
        <w:t>Вихренко</w:t>
      </w:r>
      <w:r>
        <w:rPr>
          <w:sz w:val="26"/>
        </w:rPr>
        <w:t xml:space="preserve"> Е.М., </w:t>
      </w:r>
      <w:r>
        <w:rPr>
          <w:sz w:val="26"/>
        </w:rPr>
        <w:t>Вихренко</w:t>
      </w:r>
      <w:r>
        <w:rPr>
          <w:sz w:val="26"/>
        </w:rPr>
        <w:t xml:space="preserve"> Е.С.</w:t>
      </w:r>
      <w:r>
        <w:rPr>
          <w:sz w:val="26"/>
        </w:rPr>
        <w:t xml:space="preserve">, действующей </w:t>
      </w:r>
      <w:r>
        <w:rPr>
          <w:sz w:val="26"/>
        </w:rPr>
        <w:t xml:space="preserve">в интересах несовершеннолетней </w:t>
      </w:r>
      <w:r>
        <w:rPr>
          <w:sz w:val="26"/>
        </w:rPr>
        <w:t>Вихренко</w:t>
      </w:r>
      <w:r>
        <w:rPr>
          <w:sz w:val="26"/>
        </w:rPr>
        <w:t xml:space="preserve"> Д.М.</w:t>
      </w:r>
      <w:r>
        <w:rPr>
          <w:sz w:val="26"/>
        </w:rPr>
        <w:t xml:space="preserve"> о взыскании задолженности по потребительскому кредиту с наследников, расходов по уплате государственной пошлины, удовлетворить в полном объеме.</w:t>
      </w:r>
    </w:p>
    <w:p w:rsidR="00A25844">
      <w:pPr>
        <w:ind w:firstLine="708"/>
        <w:jc w:val="both"/>
      </w:pPr>
      <w:r>
        <w:rPr>
          <w:sz w:val="26"/>
        </w:rPr>
        <w:t xml:space="preserve">Взыскать солидарно с наследников после смерти </w:t>
      </w:r>
      <w:r>
        <w:rPr>
          <w:sz w:val="26"/>
        </w:rPr>
        <w:t>Вихренко</w:t>
      </w:r>
      <w:r>
        <w:rPr>
          <w:sz w:val="26"/>
        </w:rPr>
        <w:t xml:space="preserve"> М.Н.</w:t>
      </w:r>
      <w:r>
        <w:rPr>
          <w:sz w:val="26"/>
        </w:rPr>
        <w:t xml:space="preserve">, </w:t>
      </w:r>
      <w:r>
        <w:rPr>
          <w:sz w:val="26"/>
        </w:rPr>
        <w:t>умершего</w:t>
      </w:r>
      <w:r>
        <w:rPr>
          <w:sz w:val="26"/>
        </w:rPr>
        <w:t xml:space="preserve"> дата: </w:t>
      </w:r>
      <w:r>
        <w:rPr>
          <w:sz w:val="26"/>
        </w:rPr>
        <w:t>Вихренко</w:t>
      </w:r>
      <w:r>
        <w:rPr>
          <w:sz w:val="26"/>
        </w:rPr>
        <w:t xml:space="preserve"> Е.М.</w:t>
      </w:r>
      <w:r>
        <w:rPr>
          <w:sz w:val="26"/>
        </w:rPr>
        <w:t xml:space="preserve"> в лице законного представителя несовершеннолетнего </w:t>
      </w:r>
      <w:r>
        <w:rPr>
          <w:sz w:val="26"/>
        </w:rPr>
        <w:t>Вихренко</w:t>
      </w:r>
      <w:r>
        <w:rPr>
          <w:sz w:val="26"/>
        </w:rPr>
        <w:t xml:space="preserve"> Е.М.; </w:t>
      </w:r>
      <w:r>
        <w:rPr>
          <w:sz w:val="26"/>
        </w:rPr>
        <w:t>Вихренко</w:t>
      </w:r>
      <w:r>
        <w:rPr>
          <w:sz w:val="26"/>
        </w:rPr>
        <w:t xml:space="preserve"> Е.С.</w:t>
      </w:r>
      <w:r>
        <w:rPr>
          <w:sz w:val="26"/>
        </w:rPr>
        <w:t xml:space="preserve">, в лице законного представителя несовершеннолетней </w:t>
      </w:r>
      <w:r>
        <w:rPr>
          <w:sz w:val="26"/>
        </w:rPr>
        <w:t>Вихренко</w:t>
      </w:r>
      <w:r>
        <w:rPr>
          <w:sz w:val="26"/>
        </w:rPr>
        <w:t xml:space="preserve"> Д.М.</w:t>
      </w:r>
      <w:r>
        <w:rPr>
          <w:sz w:val="26"/>
        </w:rPr>
        <w:t xml:space="preserve"> в пользу Россий</w:t>
      </w:r>
      <w:r>
        <w:rPr>
          <w:sz w:val="26"/>
        </w:rPr>
        <w:t xml:space="preserve">ского национального коммерческого банка (публичное акционерное общество) задолженность по договору потребительского кредита </w:t>
      </w:r>
      <w:r>
        <w:rPr>
          <w:sz w:val="26"/>
        </w:rPr>
        <w:t>от дата в сумме сумма, а также расходы по оплате государственной пошлины сумма, в пределах стоимости перешедшего</w:t>
      </w:r>
      <w:r>
        <w:rPr>
          <w:sz w:val="26"/>
        </w:rPr>
        <w:t xml:space="preserve"> к каждому из наследников наследственного имущества.</w:t>
      </w:r>
      <w:r>
        <w:rPr>
          <w:sz w:val="26"/>
        </w:rPr>
        <w:t xml:space="preserve"> Всего взыскать.</w:t>
      </w:r>
    </w:p>
    <w:p w:rsidR="00A25844" w:rsidP="008615CE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</w:t>
      </w:r>
      <w:r>
        <w:rPr>
          <w:sz w:val="26"/>
        </w:rPr>
        <w:t>городской адрес) адрес в течение месяца со дня вынесения решения в окончательной форме.</w:t>
      </w:r>
    </w:p>
    <w:p w:rsidR="00A25844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</w:t>
      </w:r>
      <w:r>
        <w:rPr>
          <w:sz w:val="26"/>
        </w:rPr>
        <w:t xml:space="preserve">тивной части решения суда. </w:t>
      </w:r>
    </w:p>
    <w:p w:rsidR="00A25844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25844" w:rsidP="008615CE">
      <w:pPr>
        <w:ind w:firstLine="708"/>
      </w:pPr>
      <w:r>
        <w:rPr>
          <w:sz w:val="26"/>
        </w:rPr>
        <w:t xml:space="preserve">Мировой судья                                                                    </w:t>
      </w:r>
      <w:r>
        <w:rPr>
          <w:sz w:val="26"/>
        </w:rPr>
        <w:t xml:space="preserve">Васильев </w:t>
      </w:r>
      <w:r>
        <w:rPr>
          <w:sz w:val="26"/>
        </w:rPr>
        <w:t>В.А.</w:t>
      </w:r>
    </w:p>
    <w:p w:rsidR="00A25844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44"/>
    <w:rsid w:val="008615CE"/>
    <w:rsid w:val="00A258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