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94B19">
      <w:pPr>
        <w:widowControl w:val="0"/>
        <w:ind w:firstLine="720"/>
        <w:jc w:val="both"/>
      </w:pPr>
    </w:p>
    <w:p w:rsidR="00094B19">
      <w:pPr>
        <w:jc w:val="right"/>
      </w:pPr>
      <w:r>
        <w:rPr>
          <w:sz w:val="27"/>
        </w:rPr>
        <w:t>Дело № 2-73-385/2018</w:t>
      </w:r>
    </w:p>
    <w:p w:rsidR="00CF1553">
      <w:pPr>
        <w:jc w:val="center"/>
        <w:rPr>
          <w:sz w:val="27"/>
        </w:rPr>
      </w:pPr>
    </w:p>
    <w:p w:rsidR="00094B19">
      <w:pPr>
        <w:jc w:val="center"/>
      </w:pPr>
      <w:r>
        <w:rPr>
          <w:sz w:val="27"/>
        </w:rPr>
        <w:t>ЗАОЧНОЕ РЕШЕНИЕ</w:t>
      </w:r>
    </w:p>
    <w:p w:rsidR="00094B19">
      <w:pPr>
        <w:jc w:val="center"/>
      </w:pPr>
      <w:r>
        <w:rPr>
          <w:sz w:val="27"/>
        </w:rPr>
        <w:t>Именем Российской Федерации</w:t>
      </w:r>
    </w:p>
    <w:p w:rsidR="00CF1553">
      <w:pPr>
        <w:ind w:firstLine="708"/>
        <w:rPr>
          <w:sz w:val="27"/>
        </w:rPr>
      </w:pPr>
    </w:p>
    <w:p w:rsidR="00094B19">
      <w:pPr>
        <w:ind w:firstLine="708"/>
      </w:pPr>
      <w:r>
        <w:rPr>
          <w:sz w:val="27"/>
        </w:rPr>
        <w:t xml:space="preserve">14 ноября 2018 года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CF1553">
      <w:pPr>
        <w:ind w:firstLine="708"/>
        <w:jc w:val="both"/>
        <w:rPr>
          <w:sz w:val="27"/>
        </w:rPr>
      </w:pPr>
    </w:p>
    <w:p w:rsidR="00094B19">
      <w:pPr>
        <w:ind w:firstLine="708"/>
        <w:jc w:val="both"/>
      </w:pPr>
      <w:r>
        <w:rPr>
          <w:sz w:val="27"/>
        </w:rPr>
        <w:t>Мировой судья судебного участка № 73 Сакского судебного района (Сакский</w:t>
      </w:r>
      <w:r>
        <w:rPr>
          <w:sz w:val="27"/>
        </w:rPr>
        <w:t xml:space="preserve"> муниципальный район и городской округ Саки) Республики Крым Васильев В.А, при секретаре Берновой А.В., с участием истца Зиновьевой И.М., рассмотрев в открытом судебном заседании гражданское дело по иску Зиновьевой И.М. </w:t>
      </w:r>
      <w:r>
        <w:rPr>
          <w:sz w:val="27"/>
        </w:rPr>
        <w:t>к Обществу с ограниченной ответственн</w:t>
      </w:r>
      <w:r>
        <w:rPr>
          <w:sz w:val="27"/>
        </w:rPr>
        <w:t>остью «Бизнес-Юг» о защите прав потребителей, взыскании убытков, неустойки за просрочку удовлетворения законного</w:t>
      </w:r>
      <w:r>
        <w:rPr>
          <w:sz w:val="27"/>
        </w:rPr>
        <w:t xml:space="preserve"> требования потребителя, компенсации морального вреда, взыскании почтовых расходов, расходов, связанных с оказанием юридических услуг,</w:t>
      </w:r>
    </w:p>
    <w:p w:rsidR="00094B19">
      <w:pPr>
        <w:jc w:val="center"/>
      </w:pPr>
      <w:r>
        <w:rPr>
          <w:sz w:val="27"/>
        </w:rPr>
        <w:t>УСТАНОВИЛ</w:t>
      </w:r>
      <w:r>
        <w:rPr>
          <w:sz w:val="27"/>
        </w:rPr>
        <w:t>:</w:t>
      </w:r>
    </w:p>
    <w:p w:rsidR="00094B19">
      <w:pPr>
        <w:ind w:firstLine="708"/>
        <w:jc w:val="both"/>
      </w:pPr>
      <w:r>
        <w:rPr>
          <w:sz w:val="27"/>
        </w:rPr>
        <w:t>Зиновьева И.М. обратилась в суд с указанным иском, мотивируя свои требования тем, что в магазине</w:t>
      </w:r>
      <w:r>
        <w:rPr>
          <w:sz w:val="27"/>
        </w:rPr>
        <w:t xml:space="preserve"> она приобрела продукты питания: пачку чая «Клубника» со сливками «HYLEYS» 0,100 кг, стоимостью 219,20 рублей. На упаковке согласно Техническому ре</w:t>
      </w:r>
      <w:r>
        <w:rPr>
          <w:sz w:val="27"/>
        </w:rPr>
        <w:t>гламенту Таможенного союза «Пищевая продукция в части её маркировки» (</w:t>
      </w:r>
      <w:r>
        <w:rPr>
          <w:sz w:val="27"/>
        </w:rPr>
        <w:t>ТР</w:t>
      </w:r>
      <w:r>
        <w:rPr>
          <w:sz w:val="27"/>
        </w:rPr>
        <w:t xml:space="preserve"> ТС 022/2011), указана маркировка о сроке годности с указанием месяца и года производства - «08.2015» и окончания срока годности - «до 08.2018». Таким образом, приобретённый ею товар о</w:t>
      </w:r>
      <w:r>
        <w:rPr>
          <w:sz w:val="27"/>
        </w:rPr>
        <w:t xml:space="preserve">казался с истекшим сроком годности, </w:t>
      </w:r>
      <w:r>
        <w:rPr>
          <w:sz w:val="27"/>
        </w:rPr>
        <w:t>истец направила по почте ценным письмом с уведомлением свою письменную претензию по поводу продажи ей некачественного просроченного товара, на которое в ответ получила письмо</w:t>
      </w:r>
      <w:r>
        <w:rPr>
          <w:sz w:val="27"/>
        </w:rPr>
        <w:t xml:space="preserve"> за подписью генерального директора </w:t>
      </w:r>
      <w:r>
        <w:rPr>
          <w:sz w:val="27"/>
        </w:rPr>
        <w:t>ООО</w:t>
      </w:r>
      <w:r>
        <w:rPr>
          <w:sz w:val="27"/>
        </w:rPr>
        <w:t xml:space="preserve"> которая уведомила ее о том, что продукт питания реализован ей в пределах срока годности. Вышеуказанные обстоятельства подтверждаются фотокопиями: упаковки товара и кассового чека,</w:t>
      </w:r>
      <w:r>
        <w:rPr>
          <w:b/>
          <w:sz w:val="27"/>
        </w:rPr>
        <w:t xml:space="preserve"> </w:t>
      </w:r>
      <w:r>
        <w:rPr>
          <w:sz w:val="27"/>
        </w:rPr>
        <w:t>претензии</w:t>
      </w:r>
      <w:r>
        <w:rPr>
          <w:i/>
          <w:sz w:val="27"/>
        </w:rPr>
        <w:t>,</w:t>
      </w:r>
      <w:r>
        <w:rPr>
          <w:b/>
          <w:sz w:val="27"/>
        </w:rPr>
        <w:t xml:space="preserve"> </w:t>
      </w:r>
      <w:r>
        <w:rPr>
          <w:sz w:val="27"/>
        </w:rPr>
        <w:t>письмом генерального директор</w:t>
      </w:r>
      <w:r>
        <w:rPr>
          <w:sz w:val="27"/>
        </w:rPr>
        <w:t>а ООО</w:t>
      </w:r>
      <w:r>
        <w:rPr>
          <w:sz w:val="27"/>
        </w:rPr>
        <w:t>.</w:t>
      </w:r>
      <w:r>
        <w:rPr>
          <w:i/>
          <w:sz w:val="27"/>
        </w:rPr>
        <w:t xml:space="preserve"> </w:t>
      </w:r>
      <w:r>
        <w:rPr>
          <w:sz w:val="27"/>
        </w:rPr>
        <w:t xml:space="preserve">Считает, что </w:t>
      </w:r>
      <w:r>
        <w:rPr>
          <w:sz w:val="27"/>
        </w:rPr>
        <w:t>ей был продан</w:t>
      </w:r>
      <w:r>
        <w:rPr>
          <w:i/>
          <w:sz w:val="27"/>
        </w:rPr>
        <w:t xml:space="preserve"> </w:t>
      </w:r>
      <w:r>
        <w:rPr>
          <w:sz w:val="27"/>
        </w:rPr>
        <w:t xml:space="preserve">некачественный и опасный товар, в результате было нарушено ее право как потребителя и от приобретения непригодного к потреблению продукта питания она понесла убытки (реальный ущерб) в сумме 219 руб. 20 коп.. В </w:t>
      </w:r>
      <w:r>
        <w:rPr>
          <w:sz w:val="27"/>
        </w:rPr>
        <w:t>связи</w:t>
      </w:r>
      <w:r>
        <w:rPr>
          <w:sz w:val="27"/>
        </w:rPr>
        <w:t xml:space="preserve"> с чем вынуждена обращаться</w:t>
      </w:r>
      <w:r>
        <w:rPr>
          <w:sz w:val="27"/>
        </w:rPr>
        <w:t xml:space="preserve"> в суд за защитой своих прав. </w:t>
      </w:r>
      <w:r>
        <w:rPr>
          <w:sz w:val="27"/>
        </w:rPr>
        <w:t>Считает, что действиями ответчика ей причинен моральный вред, поскольку она испытала нравственные страдания, связанные с негативными эмоциями, психологическим дискомфортом от приобретения непригодного и опасного к употреблению</w:t>
      </w:r>
      <w:r>
        <w:rPr>
          <w:sz w:val="27"/>
        </w:rPr>
        <w:t xml:space="preserve"> продукта питания, проявления к ней неуважения как потребителю, переживании страха от возможного отравления.</w:t>
      </w:r>
      <w:r>
        <w:rPr>
          <w:sz w:val="27"/>
        </w:rPr>
        <w:t xml:space="preserve"> Истец считает, что в связи с приобретением некачественного товара, опасного для жизни и здоровья, она испытала сильное нервно-психологическое потря</w:t>
      </w:r>
      <w:r>
        <w:rPr>
          <w:sz w:val="27"/>
        </w:rPr>
        <w:t xml:space="preserve">сение, шок. Приобретая товар, руководствовалась принципом добросовестности участников гражданско-правовых отношений, </w:t>
      </w:r>
      <w:r>
        <w:rPr>
          <w:sz w:val="27"/>
        </w:rPr>
        <w:t xml:space="preserve">доверяла продавцу и вправе была рассчитывать на такую же добропорядочность с его стороны. Однако, обнаружив </w:t>
      </w:r>
      <w:r>
        <w:rPr>
          <w:sz w:val="27"/>
        </w:rPr>
        <w:t>противоположное</w:t>
      </w:r>
      <w:r>
        <w:rPr>
          <w:sz w:val="27"/>
        </w:rPr>
        <w:t>, она подверглас</w:t>
      </w:r>
      <w:r>
        <w:rPr>
          <w:sz w:val="27"/>
        </w:rPr>
        <w:t>ь моральным страданиям, связанным с обманом, унижением ее человеческого достоинства, вынуждена претерпевать нравственные страдания, вызванные необходимостью изменения привычного образа жизни в связи с организацией защиты своих нарушенных прав, подвергаться</w:t>
      </w:r>
      <w:r>
        <w:rPr>
          <w:sz w:val="27"/>
        </w:rPr>
        <w:t xml:space="preserve"> переживаниям негативного характера. Вместо того</w:t>
      </w:r>
      <w:r>
        <w:rPr>
          <w:sz w:val="27"/>
        </w:rPr>
        <w:t>,</w:t>
      </w:r>
      <w:r>
        <w:rPr>
          <w:sz w:val="27"/>
        </w:rPr>
        <w:t xml:space="preserve"> чтобы заниматься повседневными заботами, вынуждена собирать доказательства, посещать судебные заседания, переживать за исход дела, тратить свое личное время не на отдых и восстановление сил, а на борьбу за </w:t>
      </w:r>
      <w:r>
        <w:rPr>
          <w:sz w:val="27"/>
        </w:rPr>
        <w:t>восстановление своего права и законных интересов. Эти заботы и переживания, выходящие за рамки привычного уклада жизни, конечно же, отрицательно сказываются на ее эмоциональном самочувствии и, естественно, далеко не с лучшей стороны сказываются на состояни</w:t>
      </w:r>
      <w:r>
        <w:rPr>
          <w:sz w:val="27"/>
        </w:rPr>
        <w:t>и ее здоровья. Причиненный ей моральный вред оценивает в 1000 рублей. Просит суд взыскать с ответчика в ее пользу убытки в размере 219,20 руб., неустойку за просрочку удовлетворения законного требования потребителя в размере 65,76 руб., компенсацию моральн</w:t>
      </w:r>
      <w:r>
        <w:rPr>
          <w:sz w:val="27"/>
        </w:rPr>
        <w:t xml:space="preserve">ого вреда в сумме 1000 руб., расходы, связанные с обращением за юридической помощью в сумме 5 000 руб., почтовые расходы 148,07 руб. </w:t>
      </w:r>
    </w:p>
    <w:p w:rsidR="00094B19">
      <w:pPr>
        <w:ind w:firstLine="708"/>
        <w:jc w:val="both"/>
      </w:pPr>
      <w:r>
        <w:rPr>
          <w:sz w:val="27"/>
        </w:rPr>
        <w:t>В судебном заседании истец – Зиновьева И.М. поддержала заявленные требования, ссылаясь на доводы, изложенные в иске, допол</w:t>
      </w:r>
      <w:r>
        <w:rPr>
          <w:sz w:val="27"/>
        </w:rPr>
        <w:t>нив, что в настоящее время приобретенный чай не сохранился.</w:t>
      </w:r>
    </w:p>
    <w:p w:rsidR="00094B19" w:rsidP="00CF1553">
      <w:pPr>
        <w:ind w:firstLine="708"/>
        <w:jc w:val="both"/>
      </w:pPr>
      <w:r>
        <w:rPr>
          <w:sz w:val="27"/>
        </w:rPr>
        <w:t>Представитель ответчика в судебное заседание не явился, о дне и времени слушания дела извещался надлежащим образом, заявлений или ходатайств о рассмотрении дела в отсутствии или отложении слушание</w:t>
      </w:r>
      <w:r>
        <w:rPr>
          <w:sz w:val="27"/>
        </w:rPr>
        <w:t xml:space="preserve"> дела, а так же возражений на иск суду не предоставил.</w:t>
      </w:r>
    </w:p>
    <w:p w:rsidR="00094B19">
      <w:pPr>
        <w:ind w:firstLine="708"/>
        <w:jc w:val="both"/>
      </w:pPr>
      <w:r>
        <w:rPr>
          <w:sz w:val="27"/>
        </w:rPr>
        <w:t>В соответствии со ст.35 ГПК РФ, лица, участвующие в деле, должны добросовестно пользоваться всеми принадлежащими им процессуальными правами.</w:t>
      </w:r>
    </w:p>
    <w:p w:rsidR="00094B19">
      <w:pPr>
        <w:ind w:firstLine="708"/>
        <w:jc w:val="both"/>
      </w:pPr>
      <w:r>
        <w:rPr>
          <w:sz w:val="27"/>
        </w:rPr>
        <w:t xml:space="preserve">Лица, участвующие в деле, </w:t>
      </w:r>
      <w:r>
        <w:rPr>
          <w:sz w:val="27"/>
        </w:rPr>
        <w:t>несут процессуальные обязанности</w:t>
      </w:r>
      <w:r>
        <w:rPr>
          <w:sz w:val="27"/>
        </w:rPr>
        <w:t xml:space="preserve">, </w:t>
      </w:r>
      <w:r>
        <w:rPr>
          <w:sz w:val="27"/>
        </w:rPr>
        <w:t>установленные настоящим Кодексом, другими федеральными законами. При неисполнении процессуальных обязанностей наступают последствия, предусмотренные законодательством о гражданском судопроизводстве.</w:t>
      </w:r>
    </w:p>
    <w:p w:rsidR="00094B19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>. 4 ст. 167 ГПК РФ, суд вправе рассмотр</w:t>
      </w:r>
      <w:r>
        <w:rPr>
          <w:sz w:val="27"/>
        </w:rPr>
        <w:t>еть дело в отсутствие ответчика, извещенного о времени и месте судебного заседания, если он не сообщил суду об уважительных причинах неявки и не просил рассмотреть дело в его отсутствие.</w:t>
      </w:r>
    </w:p>
    <w:p w:rsidR="00094B19">
      <w:pPr>
        <w:ind w:firstLine="708"/>
        <w:jc w:val="both"/>
      </w:pPr>
      <w:r>
        <w:rPr>
          <w:sz w:val="27"/>
        </w:rPr>
        <w:t>Будучи надлежащим образом извещенной о нахождении в производстве суда</w:t>
      </w:r>
      <w:r>
        <w:rPr>
          <w:sz w:val="27"/>
        </w:rPr>
        <w:t xml:space="preserve"> настоящего гражданского дела и о дате судебного заседания, ответная сторона имела реальную возможность представить свои возражения на заявленные Зиновьевой И.М. требования и доказательства в подтверждении своей позиции, обеспечить личное участие в деле, л</w:t>
      </w:r>
      <w:r>
        <w:rPr>
          <w:sz w:val="27"/>
        </w:rPr>
        <w:t>ибо своего представителя, предоставив ему соответствующие полномочия.</w:t>
      </w:r>
      <w:r>
        <w:rPr>
          <w:sz w:val="27"/>
        </w:rPr>
        <w:t xml:space="preserve"> Однако</w:t>
      </w:r>
      <w:r>
        <w:rPr>
          <w:sz w:val="27"/>
        </w:rPr>
        <w:t>,</w:t>
      </w:r>
      <w:r>
        <w:rPr>
          <w:sz w:val="27"/>
        </w:rPr>
        <w:t xml:space="preserve"> этого ею сделано не было.</w:t>
      </w:r>
    </w:p>
    <w:p w:rsidR="00094B19" w:rsidP="00CF1553">
      <w:pPr>
        <w:ind w:firstLine="708"/>
        <w:jc w:val="both"/>
      </w:pPr>
      <w:r>
        <w:rPr>
          <w:sz w:val="27"/>
        </w:rPr>
        <w:t>По смыслу ст. 14 Международного пакта о гражданских и политических правах, лицо само определяет объем своих прав и обязанностей в гражданском процессе и</w:t>
      </w:r>
      <w:r>
        <w:rPr>
          <w:sz w:val="27"/>
        </w:rPr>
        <w:t xml:space="preserve"> реализует их по своему усмотрению. Распоряжение своими правами по усмотрению лица является одним из основополагающих принципов в судопроизводстве.</w:t>
      </w:r>
    </w:p>
    <w:p w:rsidR="00094B19">
      <w:pPr>
        <w:ind w:firstLine="708"/>
        <w:jc w:val="both"/>
      </w:pPr>
      <w:r>
        <w:rPr>
          <w:sz w:val="27"/>
        </w:rPr>
        <w:t>В данном случае, уклонение ответчика от участия в судебном заседании, является его волеизъявлением, свидетел</w:t>
      </w:r>
      <w:r>
        <w:rPr>
          <w:sz w:val="27"/>
        </w:rPr>
        <w:t>ьствующим об отказе в реализации своего права на непосредственное участие в судебном разбирательстве и иных процессуальных прав.</w:t>
      </w:r>
    </w:p>
    <w:p w:rsidR="00094B19" w:rsidP="00CF1553">
      <w:pPr>
        <w:ind w:firstLine="708"/>
        <w:jc w:val="both"/>
      </w:pPr>
      <w:r>
        <w:rPr>
          <w:sz w:val="27"/>
        </w:rPr>
        <w:t xml:space="preserve">Суд не может игнорировать требования эффективности и экономии, которые должны выполняться при отправлении правосудия, поэтому, </w:t>
      </w:r>
      <w:r>
        <w:rPr>
          <w:sz w:val="27"/>
        </w:rPr>
        <w:t>учитывая, что в данном случае право ответчика на справедливое судебное разбирательство было соблюдено, приходит к выводу о возможности рассмотрения дела в его отсутствие.</w:t>
      </w:r>
    </w:p>
    <w:p w:rsidR="00094B19">
      <w:pPr>
        <w:jc w:val="both"/>
      </w:pPr>
      <w:r>
        <w:rPr>
          <w:sz w:val="27"/>
        </w:rPr>
        <w:t>Последствия неявки в судебное заседание и не представление доказательств на заявленны</w:t>
      </w:r>
      <w:r>
        <w:rPr>
          <w:sz w:val="27"/>
        </w:rPr>
        <w:t>е истцом требования, ответной стороне судом разъяснялись.</w:t>
      </w:r>
    </w:p>
    <w:p w:rsidR="00094B19" w:rsidP="00CF1553">
      <w:pPr>
        <w:ind w:firstLine="708"/>
        <w:jc w:val="both"/>
      </w:pPr>
      <w:r>
        <w:rPr>
          <w:sz w:val="27"/>
        </w:rPr>
        <w:t>Поскольку ответчик, надлежащим образом извещен о времени и месте судебного заседания, в судебное заседания не явился, ходатайств о рассмотрении дела в его отсутствии не заявлял, в соответствии с ч..</w:t>
      </w:r>
      <w:r>
        <w:rPr>
          <w:sz w:val="27"/>
        </w:rPr>
        <w:t>1 ст. 233 ГПК Российской Федерации на основании Определения суда</w:t>
      </w:r>
      <w:r>
        <w:rPr>
          <w:sz w:val="27"/>
        </w:rPr>
        <w:t xml:space="preserve"> мировой судья рассматривает дело в порядке заочного производства. </w:t>
      </w:r>
    </w:p>
    <w:p w:rsidR="00094B19">
      <w:pPr>
        <w:ind w:firstLine="708"/>
        <w:jc w:val="both"/>
      </w:pPr>
      <w:r>
        <w:rPr>
          <w:sz w:val="27"/>
        </w:rPr>
        <w:t>Мировой судья, выслушав пояснения истца, изучив в порядке ст.181 ГПК РФ письменные материалы дела, считает, что иск</w:t>
      </w:r>
      <w:r>
        <w:rPr>
          <w:sz w:val="27"/>
        </w:rPr>
        <w:t>овые требования не подлежат удовлетворению по следующим основаниям.</w:t>
      </w:r>
    </w:p>
    <w:p w:rsidR="00094B19">
      <w:pPr>
        <w:ind w:firstLine="708"/>
        <w:jc w:val="both"/>
      </w:pPr>
      <w:r>
        <w:rPr>
          <w:sz w:val="27"/>
        </w:rPr>
        <w:t xml:space="preserve">В соответствии с положениями </w:t>
      </w:r>
      <w:r>
        <w:rPr>
          <w:sz w:val="27"/>
        </w:rPr>
        <w:t>ч</w:t>
      </w:r>
      <w:r>
        <w:rPr>
          <w:sz w:val="27"/>
        </w:rPr>
        <w:t xml:space="preserve">.1, 2 ст. 55 ГПК Российской Федерации доказательствами по делу являются полученные в предусмотренном законом порядке сведения о фактах, на основе которых суд </w:t>
      </w:r>
      <w:r>
        <w:rPr>
          <w:sz w:val="27"/>
        </w:rPr>
        <w:t>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094B19">
      <w:pPr>
        <w:ind w:firstLine="708"/>
        <w:jc w:val="both"/>
      </w:pPr>
      <w:r>
        <w:rPr>
          <w:sz w:val="27"/>
        </w:rPr>
        <w:t xml:space="preserve">Эти сведения могут быть получены из объяснений сторон и третьих </w:t>
      </w:r>
      <w:r>
        <w:rPr>
          <w:sz w:val="27"/>
        </w:rPr>
        <w:t>лиц, показаний свидетелей, письменных и вещественных доказательств, аудио- и видеозаписей, заключений экспертов.</w:t>
      </w:r>
    </w:p>
    <w:p w:rsidR="00094B19">
      <w:pPr>
        <w:ind w:firstLine="708"/>
        <w:jc w:val="both"/>
      </w:pPr>
      <w:r>
        <w:rPr>
          <w:sz w:val="27"/>
        </w:rPr>
        <w:t>Как следует с положений ст. 56 данного Кодекса каждая сторона должна доказать те обстоятельства, на которые она ссылается как на основания свои</w:t>
      </w:r>
      <w:r>
        <w:rPr>
          <w:sz w:val="27"/>
        </w:rPr>
        <w:t xml:space="preserve">х требований и возражений, если иное не предусмотрено федеральным законом. </w:t>
      </w:r>
      <w:r>
        <w:rPr>
          <w:sz w:val="27"/>
        </w:rPr>
        <w:t>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</w:t>
      </w:r>
      <w:r>
        <w:rPr>
          <w:sz w:val="27"/>
        </w:rPr>
        <w:t>сылались.</w:t>
      </w:r>
    </w:p>
    <w:p w:rsidR="00094B19">
      <w:pPr>
        <w:ind w:firstLine="708"/>
        <w:jc w:val="both"/>
      </w:pPr>
      <w:r>
        <w:rPr>
          <w:sz w:val="27"/>
        </w:rPr>
        <w:t>Согласно пункту 1 статьи 469 ГК РФ продавец обязан передать покупателю товар, качество которого соответствует договору купли-продажи.</w:t>
      </w:r>
    </w:p>
    <w:p w:rsidR="00094B19">
      <w:pPr>
        <w:ind w:firstLine="708"/>
        <w:jc w:val="both"/>
      </w:pPr>
      <w:r>
        <w:rPr>
          <w:sz w:val="27"/>
        </w:rPr>
        <w:t>В соответствии с пунктом 2 статьи 470 ГК РФ, когда договором купли-продажи предусмотрено предоставление продавцо</w:t>
      </w:r>
      <w:r>
        <w:rPr>
          <w:sz w:val="27"/>
        </w:rPr>
        <w:t xml:space="preserve">м гарантии качества товара, продавец обязан передать покупателю товар, который должен соответствовать </w:t>
      </w:r>
      <w:r>
        <w:rPr>
          <w:sz w:val="27"/>
        </w:rPr>
        <w:t>требованиям, предусмотренным ст. 469 названного Кодекса, в течение определенного времени, установленного договором (гарантийного срока).</w:t>
      </w:r>
    </w:p>
    <w:p w:rsidR="00094B19">
      <w:pPr>
        <w:ind w:firstLine="708"/>
        <w:jc w:val="both"/>
      </w:pPr>
      <w:r>
        <w:rPr>
          <w:sz w:val="27"/>
        </w:rPr>
        <w:t>Согласно п. 1 ст.</w:t>
      </w:r>
      <w:r>
        <w:rPr>
          <w:sz w:val="27"/>
        </w:rPr>
        <w:t xml:space="preserve"> 4 Закона РФ N 2300-1 от 07.02.1992 г.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  <w:r>
        <w:br/>
      </w:r>
      <w:r>
        <w:rPr>
          <w:sz w:val="27"/>
        </w:rPr>
        <w:t>В силу ст. 5 Федерального закона от 02.01.2000 N 29-Ф</w:t>
      </w:r>
      <w:r>
        <w:rPr>
          <w:sz w:val="27"/>
        </w:rPr>
        <w:t>З "О качестве и безопасности пищевых продуктов", индивидуальные предприниматели и юридические лица, осуществляющие деятельность по изготовлению и обороту пищевых продуктов обязаны предоставлять покупателям или потребителям полную и достоверную информацию о</w:t>
      </w:r>
      <w:r>
        <w:rPr>
          <w:sz w:val="27"/>
        </w:rPr>
        <w:t xml:space="preserve"> качестве и безопасности пищевых продуктов.</w:t>
      </w:r>
    </w:p>
    <w:p w:rsidR="00094B19">
      <w:pPr>
        <w:ind w:firstLine="708"/>
        <w:jc w:val="both"/>
      </w:pPr>
      <w:r>
        <w:rPr>
          <w:sz w:val="27"/>
        </w:rPr>
        <w:t>В соответствие с п. п. 1, 2 ст. 8 Закона РФ от 07.02.1992 N 2300-1 (ред. от 05.05.2014) "О защите прав потребителей", потребитель вправе потребовать предоставления необходимой и достоверной информации об изготови</w:t>
      </w:r>
      <w:r>
        <w:rPr>
          <w:sz w:val="27"/>
        </w:rPr>
        <w:t>теле (исполнителе, продавце), режиме его работы и реализуемых им товарах (работах, услугах). Указанная в пункте 1 настоящей статьи информация в наглядной и доступной форме доводится до сведения потребителей при заключении договоров купли-продажи.</w:t>
      </w:r>
    </w:p>
    <w:p w:rsidR="00094B19">
      <w:pPr>
        <w:ind w:firstLine="708"/>
        <w:jc w:val="both"/>
      </w:pPr>
      <w:r>
        <w:rPr>
          <w:sz w:val="27"/>
        </w:rPr>
        <w:t>В силу п.</w:t>
      </w:r>
      <w:r>
        <w:rPr>
          <w:sz w:val="27"/>
        </w:rPr>
        <w:t xml:space="preserve"> 1 ст. 10 Закона,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094B19">
      <w:pPr>
        <w:ind w:firstLine="708"/>
        <w:jc w:val="both"/>
      </w:pPr>
      <w:r>
        <w:rPr>
          <w:sz w:val="27"/>
        </w:rPr>
        <w:t xml:space="preserve">В пункте 2 ст. 10 Закона перечислено, </w:t>
      </w:r>
      <w:r>
        <w:rPr>
          <w:sz w:val="27"/>
        </w:rPr>
        <w:t>что именно в обязательном порядке должна содержать информация о товарах. Так, в отношении продуктов питания должны быть представлены сведения о составе, пищевой ценности, назначении, об условиях применения и хранения продуктов питания, о способах изготовле</w:t>
      </w:r>
      <w:r>
        <w:rPr>
          <w:sz w:val="27"/>
        </w:rPr>
        <w:t>ния готовых блюд, весе (объеме), дате и месте изготовления и упаковки (расфасовки) продуктов питания, срок службы или срок годности товаров (работ), установленный в соответствии с настоящим Законом.</w:t>
      </w:r>
    </w:p>
    <w:p w:rsidR="00094B19">
      <w:pPr>
        <w:ind w:firstLine="708"/>
        <w:jc w:val="both"/>
      </w:pPr>
      <w:r>
        <w:rPr>
          <w:sz w:val="27"/>
        </w:rPr>
        <w:t>Судом установлено, что истец Зиновьева И.М.</w:t>
      </w:r>
      <w:r>
        <w:rPr>
          <w:sz w:val="27"/>
        </w:rPr>
        <w:t xml:space="preserve"> в магазине</w:t>
      </w:r>
      <w:r>
        <w:rPr>
          <w:sz w:val="27"/>
        </w:rPr>
        <w:t xml:space="preserve"> она приобрела продукты питания: пачку чая «Клубника» со сливками «HYLEYS» 0,100 кг, стоимостью 219,20 рублей, подтверждается копией и оригиналом кассового чека с датой продажи.</w:t>
      </w:r>
    </w:p>
    <w:p w:rsidR="00094B19" w:rsidP="00CF1553">
      <w:pPr>
        <w:ind w:firstLine="708"/>
        <w:jc w:val="both"/>
      </w:pPr>
      <w:r>
        <w:rPr>
          <w:sz w:val="27"/>
        </w:rPr>
        <w:t>Истцом также представлена упаковка, на которой указана следующая инфор</w:t>
      </w:r>
      <w:r>
        <w:rPr>
          <w:sz w:val="27"/>
        </w:rPr>
        <w:t xml:space="preserve">мация: ««Клубника» со сливками «HYLEYS» 100 гр. особо </w:t>
      </w:r>
      <w:r>
        <w:rPr>
          <w:sz w:val="27"/>
        </w:rPr>
        <w:t>крупнолистовой</w:t>
      </w:r>
      <w:r>
        <w:rPr>
          <w:sz w:val="27"/>
        </w:rPr>
        <w:t>», на которой указана дата изготовления продукта питания</w:t>
      </w:r>
      <w:r>
        <w:rPr>
          <w:sz w:val="27"/>
        </w:rPr>
        <w:t xml:space="preserve"> срок годности «годен до конца «08.2018».</w:t>
      </w:r>
    </w:p>
    <w:p w:rsidR="00094B19">
      <w:pPr>
        <w:ind w:firstLine="708"/>
        <w:jc w:val="both"/>
      </w:pPr>
      <w:r>
        <w:rPr>
          <w:sz w:val="27"/>
        </w:rPr>
        <w:t xml:space="preserve">Посчитав, что ей продан товар с истекшим сроком годности, </w:t>
      </w:r>
      <w:r>
        <w:rPr>
          <w:sz w:val="27"/>
        </w:rPr>
        <w:t xml:space="preserve">истица направила ответчику претензию с требованием возврата стоимости товара, и возмещении мольного вреда в размере 1000 </w:t>
      </w:r>
      <w:r>
        <w:rPr>
          <w:sz w:val="27"/>
        </w:rPr>
        <w:t>руб</w:t>
      </w:r>
      <w:r>
        <w:rPr>
          <w:sz w:val="27"/>
        </w:rPr>
        <w:t>....</w:t>
      </w:r>
    </w:p>
    <w:p w:rsidR="00094B19">
      <w:pPr>
        <w:ind w:firstLine="708"/>
        <w:jc w:val="both"/>
      </w:pPr>
      <w:r>
        <w:rPr>
          <w:sz w:val="27"/>
        </w:rPr>
        <w:t>ООО «Бизнес-Юг» в лице генерального директора</w:t>
      </w:r>
      <w:r>
        <w:rPr>
          <w:sz w:val="27"/>
        </w:rPr>
        <w:t xml:space="preserve"> направило ответ на претензию, которым ответчик не усмотрел нарушений зак</w:t>
      </w:r>
      <w:r>
        <w:rPr>
          <w:sz w:val="27"/>
        </w:rPr>
        <w:t xml:space="preserve">онодательства и </w:t>
      </w:r>
      <w:r>
        <w:rPr>
          <w:sz w:val="27"/>
        </w:rPr>
        <w:t>оснований для удовлетворения требований истца, поскольку товар не является просроченным.</w:t>
      </w:r>
    </w:p>
    <w:p w:rsidR="00094B19">
      <w:pPr>
        <w:ind w:firstLine="708"/>
        <w:jc w:val="both"/>
      </w:pPr>
      <w:r>
        <w:rPr>
          <w:sz w:val="27"/>
        </w:rPr>
        <w:t>Сам товар истица продавцу не возвращала, суду не предъявила.</w:t>
      </w:r>
    </w:p>
    <w:p w:rsidR="00094B19">
      <w:pPr>
        <w:ind w:firstLine="708"/>
        <w:jc w:val="both"/>
      </w:pPr>
      <w:r>
        <w:rPr>
          <w:sz w:val="27"/>
        </w:rPr>
        <w:t>Как усматривается из упаковки чая, приобщенной истицей, на ней имеется: наименование т</w:t>
      </w:r>
      <w:r>
        <w:rPr>
          <w:sz w:val="27"/>
        </w:rPr>
        <w:t>овара, дата упаковки, технические условия, срок реализации, состав, указан срок годности, дата изготовления, технические условия, наименование упаковщика, дата и место фасовки, условия хранения.</w:t>
      </w:r>
      <w:r>
        <w:rPr>
          <w:sz w:val="27"/>
        </w:rPr>
        <w:t xml:space="preserve"> </w:t>
      </w:r>
      <w:r>
        <w:rPr>
          <w:sz w:val="27"/>
        </w:rPr>
        <w:t xml:space="preserve">Вышеуказанное доказательство соответствует Пунктам 11,12,13, </w:t>
      </w:r>
      <w:r>
        <w:rPr>
          <w:sz w:val="27"/>
        </w:rPr>
        <w:t>32 Постановления Правительства РФ от 19.01.1998 г. № 55 (ред. от 30.05.2018)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</w:t>
      </w:r>
      <w:r>
        <w:rPr>
          <w:sz w:val="27"/>
        </w:rPr>
        <w:t>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</w:t>
      </w:r>
      <w:r>
        <w:rPr>
          <w:sz w:val="27"/>
        </w:rPr>
        <w:t>, формы, габарита, фасона, расцветки или комплектации".</w:t>
      </w:r>
    </w:p>
    <w:p w:rsidR="00094B19">
      <w:pPr>
        <w:ind w:firstLine="708"/>
        <w:jc w:val="both"/>
      </w:pPr>
      <w:r>
        <w:rPr>
          <w:sz w:val="27"/>
        </w:rPr>
        <w:t xml:space="preserve">Изложение </w:t>
      </w:r>
      <w:r>
        <w:rPr>
          <w:sz w:val="27"/>
        </w:rPr>
        <w:t>инфор</w:t>
      </w:r>
      <w:r>
        <w:rPr>
          <w:sz w:val="27"/>
        </w:rPr>
        <w:t>мации</w:t>
      </w:r>
      <w:r>
        <w:rPr>
          <w:sz w:val="27"/>
        </w:rPr>
        <w:t xml:space="preserve"> таким образом не противоречит положениям п. 3 ст. 10 Закона "О защите прав потребителей", согласно которому, информация, предусмотренная пунктом 2 настоящей статьи, доводится до сведения потребителей в технической документации, прилагаемой к товарам,</w:t>
      </w:r>
      <w:r>
        <w:rPr>
          <w:sz w:val="27"/>
        </w:rPr>
        <w:t xml:space="preserve"> на этикетках, маркировкой или иным способом, принятым для отдельных видов товаров.</w:t>
      </w:r>
    </w:p>
    <w:p w:rsidR="00094B19">
      <w:pPr>
        <w:ind w:firstLine="708"/>
        <w:jc w:val="both"/>
      </w:pPr>
      <w:r>
        <w:rPr>
          <w:sz w:val="27"/>
        </w:rPr>
        <w:t xml:space="preserve">В соответствие с </w:t>
      </w:r>
      <w:r>
        <w:rPr>
          <w:sz w:val="27"/>
        </w:rPr>
        <w:t>ч</w:t>
      </w:r>
      <w:r>
        <w:rPr>
          <w:sz w:val="27"/>
        </w:rPr>
        <w:t>. 1 ст. 12 Закона "О защите прав потребителей", при отказе от исполнения договора потребитель обязан возвратить товар продавцу (исполнителю).</w:t>
      </w:r>
    </w:p>
    <w:p w:rsidR="00094B19">
      <w:pPr>
        <w:ind w:firstLine="708"/>
        <w:jc w:val="both"/>
      </w:pPr>
      <w:r>
        <w:rPr>
          <w:sz w:val="27"/>
        </w:rPr>
        <w:t>Доказательст</w:t>
      </w:r>
      <w:r>
        <w:rPr>
          <w:sz w:val="27"/>
        </w:rPr>
        <w:t>в, того, что истец товар продавцу вернула суду не представлено.</w:t>
      </w:r>
    </w:p>
    <w:p w:rsidR="00094B19">
      <w:pPr>
        <w:ind w:firstLine="708"/>
        <w:jc w:val="both"/>
      </w:pPr>
      <w:r>
        <w:rPr>
          <w:sz w:val="27"/>
        </w:rPr>
        <w:t>Доказывая свою позицию истец ссылается на Решение Комиссии Таможенного союза от 09.12.2011 N 881 "О принятии технического регламента Таможенного союза "Пищевая продукция в части ее маркировки"</w:t>
      </w:r>
      <w:r>
        <w:rPr>
          <w:sz w:val="27"/>
        </w:rPr>
        <w:t xml:space="preserve"> (вместе с "</w:t>
      </w:r>
      <w:r>
        <w:rPr>
          <w:sz w:val="27"/>
        </w:rPr>
        <w:t>ТР</w:t>
      </w:r>
      <w:r>
        <w:rPr>
          <w:sz w:val="27"/>
        </w:rPr>
        <w:t xml:space="preserve"> ТС 022/2011. Технический регламент Таможенного союза. </w:t>
      </w:r>
      <w:r>
        <w:rPr>
          <w:sz w:val="27"/>
        </w:rPr>
        <w:t>Пищевая продукция в части ее маркировки").</w:t>
      </w:r>
      <w:r>
        <w:rPr>
          <w:sz w:val="27"/>
        </w:rPr>
        <w:t xml:space="preserve"> Однако</w:t>
      </w:r>
      <w:r>
        <w:rPr>
          <w:sz w:val="27"/>
        </w:rPr>
        <w:t>,</w:t>
      </w:r>
      <w:r>
        <w:rPr>
          <w:sz w:val="27"/>
        </w:rPr>
        <w:t xml:space="preserve"> в пункте 4.7 Регламента указано, что указание в маркировке пищевой продукции срока её годности осуществляется в том числе и использовани</w:t>
      </w:r>
      <w:r>
        <w:rPr>
          <w:sz w:val="27"/>
        </w:rPr>
        <w:t>ем слов: «годен до конца» с указанием месяца, года или «годен до» с указанием числа, месяц, года при сроке ее годности не менее трех месяцев.</w:t>
      </w:r>
    </w:p>
    <w:p w:rsidR="00094B19">
      <w:pPr>
        <w:ind w:firstLine="708"/>
        <w:jc w:val="both"/>
      </w:pPr>
      <w:r>
        <w:rPr>
          <w:sz w:val="27"/>
        </w:rPr>
        <w:t>Таким образом, судом установлено, что действиями ответчика истица не была введена в заблуждение относительно обесп</w:t>
      </w:r>
      <w:r>
        <w:rPr>
          <w:sz w:val="27"/>
        </w:rPr>
        <w:t>ечения реализации ее прав на достоверную информацию о пищевой продукции, срок годности на момент реализации ей товара</w:t>
      </w:r>
      <w:r>
        <w:rPr>
          <w:sz w:val="27"/>
        </w:rPr>
        <w:t xml:space="preserve"> не истек. В </w:t>
      </w:r>
      <w:r>
        <w:rPr>
          <w:sz w:val="27"/>
        </w:rPr>
        <w:t>связи</w:t>
      </w:r>
      <w:r>
        <w:rPr>
          <w:sz w:val="27"/>
        </w:rPr>
        <w:t xml:space="preserve"> с чем суд не усматривает нарушений ответчика в части предоставления потребителю необходимой и достоверной информации</w:t>
      </w:r>
      <w:r>
        <w:rPr>
          <w:sz w:val="27"/>
        </w:rPr>
        <w:t>.</w:t>
      </w:r>
    </w:p>
    <w:p w:rsidR="00094B19">
      <w:pPr>
        <w:ind w:firstLine="708"/>
        <w:jc w:val="both"/>
      </w:pPr>
      <w:r>
        <w:rPr>
          <w:sz w:val="27"/>
        </w:rPr>
        <w:t xml:space="preserve">Также из материалов дела невозможно установить дату направления претензии ответчику, т.к. данное обстоятельство необходимо для подтверждения факта нарушения ответчиком срока, в течение которого он был обязан ответить на требование потребителя о возврате </w:t>
      </w:r>
      <w:r>
        <w:rPr>
          <w:sz w:val="27"/>
        </w:rPr>
        <w:t>стоимости товара, - ответ на претензию.</w:t>
      </w:r>
    </w:p>
    <w:p w:rsidR="00094B19">
      <w:pPr>
        <w:ind w:firstLine="708"/>
        <w:jc w:val="both"/>
      </w:pPr>
      <w:r>
        <w:rPr>
          <w:sz w:val="27"/>
        </w:rPr>
        <w:t>Проанализировав исследованные доказательства, суд считает, что исковые требования подлежат отклонению, как не нашедшие подтверждения в судебном заседании. Иных обстоятельств, свидетельствующих о нарушении ответчи</w:t>
      </w:r>
      <w:r>
        <w:rPr>
          <w:sz w:val="27"/>
        </w:rPr>
        <w:t>ком прав потребителя, в судебном заседании не установлено.</w:t>
      </w:r>
    </w:p>
    <w:p w:rsidR="00094B19">
      <w:pPr>
        <w:ind w:firstLine="708"/>
        <w:jc w:val="both"/>
      </w:pPr>
      <w:r>
        <w:rPr>
          <w:sz w:val="27"/>
        </w:rPr>
        <w:t>При таких обстоятельствах не подлежат удовлетворению требования истца о взыскании неустойки за просрочку удовлетворения законного требования потребителя, компенсацию морального вреда.</w:t>
      </w:r>
    </w:p>
    <w:p w:rsidR="00094B19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>. 1 с</w:t>
      </w:r>
      <w:r>
        <w:rPr>
          <w:sz w:val="27"/>
        </w:rPr>
        <w:t>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>
        <w:rPr>
          <w:sz w:val="27"/>
        </w:rPr>
        <w:t>,</w:t>
      </w:r>
      <w:r>
        <w:rPr>
          <w:sz w:val="27"/>
        </w:rPr>
        <w:t xml:space="preserve"> если иск удовл</w:t>
      </w:r>
      <w:r>
        <w:rPr>
          <w:sz w:val="27"/>
        </w:rPr>
        <w:t>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094B19">
      <w:pPr>
        <w:ind w:firstLine="708"/>
        <w:jc w:val="both"/>
      </w:pPr>
      <w:r>
        <w:rPr>
          <w:sz w:val="27"/>
        </w:rPr>
        <w:t>Поскольку истцу отказан</w:t>
      </w:r>
      <w:r>
        <w:rPr>
          <w:sz w:val="27"/>
        </w:rPr>
        <w:t>о в удовлетворении исковых требований в полном объеме, требования о взыскании судебных расходов на оплату услуг представителя и почтовых расходов не подлежат удовлетворению.</w:t>
      </w:r>
    </w:p>
    <w:p w:rsidR="00094B19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67, 68, 71, 98, 103, 181, 194-199</w:t>
      </w:r>
      <w:r>
        <w:rPr>
          <w:sz w:val="27"/>
        </w:rPr>
        <w:t>, 233-235 ГПК Российской Федерации, мировой судья</w:t>
      </w:r>
    </w:p>
    <w:p w:rsidR="00094B19">
      <w:pPr>
        <w:jc w:val="center"/>
      </w:pPr>
      <w:r>
        <w:rPr>
          <w:sz w:val="27"/>
        </w:rPr>
        <w:t>Р</w:t>
      </w:r>
      <w:r>
        <w:rPr>
          <w:sz w:val="27"/>
        </w:rPr>
        <w:t xml:space="preserve"> Е Ш И Л:</w:t>
      </w:r>
    </w:p>
    <w:p w:rsidR="00094B19">
      <w:pPr>
        <w:ind w:firstLine="708"/>
        <w:jc w:val="both"/>
      </w:pPr>
      <w:r>
        <w:rPr>
          <w:sz w:val="27"/>
        </w:rPr>
        <w:t>В удовлетворении исковых требований Зиновьевой И.М.</w:t>
      </w:r>
      <w:r>
        <w:rPr>
          <w:sz w:val="27"/>
        </w:rPr>
        <w:t xml:space="preserve"> к Обществу с ограниченной ответственностью «Бизнес-Юг» о защите прав потребителей, взыскании убытков, неустойки за просрочку удовлетворения зако</w:t>
      </w:r>
      <w:r>
        <w:rPr>
          <w:sz w:val="27"/>
        </w:rPr>
        <w:t>нного требования потребителя, компенсации морального вреда, взыскании почтовых расходов, расходов, связанных с оказанием юридических услуг, отказать в полном объеме.</w:t>
      </w:r>
    </w:p>
    <w:p w:rsidR="00094B19">
      <w:pPr>
        <w:ind w:firstLine="708"/>
        <w:jc w:val="both"/>
      </w:pPr>
      <w:r>
        <w:rPr>
          <w:sz w:val="27"/>
        </w:rPr>
        <w:t>Ответчик вправе подать мировому судья судебного участка № 73 Сакского судебного района (Са</w:t>
      </w:r>
      <w:r>
        <w:rPr>
          <w:sz w:val="27"/>
        </w:rPr>
        <w:t>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094B19">
      <w:pPr>
        <w:ind w:firstLine="708"/>
        <w:jc w:val="both"/>
      </w:pPr>
      <w:r>
        <w:rPr>
          <w:sz w:val="27"/>
        </w:rPr>
        <w:t>Заочное решение может быть обжаловано также в апелляционном порядке в Сакский р</w:t>
      </w:r>
      <w:r>
        <w:rPr>
          <w:sz w:val="27"/>
        </w:rPr>
        <w:t>айонный суд Республики Крым через судебный участок № 73 Сакского судебного района (Сакский муниципальный район и городской округ Саки) Республики Крым, в течение месяца по истечению срока подачи ответчиком заявления об отмене данного решения, а в случае ес</w:t>
      </w:r>
      <w:r>
        <w:rPr>
          <w:sz w:val="27"/>
        </w:rPr>
        <w:t>ли такое заявление подано – в течение месяца со дня вынесения определения суда об</w:t>
      </w:r>
      <w:r>
        <w:rPr>
          <w:sz w:val="27"/>
        </w:rPr>
        <w:t xml:space="preserve"> </w:t>
      </w:r>
      <w:r>
        <w:rPr>
          <w:sz w:val="27"/>
        </w:rPr>
        <w:t>отказе</w:t>
      </w:r>
      <w:r>
        <w:rPr>
          <w:sz w:val="27"/>
        </w:rPr>
        <w:t xml:space="preserve"> в удовлетворении этого заявления.</w:t>
      </w:r>
    </w:p>
    <w:p w:rsidR="00094B19">
      <w:pPr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</w:t>
      </w:r>
      <w:r>
        <w:rPr>
          <w:sz w:val="27"/>
        </w:rPr>
        <w:t xml:space="preserve"> трех дней со дня объявления резолютивной части решения суда. </w:t>
      </w:r>
    </w:p>
    <w:p w:rsidR="00094B19">
      <w:pPr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</w:t>
      </w:r>
      <w:r>
        <w:rPr>
          <w:sz w:val="27"/>
        </w:rPr>
        <w:t xml:space="preserve">ения суда. </w:t>
      </w:r>
    </w:p>
    <w:p w:rsidR="00094B19">
      <w:pPr>
        <w:ind w:firstLine="708"/>
        <w:jc w:val="both"/>
      </w:pPr>
      <w:r>
        <w:rPr>
          <w:sz w:val="27"/>
        </w:rPr>
        <w:t>Решение в окончательной форме составлено 16 ноября 2018 года.</w:t>
      </w:r>
    </w:p>
    <w:p w:rsidR="00CF1553">
      <w:pPr>
        <w:jc w:val="center"/>
        <w:rPr>
          <w:sz w:val="27"/>
        </w:rPr>
      </w:pPr>
    </w:p>
    <w:p w:rsidR="00094B19">
      <w:pPr>
        <w:jc w:val="center"/>
      </w:pPr>
      <w:r>
        <w:rPr>
          <w:sz w:val="27"/>
        </w:rPr>
        <w:t xml:space="preserve">Мировой судья                                            </w:t>
      </w:r>
      <w:r>
        <w:rPr>
          <w:sz w:val="27"/>
        </w:rPr>
        <w:t>Васильев В.А.</w:t>
      </w:r>
    </w:p>
    <w:p w:rsidR="00094B19"/>
    <w:sectPr w:rsidSect="00094B1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94B19"/>
    <w:rsid w:val="00094B19"/>
    <w:rsid w:val="00CF1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