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2629A">
      <w:pPr>
        <w:jc w:val="right"/>
      </w:pPr>
      <w:r>
        <w:rPr>
          <w:sz w:val="26"/>
        </w:rPr>
        <w:t>Дело № 2-73-643/2024</w:t>
      </w:r>
    </w:p>
    <w:p w:rsidR="0002629A">
      <w:pPr>
        <w:jc w:val="center"/>
      </w:pPr>
      <w:r>
        <w:rPr>
          <w:sz w:val="26"/>
        </w:rPr>
        <w:t>РЕШЕНИЕ</w:t>
      </w:r>
    </w:p>
    <w:p w:rsidR="0002629A">
      <w:pPr>
        <w:jc w:val="center"/>
      </w:pPr>
      <w:r>
        <w:rPr>
          <w:sz w:val="26"/>
        </w:rPr>
        <w:t>Именем Российской Федерации</w:t>
      </w:r>
    </w:p>
    <w:p w:rsidR="0002629A">
      <w:pPr>
        <w:jc w:val="center"/>
      </w:pPr>
      <w:r>
        <w:rPr>
          <w:sz w:val="26"/>
        </w:rPr>
        <w:t>(резолютивная часть)</w:t>
      </w:r>
    </w:p>
    <w:p w:rsidR="0002629A">
      <w:pPr>
        <w:ind w:firstLine="708"/>
      </w:pPr>
      <w:r>
        <w:rPr>
          <w:sz w:val="26"/>
        </w:rPr>
        <w:t>02 августа 2024 года г. Саки</w:t>
      </w:r>
    </w:p>
    <w:p w:rsidR="0002629A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</w:t>
      </w:r>
      <w:r>
        <w:rPr>
          <w:sz w:val="26"/>
        </w:rPr>
        <w:t xml:space="preserve">, при секретаре </w:t>
      </w:r>
      <w:r>
        <w:rPr>
          <w:sz w:val="26"/>
        </w:rPr>
        <w:t>Ревич</w:t>
      </w:r>
      <w:r>
        <w:rPr>
          <w:sz w:val="26"/>
        </w:rPr>
        <w:t xml:space="preserve"> В.В., рассмотрев в открытом судебном заседании гражданское дело по иску «Теплосеть Наро-Фоминского городского округа» к </w:t>
      </w:r>
      <w:r>
        <w:rPr>
          <w:sz w:val="26"/>
        </w:rPr>
        <w:t>Безсоновской</w:t>
      </w:r>
      <w:r>
        <w:rPr>
          <w:sz w:val="26"/>
        </w:rPr>
        <w:t xml:space="preserve"> Н.А.</w:t>
      </w:r>
      <w:r>
        <w:rPr>
          <w:sz w:val="26"/>
        </w:rPr>
        <w:t>, Жарких Н.С.</w:t>
      </w:r>
      <w:r>
        <w:rPr>
          <w:sz w:val="26"/>
        </w:rPr>
        <w:t>, третье лицо, не заявляющее самостоятельные требования –</w:t>
      </w:r>
      <w:r>
        <w:rPr>
          <w:sz w:val="26"/>
        </w:rPr>
        <w:t xml:space="preserve"> администрация Наро-Фоминского городского округа Московской области, о взыскании задолженности</w:t>
      </w:r>
      <w:r>
        <w:rPr>
          <w:sz w:val="26"/>
        </w:rPr>
        <w:t xml:space="preserve"> по оплате коммунальных услуг, расходов по оплате государственной пошлины, </w:t>
      </w:r>
    </w:p>
    <w:p w:rsidR="0002629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</w:t>
      </w:r>
      <w:r>
        <w:rPr>
          <w:sz w:val="26"/>
        </w:rPr>
        <w:t xml:space="preserve"> Российской Федерации, мировой судья</w:t>
      </w:r>
    </w:p>
    <w:p w:rsidR="0002629A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02629A">
      <w:pPr>
        <w:ind w:firstLine="708"/>
        <w:jc w:val="both"/>
      </w:pPr>
      <w:r>
        <w:rPr>
          <w:sz w:val="26"/>
        </w:rPr>
        <w:t xml:space="preserve">В удовлетворении исковых требований «Теплосеть Наро-Фоминского городского округа» к </w:t>
      </w:r>
      <w:r>
        <w:rPr>
          <w:sz w:val="26"/>
        </w:rPr>
        <w:t>Безсоновской</w:t>
      </w:r>
      <w:r>
        <w:rPr>
          <w:sz w:val="26"/>
        </w:rPr>
        <w:t xml:space="preserve"> Н.А.</w:t>
      </w:r>
      <w:r>
        <w:rPr>
          <w:sz w:val="26"/>
        </w:rPr>
        <w:t>, Жарких Н.С.</w:t>
      </w:r>
      <w:r>
        <w:rPr>
          <w:sz w:val="26"/>
        </w:rPr>
        <w:t>, третье лицо, не заявляющее самостоятельные требования – администр</w:t>
      </w:r>
      <w:r>
        <w:rPr>
          <w:sz w:val="26"/>
        </w:rPr>
        <w:t>ация Наро-Фоминского городского округа Московской области, о взыскании задолженности по оплате коммунальных услуг, расходов по оплате государственной пошлины, отказать в полном объеме, в связи с пропуском срока исковой давности.</w:t>
      </w:r>
    </w:p>
    <w:p w:rsidR="0002629A">
      <w:pPr>
        <w:ind w:firstLine="708"/>
        <w:jc w:val="both"/>
      </w:pPr>
      <w:r>
        <w:rPr>
          <w:sz w:val="26"/>
        </w:rPr>
        <w:t>Решение может быть обжалова</w:t>
      </w:r>
      <w:r>
        <w:rPr>
          <w:sz w:val="26"/>
        </w:rPr>
        <w:t xml:space="preserve">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02629A">
      <w:pPr>
        <w:ind w:firstLine="708"/>
        <w:jc w:val="both"/>
      </w:pPr>
      <w:r>
        <w:rPr>
          <w:sz w:val="26"/>
        </w:rPr>
        <w:t>Ли</w:t>
      </w:r>
      <w:r>
        <w:rPr>
          <w:sz w:val="26"/>
        </w:rPr>
        <w:t xml:space="preserve">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02629A">
      <w:pPr>
        <w:ind w:firstLine="708"/>
        <w:jc w:val="center"/>
      </w:pPr>
      <w:r>
        <w:rPr>
          <w:sz w:val="26"/>
        </w:rPr>
        <w:t>Мировой судья Васильев В.А.</w:t>
      </w:r>
    </w:p>
    <w:p w:rsidR="0002629A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9A"/>
    <w:rsid w:val="0002629A"/>
    <w:rsid w:val="00243B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