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314" w:rsidRPr="0025034D" w:rsidP="0025034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Дело № 2-73-673/2024</w:t>
      </w:r>
    </w:p>
    <w:p w:rsidR="00DD5314" w:rsidRPr="0025034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D5314" w:rsidRPr="00BD68CA" w:rsidP="00BD68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8CA">
        <w:rPr>
          <w:rFonts w:ascii="Times New Roman" w:hAnsi="Times New Roman" w:cs="Times New Roman"/>
          <w:b/>
          <w:sz w:val="28"/>
          <w:szCs w:val="28"/>
          <w:lang w:val="ru-RU"/>
        </w:rPr>
        <w:t>ЗАОЧНОЕ РЕШЕНИЕ</w:t>
      </w:r>
    </w:p>
    <w:p w:rsidR="00DD5314" w:rsidRPr="00BD68CA" w:rsidP="00BD68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8CA">
        <w:rPr>
          <w:rFonts w:ascii="Times New Roman" w:hAnsi="Times New Roman" w:cs="Times New Roman"/>
          <w:b/>
          <w:sz w:val="28"/>
          <w:szCs w:val="28"/>
          <w:lang w:val="ru-RU"/>
        </w:rPr>
        <w:t>Именем Российской Федерации</w:t>
      </w:r>
    </w:p>
    <w:p w:rsidR="00DD5314" w:rsidRPr="0025034D" w:rsidP="00BD68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(резолютивная часть)</w:t>
      </w:r>
    </w:p>
    <w:p w:rsidR="00DD5314" w:rsidRPr="0025034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09 июля 2024 г. </w:t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г. Саки</w:t>
      </w:r>
    </w:p>
    <w:p w:rsidR="00DD5314" w:rsidRPr="0025034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B5DA1" w:rsidP="00AB5DA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 мирового судьи судебного участка № 73</w:t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(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Саки) Республики Крым - мировой судья судебного участка № 74</w:t>
      </w:r>
      <w:r w:rsidR="00BD6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удебного района (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округ Саки) Республики Крым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Смолий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А.М., при секретаре судебного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Исмаиловой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Э.Р.,</w:t>
      </w:r>
    </w:p>
    <w:p w:rsidR="001114FF" w:rsidP="001114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рассмотрев в открытом судебном зас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едании гражданское дело по иску</w:t>
      </w:r>
      <w:r w:rsidR="00AB5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общества с ограниченной ответственностью «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ЭкоСтройРесурс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» к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Куцан</w:t>
      </w:r>
      <w:r w:rsidR="00AB5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Э.В.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о взыскании задолженности за оказанные услуги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обращению с твердыми коммунальными отходами,</w:t>
      </w:r>
    </w:p>
    <w:p w:rsidR="00DD5314" w:rsidP="001114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статьями 153 - 155 Жилищного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кодекса Российской</w:t>
      </w:r>
      <w:r w:rsidR="00111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Федерации, статьями 98, 100, 194 - 199, 233 - 237 Гражданского</w:t>
      </w:r>
      <w:r w:rsidR="00111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процессуального кодекса Российской Федерации, мировой судья</w:t>
      </w:r>
    </w:p>
    <w:p w:rsidR="001114FF" w:rsidRPr="0025034D" w:rsidP="001114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314" w:rsidRPr="0025034D" w:rsidP="001114F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1114FF" w:rsidP="001114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исковые требования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ЭкоСтройРесурс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» удовлетворить полностью.</w:t>
      </w:r>
    </w:p>
    <w:p w:rsidR="001114FF" w:rsidP="001114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Взы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скать с </w:t>
      </w:r>
      <w:r>
        <w:rPr>
          <w:rFonts w:ascii="Times New Roman" w:hAnsi="Times New Roman" w:cs="Times New Roman"/>
          <w:sz w:val="28"/>
          <w:szCs w:val="28"/>
          <w:lang w:val="ru-RU"/>
        </w:rPr>
        <w:t>Куцан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Э.В.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в пользу общества с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ограниченной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FF">
        <w:rPr>
          <w:rFonts w:ascii="Times New Roman" w:hAnsi="Times New Roman" w:cs="Times New Roman"/>
          <w:sz w:val="28"/>
          <w:szCs w:val="28"/>
          <w:lang w:val="ru-RU"/>
        </w:rPr>
        <w:t>ответственностью «</w:t>
      </w:r>
      <w:r w:rsidRPr="001114FF">
        <w:rPr>
          <w:rFonts w:ascii="Times New Roman" w:hAnsi="Times New Roman" w:cs="Times New Roman"/>
          <w:sz w:val="28"/>
          <w:szCs w:val="28"/>
          <w:lang w:val="ru-RU"/>
        </w:rPr>
        <w:t>ЭкоСтройРесурс</w:t>
      </w:r>
      <w:r w:rsidRPr="001114F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114FF">
        <w:rPr>
          <w:rFonts w:ascii="Times New Roman" w:hAnsi="Times New Roman" w:cs="Times New Roman"/>
          <w:sz w:val="28"/>
          <w:szCs w:val="28"/>
          <w:lang w:val="ru-RU"/>
        </w:rPr>
        <w:t xml:space="preserve"> задолженность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за оказанные услуги по обращению с твердыми коммунальными отходами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период с 01.01.2019 по 31.03.2023 в сумме 13 993,28 руб., расходы по оплате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государственной пошлины в ра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змере 560,00 руб., уплаченной истцом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подаче иска.</w:t>
      </w:r>
    </w:p>
    <w:p w:rsidR="001114FF" w:rsidP="001114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В соответствии со ст. 199 Гражданского процессуального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мировой судья может не составлять мотивированное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решение суда по рассмотренному им делу.</w:t>
      </w:r>
    </w:p>
    <w:p w:rsidR="00DD5314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4D">
        <w:rPr>
          <w:rFonts w:ascii="Times New Roman" w:hAnsi="Times New Roman" w:cs="Times New Roman"/>
          <w:sz w:val="28"/>
          <w:szCs w:val="28"/>
          <w:lang w:val="ru-RU"/>
        </w:rPr>
        <w:t>Мировой судья обязан состав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ить мотивированное решение суда по</w:t>
      </w:r>
      <w:r w:rsidR="00111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рассмотренному им делу в случае поступления от лиц, участвующих в деле,</w:t>
      </w:r>
      <w:r w:rsidR="00111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их представителей заявления о составлении мотивированного решения суда,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которое может быть подано: 1) в течение трех дней со дня объявления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резолютивной части решения суда, если лица, участвующие в деле, их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представители присутствовали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 xml:space="preserve"> судебном заседании; 2) в течение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пятнадцати дней со дня объявления резолютивной части решения суда, если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лица, участвующие в деле, их представители не присут</w:t>
      </w:r>
      <w:r w:rsidRPr="0025034D">
        <w:rPr>
          <w:rFonts w:ascii="Times New Roman" w:hAnsi="Times New Roman" w:cs="Times New Roman"/>
          <w:sz w:val="28"/>
          <w:szCs w:val="28"/>
          <w:lang w:val="ru-RU"/>
        </w:rPr>
        <w:t>ствовали в судебном</w:t>
      </w:r>
      <w:r w:rsidR="0086621A">
        <w:rPr>
          <w:rFonts w:ascii="Times New Roman" w:hAnsi="Times New Roman" w:cs="Times New Roman"/>
          <w:sz w:val="28"/>
          <w:szCs w:val="28"/>
          <w:lang w:val="ru-RU"/>
        </w:rPr>
        <w:t xml:space="preserve"> заседании.</w:t>
      </w:r>
    </w:p>
    <w:p w:rsid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Мировой судья составляет мотивированное решение суда в течение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пяти дней со дня поступления от лиц, участвующих в деле,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заявления о составлении мотивированного решения суда.</w:t>
      </w:r>
    </w:p>
    <w:p w:rsid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Ответчик вправе подать мировому судье судебного участка № 73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(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округ Саки) Республики Крым заявление об отмене настоящего заочного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решения в течение семи дней со дня вручения ему копии этого решения.</w:t>
      </w:r>
    </w:p>
    <w:p w:rsid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Ответчиком заочное решение суда может быть обжаловано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апелляционном порядке в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районный суд Республики Крым 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мирового судью судебного участка № 73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в течение одного месяца со дня вынесения определения суда об отказе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удовлетворении заявления об отмене этого решения суда.</w:t>
      </w:r>
    </w:p>
    <w:p w:rsidR="0086621A" w:rsidRP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Иными лицами, участвующими в деле, а также лицами, которые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были привлечены к участию в деле и вопрос о правах и об обязанностях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которых был разрешен судом, заочное решение суда может быть обжаловано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в апелляционном порядке в течение одного месяца по истечении срока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подачи ответчиком заявления об отмене этого решения суда, а в случае,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такое заявление подано, - в течение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 xml:space="preserve"> одного месяца со дня вынесения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21A">
        <w:rPr>
          <w:rFonts w:ascii="Times New Roman" w:hAnsi="Times New Roman" w:cs="Times New Roman"/>
          <w:sz w:val="28"/>
          <w:szCs w:val="28"/>
          <w:lang w:val="ru-RU"/>
        </w:rPr>
        <w:t>определения суда об отказе в удовлетворении этого заявления.</w:t>
      </w:r>
    </w:p>
    <w:p w:rsidR="0086621A" w:rsidRP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21A" w:rsidRPr="0086621A" w:rsidP="008662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21A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850F61" w:rsidR="00850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0F61">
        <w:rPr>
          <w:rFonts w:ascii="Times New Roman" w:hAnsi="Times New Roman" w:cs="Times New Roman"/>
          <w:sz w:val="28"/>
          <w:szCs w:val="28"/>
          <w:lang w:val="ru-RU"/>
        </w:rPr>
        <w:tab/>
        <w:t>А.</w:t>
      </w:r>
      <w:r w:rsidRPr="0086621A" w:rsidR="00850F61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r w:rsidRPr="0086621A" w:rsidR="00850F61">
        <w:rPr>
          <w:rFonts w:ascii="Times New Roman" w:hAnsi="Times New Roman" w:cs="Times New Roman"/>
          <w:sz w:val="28"/>
          <w:szCs w:val="28"/>
          <w:lang w:val="ru-RU"/>
        </w:rPr>
        <w:t>Смолий</w:t>
      </w:r>
    </w:p>
    <w:p w:rsidR="00DD5314" w:rsidRPr="0086621A" w:rsidP="00AB5DA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14"/>
    <w:rsid w:val="001114FF"/>
    <w:rsid w:val="0025034D"/>
    <w:rsid w:val="00850F61"/>
    <w:rsid w:val="0086621A"/>
    <w:rsid w:val="0087437E"/>
    <w:rsid w:val="00AB5DA1"/>
    <w:rsid w:val="00BD68CA"/>
    <w:rsid w:val="00DD5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