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32714">
      <w:pPr>
        <w:jc w:val="right"/>
      </w:pPr>
      <w:r>
        <w:rPr>
          <w:sz w:val="26"/>
        </w:rPr>
        <w:t>Дело № 2-73-736/2021</w:t>
      </w:r>
    </w:p>
    <w:p w:rsidR="00732714">
      <w:pPr>
        <w:jc w:val="right"/>
      </w:pPr>
      <w:r>
        <w:rPr>
          <w:sz w:val="26"/>
        </w:rPr>
        <w:t>УИД: 91MS0073-01-2021-001533-83</w:t>
      </w:r>
    </w:p>
    <w:p w:rsidR="002F78E3">
      <w:pPr>
        <w:jc w:val="center"/>
        <w:rPr>
          <w:sz w:val="26"/>
        </w:rPr>
      </w:pPr>
    </w:p>
    <w:p w:rsidR="00732714">
      <w:pPr>
        <w:jc w:val="center"/>
      </w:pPr>
      <w:r>
        <w:rPr>
          <w:sz w:val="26"/>
        </w:rPr>
        <w:t>ЗАОЧНОЕ РЕШЕНИЕ</w:t>
      </w:r>
    </w:p>
    <w:p w:rsidR="00732714">
      <w:pPr>
        <w:jc w:val="center"/>
      </w:pPr>
      <w:r>
        <w:rPr>
          <w:sz w:val="26"/>
        </w:rPr>
        <w:t>Именем Российской Федерации</w:t>
      </w:r>
    </w:p>
    <w:p w:rsidR="00732714">
      <w:pPr>
        <w:jc w:val="center"/>
      </w:pPr>
      <w:r>
        <w:rPr>
          <w:sz w:val="26"/>
        </w:rPr>
        <w:t>(резолютивная часть)</w:t>
      </w:r>
    </w:p>
    <w:p w:rsidR="002F78E3">
      <w:pPr>
        <w:ind w:firstLine="708"/>
        <w:rPr>
          <w:sz w:val="26"/>
        </w:rPr>
      </w:pPr>
    </w:p>
    <w:p w:rsidR="00732714">
      <w:pPr>
        <w:ind w:firstLine="708"/>
      </w:pPr>
      <w:r>
        <w:rPr>
          <w:sz w:val="26"/>
        </w:rPr>
        <w:t xml:space="preserve">26 ноября 2021 года                                                                                     </w:t>
      </w:r>
      <w:r>
        <w:rPr>
          <w:sz w:val="26"/>
        </w:rPr>
        <w:t>г. Саки</w:t>
      </w:r>
    </w:p>
    <w:p w:rsidR="002F78E3">
      <w:pPr>
        <w:ind w:firstLine="708"/>
        <w:jc w:val="both"/>
        <w:rPr>
          <w:sz w:val="26"/>
        </w:rPr>
      </w:pPr>
    </w:p>
    <w:p w:rsidR="00732714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</w:t>
      </w:r>
      <w:r>
        <w:rPr>
          <w:sz w:val="26"/>
        </w:rPr>
        <w:t>Микрофинансовой</w:t>
      </w:r>
      <w:r>
        <w:rPr>
          <w:sz w:val="26"/>
        </w:rPr>
        <w:t xml:space="preserve"> компании «</w:t>
      </w:r>
      <w:r>
        <w:rPr>
          <w:sz w:val="26"/>
        </w:rPr>
        <w:t>Займер</w:t>
      </w:r>
      <w:r>
        <w:rPr>
          <w:sz w:val="26"/>
        </w:rPr>
        <w:t xml:space="preserve">» к </w:t>
      </w:r>
      <w:r>
        <w:rPr>
          <w:sz w:val="26"/>
        </w:rPr>
        <w:t>Рухмаковой</w:t>
      </w:r>
      <w:r>
        <w:rPr>
          <w:sz w:val="26"/>
        </w:rPr>
        <w:t xml:space="preserve"> О.Я.</w:t>
      </w:r>
      <w:r>
        <w:rPr>
          <w:sz w:val="26"/>
        </w:rPr>
        <w:t xml:space="preserve"> о взыскании задолженности по договору займа, процентов за пользование займом, расходов по оплате государственной пошлины,</w:t>
      </w:r>
    </w:p>
    <w:p w:rsidR="00732714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</w:t>
      </w:r>
      <w:r>
        <w:rPr>
          <w:sz w:val="26"/>
        </w:rPr>
        <w:t>дья</w:t>
      </w:r>
    </w:p>
    <w:p w:rsidR="00732714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732714">
      <w:pPr>
        <w:ind w:firstLine="708"/>
        <w:jc w:val="both"/>
      </w:pPr>
      <w:r>
        <w:rPr>
          <w:sz w:val="26"/>
        </w:rPr>
        <w:t xml:space="preserve">Исковые требования Общества с ограниченной ответственностью </w:t>
      </w:r>
      <w:r>
        <w:rPr>
          <w:sz w:val="26"/>
        </w:rPr>
        <w:t>Микрофинансовой</w:t>
      </w:r>
      <w:r>
        <w:rPr>
          <w:sz w:val="26"/>
        </w:rPr>
        <w:t xml:space="preserve"> компании «</w:t>
      </w:r>
      <w:r>
        <w:rPr>
          <w:sz w:val="26"/>
        </w:rPr>
        <w:t>Займер</w:t>
      </w:r>
      <w:r>
        <w:rPr>
          <w:sz w:val="26"/>
        </w:rPr>
        <w:t xml:space="preserve">» к </w:t>
      </w:r>
      <w:r>
        <w:rPr>
          <w:sz w:val="26"/>
        </w:rPr>
        <w:t>Рухмаковой</w:t>
      </w:r>
      <w:r>
        <w:rPr>
          <w:sz w:val="26"/>
        </w:rPr>
        <w:t xml:space="preserve"> О.Я.</w:t>
      </w:r>
      <w:r>
        <w:rPr>
          <w:sz w:val="26"/>
        </w:rPr>
        <w:t xml:space="preserve"> о взыскании задолженности по договору займа, процентов за пользование займом, расходов по оплате государственной пошлины, удовлетв</w:t>
      </w:r>
      <w:r>
        <w:rPr>
          <w:sz w:val="26"/>
        </w:rPr>
        <w:t>орить в полном объеме.</w:t>
      </w:r>
    </w:p>
    <w:p w:rsidR="00732714">
      <w:pPr>
        <w:ind w:firstLine="567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Рухмаковой</w:t>
      </w:r>
      <w:r>
        <w:rPr>
          <w:sz w:val="26"/>
        </w:rPr>
        <w:t xml:space="preserve"> О.Я.</w:t>
      </w:r>
      <w:r>
        <w:rPr>
          <w:sz w:val="26"/>
        </w:rPr>
        <w:t xml:space="preserve"> в пользу Общества с ограниченной ответственностью </w:t>
      </w:r>
      <w:r>
        <w:rPr>
          <w:sz w:val="26"/>
        </w:rPr>
        <w:t>Микрофинансовой</w:t>
      </w:r>
      <w:r>
        <w:rPr>
          <w:sz w:val="26"/>
        </w:rPr>
        <w:t xml:space="preserve"> компании «</w:t>
      </w:r>
      <w:r>
        <w:rPr>
          <w:sz w:val="26"/>
        </w:rPr>
        <w:t>Займер</w:t>
      </w:r>
      <w:r>
        <w:rPr>
          <w:sz w:val="26"/>
        </w:rPr>
        <w:t>» задолженность по договору займа № 8201764 от 25 ноября 2020 года в размере 23725 (двадцать три тысячи семьсот двадцать пять</w:t>
      </w:r>
      <w:r>
        <w:rPr>
          <w:sz w:val="26"/>
        </w:rPr>
        <w:t>) рублей 70 копеек, из них: сумма основного долга – 9500 рублей 00 копеек, проценты за пользование займом за период с 26 ноября 2020 г. по 05 октября 2021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 xml:space="preserve">. </w:t>
      </w:r>
      <w:r>
        <w:rPr>
          <w:sz w:val="26"/>
        </w:rPr>
        <w:t>в</w:t>
      </w:r>
      <w:r>
        <w:rPr>
          <w:sz w:val="26"/>
        </w:rPr>
        <w:t xml:space="preserve"> сумме 14225 рублей 70 копеек, а также расходы по оплате государственной пошлины 911 рублей 77 ко</w:t>
      </w:r>
      <w:r>
        <w:rPr>
          <w:sz w:val="26"/>
        </w:rPr>
        <w:t xml:space="preserve">пеек, </w:t>
      </w:r>
      <w:r>
        <w:rPr>
          <w:b/>
          <w:sz w:val="26"/>
        </w:rPr>
        <w:t>а всего взыскать 24637 (двадцать четыре тысячи шестьсот тридцать семь) рублей 47 копеек.</w:t>
      </w:r>
    </w:p>
    <w:p w:rsidR="00732714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32714">
      <w:pPr>
        <w:ind w:firstLine="708"/>
        <w:jc w:val="both"/>
      </w:pPr>
      <w:r>
        <w:rPr>
          <w:sz w:val="26"/>
        </w:rPr>
        <w:t>Отве</w:t>
      </w:r>
      <w:r>
        <w:rPr>
          <w:sz w:val="26"/>
        </w:rPr>
        <w:t xml:space="preserve">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732714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</w:t>
      </w:r>
      <w:r>
        <w:rPr>
          <w:sz w:val="26"/>
        </w:rPr>
        <w:t xml:space="preserve">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</w:t>
      </w:r>
      <w:r>
        <w:rPr>
          <w:sz w:val="26"/>
        </w:rPr>
        <w:t>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732714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</w:t>
      </w:r>
      <w:r>
        <w:rPr>
          <w:sz w:val="26"/>
        </w:rPr>
        <w:t xml:space="preserve">и мотивированного решения суда в течение пятнадцати дней со дня объявления резолютивной части решения суда. </w:t>
      </w:r>
    </w:p>
    <w:p w:rsidR="002F78E3">
      <w:pPr>
        <w:ind w:firstLine="708"/>
        <w:jc w:val="center"/>
        <w:rPr>
          <w:sz w:val="26"/>
        </w:rPr>
      </w:pPr>
    </w:p>
    <w:p w:rsidR="00732714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732714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14"/>
    <w:rsid w:val="002F78E3"/>
    <w:rsid w:val="007327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