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37DF8">
      <w:pPr>
        <w:jc w:val="right"/>
      </w:pPr>
      <w:r>
        <w:rPr>
          <w:sz w:val="26"/>
        </w:rPr>
        <w:t>Дело № 2-73-763/2020</w:t>
      </w:r>
    </w:p>
    <w:p w:rsidR="00137DF8">
      <w:pPr>
        <w:jc w:val="right"/>
      </w:pPr>
      <w:r>
        <w:rPr>
          <w:sz w:val="26"/>
        </w:rPr>
        <w:t>УИД: 91MS0073-01-2020-001485-17</w:t>
      </w:r>
    </w:p>
    <w:p w:rsidR="004C6C96">
      <w:pPr>
        <w:jc w:val="center"/>
        <w:rPr>
          <w:sz w:val="26"/>
        </w:rPr>
      </w:pPr>
    </w:p>
    <w:p w:rsidR="00137DF8">
      <w:pPr>
        <w:jc w:val="center"/>
      </w:pPr>
      <w:r>
        <w:rPr>
          <w:sz w:val="26"/>
        </w:rPr>
        <w:t>ЗАОЧНОЕ РЕШЕНИЕ</w:t>
      </w:r>
    </w:p>
    <w:p w:rsidR="00137DF8">
      <w:pPr>
        <w:jc w:val="center"/>
      </w:pPr>
      <w:r>
        <w:rPr>
          <w:sz w:val="26"/>
        </w:rPr>
        <w:t>Именем Российской Федерации</w:t>
      </w:r>
    </w:p>
    <w:p w:rsidR="00137DF8">
      <w:pPr>
        <w:jc w:val="center"/>
      </w:pPr>
      <w:r>
        <w:rPr>
          <w:sz w:val="26"/>
        </w:rPr>
        <w:t>(резолютивная часть)</w:t>
      </w:r>
    </w:p>
    <w:p w:rsidR="004C6C96">
      <w:pPr>
        <w:ind w:firstLine="708"/>
        <w:rPr>
          <w:sz w:val="26"/>
        </w:rPr>
      </w:pPr>
    </w:p>
    <w:p w:rsidR="00137DF8">
      <w:pPr>
        <w:ind w:firstLine="708"/>
      </w:pPr>
      <w:r>
        <w:rPr>
          <w:sz w:val="26"/>
        </w:rPr>
        <w:t xml:space="preserve">04 декабря 2020 года    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4C6C96">
      <w:pPr>
        <w:ind w:firstLine="708"/>
        <w:jc w:val="both"/>
        <w:rPr>
          <w:sz w:val="26"/>
        </w:rPr>
      </w:pPr>
    </w:p>
    <w:p w:rsidR="00137DF8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 муниципальный район и городской</w:t>
      </w:r>
      <w:r>
        <w:rPr>
          <w:sz w:val="26"/>
        </w:rPr>
        <w:t xml:space="preserve"> округ Саки) Республики Крым Васильев В.А, при секретаре Берновой А.В., рассмотрев в открытом судебном заседании гражданское дело по иску Акционерного общества «</w:t>
      </w:r>
      <w:r>
        <w:rPr>
          <w:sz w:val="26"/>
        </w:rPr>
        <w:t>Тинькофф</w:t>
      </w:r>
      <w:r>
        <w:rPr>
          <w:sz w:val="26"/>
        </w:rPr>
        <w:t xml:space="preserve"> Банк» (ранее «</w:t>
      </w:r>
      <w:r>
        <w:rPr>
          <w:sz w:val="26"/>
        </w:rPr>
        <w:t>Тинькофф</w:t>
      </w:r>
      <w:r>
        <w:rPr>
          <w:sz w:val="26"/>
        </w:rPr>
        <w:t xml:space="preserve"> Кредитные Системы» Банк (закрытое акционерное общество) к </w:t>
      </w:r>
      <w:r>
        <w:rPr>
          <w:sz w:val="26"/>
        </w:rPr>
        <w:t>Балицкой</w:t>
      </w:r>
      <w:r>
        <w:rPr>
          <w:sz w:val="26"/>
        </w:rPr>
        <w:t xml:space="preserve"> О.Г.</w:t>
      </w:r>
      <w:r>
        <w:rPr>
          <w:sz w:val="26"/>
        </w:rPr>
        <w:t xml:space="preserve"> о </w:t>
      </w:r>
      <w:r>
        <w:rPr>
          <w:rFonts w:ascii="Times New Roman CYR" w:eastAsia="Times New Roman CYR" w:hAnsi="Times New Roman CYR" w:cs="Times New Roman CYR"/>
          <w:sz w:val="26"/>
        </w:rPr>
        <w:t>взыскании задолженности по кредитному договору о выпуске и использовании</w:t>
      </w:r>
      <w:r>
        <w:rPr>
          <w:rFonts w:ascii="Times New Roman CYR" w:eastAsia="Times New Roman CYR" w:hAnsi="Times New Roman CYR" w:cs="Times New Roman CYR"/>
          <w:sz w:val="26"/>
        </w:rPr>
        <w:t xml:space="preserve"> кредитной банковской карты банка, процентов за пользование кредитом, штрафных процентов, расходов по уплате государственной пошлины</w:t>
      </w:r>
      <w:r>
        <w:rPr>
          <w:sz w:val="26"/>
        </w:rPr>
        <w:t>,</w:t>
      </w:r>
    </w:p>
    <w:p w:rsidR="00137DF8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</w:t>
      </w:r>
      <w:r>
        <w:rPr>
          <w:sz w:val="26"/>
        </w:rPr>
        <w:t xml:space="preserve"> ст. ст. 67, 68, 71, 98, 103, 181, 194-199, 233-235 ГПК Российской Федерации, мировой судья</w:t>
      </w:r>
    </w:p>
    <w:p w:rsidR="00137DF8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37DF8">
      <w:pPr>
        <w:ind w:firstLine="708"/>
        <w:jc w:val="both"/>
      </w:pPr>
      <w:r>
        <w:rPr>
          <w:sz w:val="26"/>
        </w:rPr>
        <w:t>Исковые требования Акционерного общества «</w:t>
      </w:r>
      <w:r>
        <w:rPr>
          <w:sz w:val="26"/>
        </w:rPr>
        <w:t>Тинькофф</w:t>
      </w:r>
      <w:r>
        <w:rPr>
          <w:sz w:val="26"/>
        </w:rPr>
        <w:t xml:space="preserve"> Банк» (ранее «</w:t>
      </w:r>
      <w:r>
        <w:rPr>
          <w:sz w:val="26"/>
        </w:rPr>
        <w:t>Тинькофф</w:t>
      </w:r>
      <w:r>
        <w:rPr>
          <w:sz w:val="26"/>
        </w:rPr>
        <w:t xml:space="preserve"> Кредитные Системы» Банк (закрытое акционерное общество) к </w:t>
      </w:r>
      <w:r>
        <w:rPr>
          <w:sz w:val="26"/>
        </w:rPr>
        <w:t>Балицкой</w:t>
      </w:r>
      <w:r>
        <w:rPr>
          <w:sz w:val="26"/>
        </w:rPr>
        <w:t xml:space="preserve"> О.Г. </w:t>
      </w:r>
      <w:r>
        <w:rPr>
          <w:sz w:val="26"/>
        </w:rPr>
        <w:t xml:space="preserve">о </w:t>
      </w:r>
      <w:r>
        <w:rPr>
          <w:rFonts w:ascii="Times New Roman CYR" w:eastAsia="Times New Roman CYR" w:hAnsi="Times New Roman CYR" w:cs="Times New Roman CYR"/>
          <w:sz w:val="26"/>
        </w:rPr>
        <w:t>взыска</w:t>
      </w:r>
      <w:r>
        <w:rPr>
          <w:rFonts w:ascii="Times New Roman CYR" w:eastAsia="Times New Roman CYR" w:hAnsi="Times New Roman CYR" w:cs="Times New Roman CYR"/>
          <w:sz w:val="26"/>
        </w:rPr>
        <w:t>нии задолженности по кредитному договору о выпуске и использовании кредитной банковской карты банка, процентов за пользование кредитом, штрафных процентов и комиссии, расходов по уплате государственной пошлины</w:t>
      </w:r>
      <w:r>
        <w:rPr>
          <w:sz w:val="26"/>
        </w:rPr>
        <w:t>, удовлетворить в полном объеме.</w:t>
      </w:r>
    </w:p>
    <w:p w:rsidR="00137DF8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rFonts w:ascii="Times New Roman CYR" w:eastAsia="Times New Roman CYR" w:hAnsi="Times New Roman CYR" w:cs="Times New Roman CYR"/>
          <w:sz w:val="26"/>
        </w:rPr>
        <w:t>Балицкой</w:t>
      </w:r>
      <w:r>
        <w:rPr>
          <w:rFonts w:ascii="Times New Roman CYR" w:eastAsia="Times New Roman CYR" w:hAnsi="Times New Roman CYR" w:cs="Times New Roman CYR"/>
          <w:sz w:val="26"/>
        </w:rPr>
        <w:t xml:space="preserve"> О.Г.</w:t>
      </w:r>
      <w:r>
        <w:rPr>
          <w:rFonts w:ascii="Times New Roman CYR" w:eastAsia="Times New Roman CYR" w:hAnsi="Times New Roman CYR" w:cs="Times New Roman CYR"/>
          <w:sz w:val="26"/>
        </w:rPr>
        <w:t xml:space="preserve"> </w:t>
      </w:r>
      <w:r>
        <w:rPr>
          <w:sz w:val="26"/>
        </w:rPr>
        <w:t>в пользу Акционерного общества «</w:t>
      </w:r>
      <w:r>
        <w:rPr>
          <w:sz w:val="26"/>
        </w:rPr>
        <w:t>Тинькофф</w:t>
      </w:r>
      <w:r>
        <w:rPr>
          <w:sz w:val="26"/>
        </w:rPr>
        <w:t xml:space="preserve"> Банк» (ранее «</w:t>
      </w:r>
      <w:r>
        <w:rPr>
          <w:sz w:val="26"/>
        </w:rPr>
        <w:t>Тинькофф</w:t>
      </w:r>
      <w:r>
        <w:rPr>
          <w:sz w:val="26"/>
        </w:rPr>
        <w:t xml:space="preserve"> Кредитные Системы» Банк (закрытое акционерное общество) </w:t>
      </w:r>
      <w:r>
        <w:rPr>
          <w:rFonts w:ascii="Times New Roman CYR" w:eastAsia="Times New Roman CYR" w:hAnsi="Times New Roman CYR" w:cs="Times New Roman CYR"/>
          <w:sz w:val="26"/>
        </w:rPr>
        <w:t xml:space="preserve">задолженность по кредитному договору о выпуске и использовании кредитной банковской карты Банка </w:t>
      </w:r>
      <w:r>
        <w:rPr>
          <w:rFonts w:ascii="Times New Roman CYR" w:eastAsia="Times New Roman CYR" w:hAnsi="Times New Roman CYR" w:cs="Times New Roman CYR"/>
          <w:sz w:val="26"/>
        </w:rPr>
        <w:t>в сумме 16 860 (шестнадцать тысяч восемьсот шестьдесят) рублей 43 копейки, из них: задолженность основного долга по кредитному договору в размере 8585 рублей 38 копеек, задолженность по процентам за</w:t>
      </w:r>
      <w:r>
        <w:rPr>
          <w:rFonts w:ascii="Times New Roman CYR" w:eastAsia="Times New Roman CYR" w:hAnsi="Times New Roman CYR" w:cs="Times New Roman CYR"/>
          <w:sz w:val="26"/>
        </w:rPr>
        <w:t xml:space="preserve"> пользование</w:t>
      </w:r>
      <w:r>
        <w:rPr>
          <w:rFonts w:ascii="Times New Roman CYR" w:eastAsia="Times New Roman CYR" w:hAnsi="Times New Roman CYR" w:cs="Times New Roman CYR"/>
          <w:sz w:val="26"/>
        </w:rPr>
        <w:t xml:space="preserve"> кредитом – 3555 рублей 05 копеек, штрафные проценты – 4 720 рублей 00 копеек, а также р</w:t>
      </w:r>
      <w:r>
        <w:rPr>
          <w:sz w:val="26"/>
        </w:rPr>
        <w:t xml:space="preserve">асходы по оплате государственной пошлины 674 рубля 42 копейки, а всего взыскать </w:t>
      </w:r>
      <w:r>
        <w:rPr>
          <w:b/>
          <w:sz w:val="26"/>
        </w:rPr>
        <w:t>17534 (семнадцать тысяч пятьсот тридцать четыре) рубля 85 копеек.</w:t>
      </w:r>
    </w:p>
    <w:p w:rsidR="00137DF8">
      <w:pPr>
        <w:ind w:firstLine="708"/>
        <w:jc w:val="both"/>
      </w:pPr>
      <w:r>
        <w:rPr>
          <w:sz w:val="26"/>
        </w:rPr>
        <w:t>Ответчик вправе подать</w:t>
      </w:r>
      <w:r>
        <w:rPr>
          <w:sz w:val="26"/>
        </w:rPr>
        <w:t xml:space="preserve">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37DF8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</w:t>
      </w:r>
      <w:r>
        <w:rPr>
          <w:sz w:val="26"/>
        </w:rPr>
        <w:t>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137DF8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</w:t>
      </w:r>
      <w:r>
        <w:rPr>
          <w:sz w:val="26"/>
        </w:rPr>
        <w:t xml:space="preserve"> суда может быть обжаловано в апелляционном порядке в течение одного месяца по истечении срока подачи ответчиком заявления об </w:t>
      </w:r>
      <w:r>
        <w:rPr>
          <w:sz w:val="26"/>
        </w:rPr>
        <w:t>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</w:t>
      </w:r>
      <w:r>
        <w:rPr>
          <w:sz w:val="26"/>
        </w:rPr>
        <w:t xml:space="preserve"> отказе в удовлетворении этого заявления.</w:t>
      </w:r>
    </w:p>
    <w:p w:rsidR="00137DF8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4C6C96">
      <w:pPr>
        <w:ind w:firstLine="708"/>
        <w:jc w:val="center"/>
        <w:rPr>
          <w:sz w:val="26"/>
        </w:rPr>
      </w:pPr>
    </w:p>
    <w:p w:rsidR="004C6C96">
      <w:pPr>
        <w:ind w:firstLine="708"/>
        <w:jc w:val="center"/>
        <w:rPr>
          <w:sz w:val="26"/>
        </w:rPr>
      </w:pPr>
    </w:p>
    <w:p w:rsidR="004C6C96">
      <w:pPr>
        <w:ind w:firstLine="708"/>
        <w:jc w:val="center"/>
        <w:rPr>
          <w:sz w:val="26"/>
        </w:rPr>
      </w:pPr>
    </w:p>
    <w:p w:rsidR="00137DF8">
      <w:pPr>
        <w:ind w:firstLine="708"/>
        <w:jc w:val="center"/>
      </w:pPr>
      <w:r>
        <w:rPr>
          <w:sz w:val="26"/>
        </w:rPr>
        <w:t>Мировой с</w:t>
      </w:r>
      <w:r>
        <w:rPr>
          <w:sz w:val="26"/>
        </w:rPr>
        <w:t xml:space="preserve">удья                                                                              </w:t>
      </w:r>
      <w:r>
        <w:rPr>
          <w:sz w:val="26"/>
        </w:rPr>
        <w:t>Васильев В.А.</w:t>
      </w:r>
    </w:p>
    <w:p w:rsidR="00137DF8">
      <w:pPr>
        <w:widowControl w:val="0"/>
        <w:ind w:firstLine="540"/>
        <w:jc w:val="both"/>
      </w:pPr>
    </w:p>
    <w:sectPr w:rsidSect="00137DF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37DF8"/>
    <w:rsid w:val="00137DF8"/>
    <w:rsid w:val="004C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