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50D58">
      <w:pPr>
        <w:jc w:val="right"/>
      </w:pPr>
      <w:r>
        <w:t>Дело № 2-73-1218/2022</w:t>
      </w:r>
    </w:p>
    <w:p w:rsidR="00350D58">
      <w:pPr>
        <w:jc w:val="right"/>
      </w:pPr>
      <w:r>
        <w:t>УИД: 91MS0073-01-2022-002205-23</w:t>
      </w:r>
    </w:p>
    <w:p w:rsidR="00812764">
      <w:pPr>
        <w:jc w:val="center"/>
      </w:pPr>
    </w:p>
    <w:p w:rsidR="00350D58">
      <w:pPr>
        <w:jc w:val="center"/>
      </w:pPr>
      <w:r>
        <w:t>З</w:t>
      </w:r>
      <w:r>
        <w:t>АОЧНОЕ РЕШЕНИЕ</w:t>
      </w:r>
    </w:p>
    <w:p w:rsidR="00350D58">
      <w:pPr>
        <w:jc w:val="center"/>
      </w:pPr>
      <w:r>
        <w:t>Именем Российской Федерации</w:t>
      </w:r>
    </w:p>
    <w:p w:rsidR="00350D58">
      <w:pPr>
        <w:jc w:val="center"/>
      </w:pPr>
      <w:r>
        <w:t>(резолютивная часть)</w:t>
      </w:r>
    </w:p>
    <w:p w:rsidR="00812764">
      <w:pPr>
        <w:ind w:firstLine="708"/>
      </w:pPr>
    </w:p>
    <w:p w:rsidR="00350D58">
      <w:pPr>
        <w:ind w:firstLine="708"/>
      </w:pPr>
      <w:r>
        <w:t xml:space="preserve">09 ноября 2022 года                                                                                               </w:t>
      </w:r>
      <w:r>
        <w:t>г. Саки</w:t>
      </w:r>
    </w:p>
    <w:p w:rsidR="00812764">
      <w:pPr>
        <w:ind w:firstLine="851"/>
        <w:jc w:val="both"/>
      </w:pPr>
    </w:p>
    <w:p w:rsidR="00350D58">
      <w:pPr>
        <w:ind w:firstLine="851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</w:t>
      </w:r>
      <w:r>
        <w:t xml:space="preserve">округ Саки) Республики Крым Васильев В.А, с участием помощника </w:t>
      </w:r>
      <w:r>
        <w:t>Сакского</w:t>
      </w:r>
      <w:r>
        <w:t xml:space="preserve"> межрайонного прокуратура Республики Крым Макарова В.В., при секретаре Берновой А.В., рассмотрев в открытом судебном заседании гражданское дело по иску Прокурора Гагаринского района гор</w:t>
      </w:r>
      <w:r>
        <w:t>ода Севастополя в интересах Территориального фонда обязательного медицинского страхования города Севастополя к</w:t>
      </w:r>
      <w:r>
        <w:t xml:space="preserve"> </w:t>
      </w:r>
      <w:r>
        <w:t>Лабунцу</w:t>
      </w:r>
      <w:r>
        <w:t xml:space="preserve"> П.П.</w:t>
      </w:r>
      <w:r>
        <w:t xml:space="preserve"> о взыскании денежных средств, затраченных на лечение потерпевшего в порядке регресса,</w:t>
      </w:r>
    </w:p>
    <w:p w:rsidR="00350D58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</w:t>
      </w:r>
      <w:r>
        <w:t>. 67, 68, 71, 98, 103, 181, 194-199, 233-235 ГПК Российской Федерации, мировой судья</w:t>
      </w:r>
    </w:p>
    <w:p w:rsidR="00350D58">
      <w:pPr>
        <w:jc w:val="center"/>
      </w:pPr>
      <w:r>
        <w:t>Р</w:t>
      </w:r>
      <w:r>
        <w:t xml:space="preserve"> Е Ш И Л</w:t>
      </w:r>
    </w:p>
    <w:p w:rsidR="00350D58">
      <w:pPr>
        <w:ind w:firstLine="851"/>
        <w:jc w:val="both"/>
      </w:pPr>
      <w:r>
        <w:t xml:space="preserve">Исковые требования Прокурора Гагаринского района города Севастополя в интересах Территориального фонда обязательного медицинского страхования города Севастополя к </w:t>
      </w:r>
      <w:r>
        <w:t>Лабунцу</w:t>
      </w:r>
      <w:r>
        <w:t xml:space="preserve"> П.П. </w:t>
      </w:r>
      <w:r>
        <w:t xml:space="preserve">о взыскании денежных средств, затраченных на лечение потерпевшего в порядке регресса, удовлетворить в полном объеме. </w:t>
      </w:r>
    </w:p>
    <w:p w:rsidR="00350D58">
      <w:pPr>
        <w:ind w:firstLine="708"/>
        <w:jc w:val="both"/>
      </w:pPr>
      <w:r>
        <w:t xml:space="preserve">Взыскать с </w:t>
      </w:r>
      <w:r>
        <w:t>Лабунца</w:t>
      </w:r>
      <w:r>
        <w:t xml:space="preserve"> П.П.</w:t>
      </w:r>
      <w:r>
        <w:t xml:space="preserve"> в пользу Территориального фонда обязательного медицинского страхования города Севастополя, в возмещен</w:t>
      </w:r>
      <w:r>
        <w:t xml:space="preserve">ие расходов, понесенных на лечение потерпевшего в порядке регресса - </w:t>
      </w:r>
      <w:r>
        <w:rPr>
          <w:b/>
        </w:rPr>
        <w:t>30549 (тридцать тысяч пятьсот сорок девять) рублей 99 копеек.</w:t>
      </w:r>
    </w:p>
    <w:p w:rsidR="00350D58">
      <w:pPr>
        <w:ind w:firstLine="708"/>
        <w:jc w:val="both"/>
      </w:pPr>
      <w:r>
        <w:t>Взыскать с</w:t>
      </w:r>
      <w:r>
        <w:rPr>
          <w:b/>
        </w:rPr>
        <w:t xml:space="preserve"> </w:t>
      </w:r>
      <w:r>
        <w:t>Лабунца</w:t>
      </w:r>
      <w:r>
        <w:t xml:space="preserve"> П.П.</w:t>
      </w:r>
      <w:r>
        <w:t xml:space="preserve"> в местный бюджет государственную пошлину в сумме 1116 рублей 50 копеек.</w:t>
      </w:r>
    </w:p>
    <w:p w:rsidR="00350D58">
      <w:pPr>
        <w:ind w:firstLine="540"/>
        <w:jc w:val="both"/>
      </w:pPr>
      <w:r>
        <w:t>Ответчик вправе подать мировом</w:t>
      </w:r>
      <w:r>
        <w:t xml:space="preserve">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>
        <w:t>в апелляционном порядке в течение одного месяца со дня вынесения определения суда об отказе в удовле</w:t>
      </w:r>
      <w:r>
        <w:t>творении</w:t>
      </w:r>
      <w:r>
        <w:t xml:space="preserve"> заявления об отмене этого решения суда.</w:t>
      </w:r>
    </w:p>
    <w:p w:rsidR="00350D58">
      <w:pPr>
        <w:ind w:firstLine="54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</w:t>
      </w:r>
      <w:r>
        <w:t>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</w:t>
      </w:r>
      <w:r>
        <w:t xml:space="preserve">явления. </w:t>
      </w:r>
    </w:p>
    <w:p w:rsidR="00350D58">
      <w:pPr>
        <w:ind w:firstLine="708"/>
        <w:jc w:val="both"/>
      </w:pPr>
      <w: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350D58">
      <w:pPr>
        <w:ind w:firstLine="708"/>
        <w:jc w:val="both"/>
      </w:pPr>
      <w:r>
        <w:t>Лица, не присутствующие в судебном заседании вправ</w:t>
      </w:r>
      <w:r>
        <w:t xml:space="preserve">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812764">
      <w:pPr>
        <w:jc w:val="center"/>
      </w:pPr>
    </w:p>
    <w:p w:rsidR="00350D58">
      <w:pPr>
        <w:jc w:val="center"/>
      </w:pPr>
      <w:r>
        <w:t xml:space="preserve">Мировой судья                                                                                        </w:t>
      </w:r>
      <w:r>
        <w:t xml:space="preserve">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58"/>
    <w:rsid w:val="00350D58"/>
    <w:rsid w:val="008127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