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B200F9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>Дело № 2-7</w:t>
      </w:r>
      <w:r w:rsidRPr="00B200F9" w:rsidR="00B200F9">
        <w:rPr>
          <w:rFonts w:ascii="Times New Roman" w:hAnsi="Times New Roman"/>
          <w:sz w:val="26"/>
          <w:szCs w:val="26"/>
        </w:rPr>
        <w:t>3</w:t>
      </w:r>
      <w:r w:rsidRPr="00B200F9">
        <w:rPr>
          <w:rFonts w:ascii="Times New Roman" w:hAnsi="Times New Roman"/>
          <w:sz w:val="26"/>
          <w:szCs w:val="26"/>
        </w:rPr>
        <w:t>-</w:t>
      </w:r>
      <w:r w:rsidR="009D6B27">
        <w:rPr>
          <w:rFonts w:ascii="Times New Roman" w:hAnsi="Times New Roman"/>
          <w:sz w:val="26"/>
          <w:szCs w:val="26"/>
        </w:rPr>
        <w:t>1417</w:t>
      </w:r>
      <w:r w:rsidRPr="00B200F9">
        <w:rPr>
          <w:rFonts w:ascii="Times New Roman" w:hAnsi="Times New Roman"/>
          <w:sz w:val="26"/>
          <w:szCs w:val="26"/>
        </w:rPr>
        <w:t>/202</w:t>
      </w:r>
      <w:r w:rsidRPr="00B200F9" w:rsidR="00D438E7">
        <w:rPr>
          <w:rFonts w:ascii="Times New Roman" w:hAnsi="Times New Roman"/>
          <w:sz w:val="26"/>
          <w:szCs w:val="26"/>
        </w:rPr>
        <w:t>5</w:t>
      </w:r>
    </w:p>
    <w:p w:rsidR="00CB1AA0" w:rsidRPr="00B200F9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B200F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 ЗАОЧНОЕ </w:t>
      </w:r>
      <w:r w:rsidRPr="00B200F9">
        <w:rPr>
          <w:rFonts w:ascii="Times New Roman" w:hAnsi="Times New Roman"/>
          <w:sz w:val="26"/>
          <w:szCs w:val="26"/>
        </w:rPr>
        <w:t>РЕШЕНИЕ</w:t>
      </w:r>
    </w:p>
    <w:p w:rsidR="00CB1AA0" w:rsidRPr="00B200F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B200F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>(резолютивная часть)</w:t>
      </w:r>
    </w:p>
    <w:p w:rsidR="00B200F9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</w:p>
    <w:p w:rsidR="00CB1AA0" w:rsidRPr="00B200F9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>15</w:t>
      </w:r>
      <w:r w:rsidRPr="00B200F9" w:rsidR="00D438E7">
        <w:rPr>
          <w:rFonts w:ascii="Times New Roman" w:hAnsi="Times New Roman"/>
          <w:sz w:val="26"/>
          <w:szCs w:val="26"/>
        </w:rPr>
        <w:t xml:space="preserve"> </w:t>
      </w:r>
      <w:r w:rsidR="009D6B27">
        <w:rPr>
          <w:rFonts w:ascii="Times New Roman" w:hAnsi="Times New Roman"/>
          <w:sz w:val="26"/>
          <w:szCs w:val="26"/>
        </w:rPr>
        <w:t xml:space="preserve">декабря </w:t>
      </w:r>
      <w:r w:rsidRPr="00B200F9">
        <w:rPr>
          <w:rFonts w:ascii="Times New Roman" w:hAnsi="Times New Roman"/>
          <w:sz w:val="26"/>
          <w:szCs w:val="26"/>
        </w:rPr>
        <w:t>202</w:t>
      </w:r>
      <w:r w:rsidRPr="00B200F9" w:rsidR="00D438E7">
        <w:rPr>
          <w:rFonts w:ascii="Times New Roman" w:hAnsi="Times New Roman"/>
          <w:sz w:val="26"/>
          <w:szCs w:val="26"/>
        </w:rPr>
        <w:t>5</w:t>
      </w:r>
      <w:r w:rsidRPr="00B200F9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B200F9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ab/>
        <w:t xml:space="preserve">  </w:t>
      </w:r>
      <w:r w:rsidRPr="00B200F9" w:rsidR="00626F40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 xml:space="preserve">  г. Саки</w:t>
      </w:r>
    </w:p>
    <w:p w:rsidR="00CB1AA0" w:rsidRPr="00B200F9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B200F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color w:val="000000"/>
          <w:sz w:val="26"/>
          <w:szCs w:val="26"/>
        </w:rPr>
        <w:t>М</w:t>
      </w:r>
      <w:r w:rsidRPr="00B200F9">
        <w:rPr>
          <w:rFonts w:ascii="Times New Roman" w:hAnsi="Times New Roman"/>
          <w:color w:val="000000"/>
          <w:sz w:val="26"/>
          <w:szCs w:val="26"/>
        </w:rPr>
        <w:t>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B200F9">
        <w:rPr>
          <w:rFonts w:ascii="Times New Roman" w:hAnsi="Times New Roman"/>
          <w:sz w:val="26"/>
          <w:szCs w:val="26"/>
        </w:rPr>
        <w:t xml:space="preserve">, при секретаре </w:t>
      </w:r>
      <w:r w:rsidRPr="00B200F9">
        <w:rPr>
          <w:rFonts w:ascii="Times New Roman" w:hAnsi="Times New Roman"/>
          <w:sz w:val="26"/>
          <w:szCs w:val="26"/>
        </w:rPr>
        <w:t>Камченко</w:t>
      </w:r>
      <w:r w:rsidRPr="00B200F9">
        <w:rPr>
          <w:rFonts w:ascii="Times New Roman" w:hAnsi="Times New Roman"/>
          <w:sz w:val="26"/>
          <w:szCs w:val="26"/>
        </w:rPr>
        <w:t xml:space="preserve"> В.С.</w:t>
      </w:r>
      <w:r w:rsidRPr="00B200F9">
        <w:rPr>
          <w:rFonts w:ascii="Times New Roman" w:hAnsi="Times New Roman"/>
          <w:sz w:val="26"/>
          <w:szCs w:val="26"/>
        </w:rPr>
        <w:t>, рассмотрев в открытом судебном заседании гражданское дело  по иску Общества с ограниченной ответственностью «</w:t>
      </w:r>
      <w:r w:rsidRPr="00B200F9" w:rsidR="00B73243">
        <w:rPr>
          <w:rFonts w:ascii="Times New Roman" w:hAnsi="Times New Roman"/>
          <w:sz w:val="26"/>
          <w:szCs w:val="26"/>
        </w:rPr>
        <w:t>ЭкспертПерспектива</w:t>
      </w:r>
      <w:r w:rsidRPr="00B200F9">
        <w:rPr>
          <w:rFonts w:ascii="Times New Roman" w:hAnsi="Times New Roman"/>
          <w:sz w:val="26"/>
          <w:szCs w:val="26"/>
        </w:rPr>
        <w:t xml:space="preserve">» к </w:t>
      </w:r>
      <w:r w:rsidR="009D6B27">
        <w:rPr>
          <w:rFonts w:ascii="Times New Roman" w:hAnsi="Times New Roman"/>
          <w:sz w:val="26"/>
          <w:szCs w:val="26"/>
        </w:rPr>
        <w:t>Брацюхе</w:t>
      </w:r>
      <w:r w:rsidR="009D6B27">
        <w:rPr>
          <w:rFonts w:ascii="Times New Roman" w:hAnsi="Times New Roman"/>
          <w:sz w:val="26"/>
          <w:szCs w:val="26"/>
        </w:rPr>
        <w:t xml:space="preserve"> </w:t>
      </w:r>
      <w:r w:rsidR="000B148A">
        <w:rPr>
          <w:rFonts w:ascii="Times New Roman" w:hAnsi="Times New Roman"/>
          <w:sz w:val="26"/>
          <w:szCs w:val="26"/>
        </w:rPr>
        <w:t>Л.В.</w:t>
      </w:r>
      <w:r w:rsidR="009D6B27">
        <w:rPr>
          <w:rFonts w:ascii="Times New Roman" w:hAnsi="Times New Roman"/>
          <w:sz w:val="26"/>
          <w:szCs w:val="26"/>
        </w:rPr>
        <w:t xml:space="preserve"> </w:t>
      </w:r>
      <w:r w:rsidRPr="00B200F9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B200F9" w:rsidR="00B73243">
        <w:rPr>
          <w:rFonts w:ascii="Times New Roman" w:hAnsi="Times New Roman"/>
          <w:sz w:val="26"/>
          <w:szCs w:val="26"/>
        </w:rPr>
        <w:t>займа</w:t>
      </w:r>
      <w:r w:rsidRPr="00B200F9">
        <w:rPr>
          <w:rFonts w:ascii="Times New Roman" w:hAnsi="Times New Roman"/>
          <w:sz w:val="26"/>
          <w:szCs w:val="26"/>
        </w:rPr>
        <w:t>, процентов за пользование</w:t>
      </w:r>
      <w:r w:rsidRPr="00B200F9" w:rsidR="00D438E7">
        <w:rPr>
          <w:rFonts w:ascii="Times New Roman" w:hAnsi="Times New Roman"/>
          <w:sz w:val="26"/>
          <w:szCs w:val="26"/>
        </w:rPr>
        <w:t xml:space="preserve"> </w:t>
      </w:r>
      <w:r w:rsidRPr="00B200F9" w:rsidR="00B73243">
        <w:rPr>
          <w:rFonts w:ascii="Times New Roman" w:hAnsi="Times New Roman"/>
          <w:sz w:val="26"/>
          <w:szCs w:val="26"/>
        </w:rPr>
        <w:t>суммой займа</w:t>
      </w:r>
      <w:r w:rsidRPr="00B200F9">
        <w:rPr>
          <w:rFonts w:ascii="Times New Roman" w:hAnsi="Times New Roman"/>
          <w:sz w:val="26"/>
          <w:szCs w:val="26"/>
        </w:rPr>
        <w:t>, расходов по оплате государственной пошлины,</w:t>
      </w:r>
    </w:p>
    <w:p w:rsidR="00CB1AA0" w:rsidRPr="00B200F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На основании </w:t>
      </w:r>
      <w:r w:rsidRPr="00B200F9">
        <w:rPr>
          <w:rFonts w:ascii="Times New Roman" w:hAnsi="Times New Roman"/>
          <w:sz w:val="26"/>
          <w:szCs w:val="26"/>
        </w:rPr>
        <w:t>изложенного</w:t>
      </w:r>
      <w:r w:rsidRPr="00B200F9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B200F9" w:rsidR="00671196">
        <w:rPr>
          <w:rFonts w:ascii="Times New Roman" w:hAnsi="Times New Roman"/>
          <w:sz w:val="26"/>
          <w:szCs w:val="26"/>
        </w:rPr>
        <w:t>, 233-235</w:t>
      </w:r>
      <w:r w:rsidRPr="00B200F9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RPr="00B200F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>Р</w:t>
      </w:r>
      <w:r w:rsidRPr="00B200F9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B200F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B200F9" w:rsidR="00B73243">
        <w:rPr>
          <w:rFonts w:ascii="Times New Roman" w:hAnsi="Times New Roman"/>
          <w:sz w:val="26"/>
          <w:szCs w:val="26"/>
        </w:rPr>
        <w:t>Общества с ограниченной ответственностью «</w:t>
      </w:r>
      <w:r w:rsidRPr="00B200F9" w:rsidR="00B73243">
        <w:rPr>
          <w:rFonts w:ascii="Times New Roman" w:hAnsi="Times New Roman"/>
          <w:sz w:val="26"/>
          <w:szCs w:val="26"/>
        </w:rPr>
        <w:t>ЭкспертПерспектива</w:t>
      </w:r>
      <w:r w:rsidRPr="00B200F9" w:rsidR="00B73243">
        <w:rPr>
          <w:rFonts w:ascii="Times New Roman" w:hAnsi="Times New Roman"/>
          <w:sz w:val="26"/>
          <w:szCs w:val="26"/>
        </w:rPr>
        <w:t>» к</w:t>
      </w:r>
      <w:r w:rsidR="009D6B27">
        <w:rPr>
          <w:rFonts w:ascii="Times New Roman" w:hAnsi="Times New Roman"/>
          <w:sz w:val="26"/>
          <w:szCs w:val="26"/>
        </w:rPr>
        <w:t xml:space="preserve"> </w:t>
      </w:r>
      <w:r w:rsidR="009D6B27">
        <w:rPr>
          <w:rFonts w:ascii="Times New Roman" w:hAnsi="Times New Roman"/>
          <w:sz w:val="26"/>
          <w:szCs w:val="26"/>
        </w:rPr>
        <w:t>Брацюхе</w:t>
      </w:r>
      <w:r w:rsidR="009D6B27">
        <w:rPr>
          <w:rFonts w:ascii="Times New Roman" w:hAnsi="Times New Roman"/>
          <w:sz w:val="26"/>
          <w:szCs w:val="26"/>
        </w:rPr>
        <w:t xml:space="preserve"> </w:t>
      </w:r>
      <w:r w:rsidR="000B148A">
        <w:rPr>
          <w:rFonts w:ascii="Times New Roman" w:hAnsi="Times New Roman"/>
          <w:sz w:val="26"/>
          <w:szCs w:val="26"/>
        </w:rPr>
        <w:t>Л.В.</w:t>
      </w:r>
      <w:r w:rsidRPr="00B200F9" w:rsidR="00B200F9">
        <w:rPr>
          <w:rFonts w:ascii="Times New Roman" w:hAnsi="Times New Roman"/>
          <w:sz w:val="26"/>
          <w:szCs w:val="26"/>
        </w:rPr>
        <w:t xml:space="preserve"> </w:t>
      </w:r>
      <w:r w:rsidRPr="00B200F9" w:rsidR="00B73243">
        <w:rPr>
          <w:rFonts w:ascii="Times New Roman" w:hAnsi="Times New Roman"/>
          <w:sz w:val="26"/>
          <w:szCs w:val="26"/>
        </w:rPr>
        <w:t>о взыскании задолженности по договору займа, процентов за пользование суммой займа, расходов по оплате государственной пошлины</w:t>
      </w:r>
      <w:r w:rsidRPr="00B200F9">
        <w:rPr>
          <w:rFonts w:ascii="Times New Roman" w:hAnsi="Times New Roman"/>
          <w:sz w:val="26"/>
          <w:szCs w:val="26"/>
        </w:rPr>
        <w:t xml:space="preserve">, удовлетворить </w:t>
      </w:r>
      <w:r w:rsidRPr="00B200F9" w:rsidR="00CC3394">
        <w:rPr>
          <w:rFonts w:ascii="Times New Roman" w:hAnsi="Times New Roman"/>
          <w:sz w:val="26"/>
          <w:szCs w:val="26"/>
        </w:rPr>
        <w:t xml:space="preserve"> в полном объеме</w:t>
      </w:r>
      <w:r w:rsidRPr="00B200F9">
        <w:rPr>
          <w:rFonts w:ascii="Times New Roman" w:hAnsi="Times New Roman"/>
          <w:sz w:val="26"/>
          <w:szCs w:val="26"/>
        </w:rPr>
        <w:t>.</w:t>
      </w:r>
    </w:p>
    <w:p w:rsidR="007216A2" w:rsidRPr="00B200F9" w:rsidP="009D6B2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Взыскать с </w:t>
      </w:r>
      <w:r w:rsidRPr="00761739" w:rsidR="009D6B27">
        <w:rPr>
          <w:rFonts w:ascii="Times New Roman" w:hAnsi="Times New Roman"/>
          <w:sz w:val="24"/>
          <w:szCs w:val="24"/>
        </w:rPr>
        <w:t>Брацюх</w:t>
      </w:r>
      <w:r w:rsidR="009D6B27">
        <w:rPr>
          <w:rFonts w:ascii="Times New Roman" w:hAnsi="Times New Roman"/>
          <w:sz w:val="24"/>
          <w:szCs w:val="24"/>
        </w:rPr>
        <w:t>и</w:t>
      </w:r>
      <w:r w:rsidRPr="00761739" w:rsidR="009D6B27">
        <w:rPr>
          <w:rFonts w:ascii="Times New Roman" w:hAnsi="Times New Roman"/>
          <w:sz w:val="24"/>
          <w:szCs w:val="24"/>
        </w:rPr>
        <w:t xml:space="preserve"> </w:t>
      </w:r>
      <w:r w:rsidR="000B148A">
        <w:rPr>
          <w:rFonts w:ascii="Times New Roman" w:hAnsi="Times New Roman"/>
          <w:sz w:val="24"/>
          <w:szCs w:val="24"/>
        </w:rPr>
        <w:t>Л.В.</w:t>
      </w:r>
      <w:r w:rsidRPr="00761739" w:rsidR="009D6B27">
        <w:rPr>
          <w:rFonts w:ascii="Times New Roman" w:hAnsi="Times New Roman"/>
          <w:sz w:val="24"/>
          <w:szCs w:val="24"/>
        </w:rPr>
        <w:t xml:space="preserve">, </w:t>
      </w:r>
      <w:r w:rsidRPr="00B200F9">
        <w:rPr>
          <w:rFonts w:ascii="Times New Roman" w:hAnsi="Times New Roman"/>
          <w:sz w:val="26"/>
          <w:szCs w:val="26"/>
        </w:rPr>
        <w:t xml:space="preserve">в пользу </w:t>
      </w:r>
      <w:r w:rsidRPr="00B200F9" w:rsidR="00D438E7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Pr="00B200F9" w:rsidR="00B73243">
        <w:rPr>
          <w:rFonts w:ascii="Times New Roman" w:hAnsi="Times New Roman"/>
          <w:sz w:val="26"/>
          <w:szCs w:val="26"/>
        </w:rPr>
        <w:t>«</w:t>
      </w:r>
      <w:r w:rsidRPr="00B200F9" w:rsidR="00B73243">
        <w:rPr>
          <w:rFonts w:ascii="Times New Roman" w:hAnsi="Times New Roman"/>
          <w:sz w:val="26"/>
          <w:szCs w:val="26"/>
        </w:rPr>
        <w:t>ЭкспертПерспектива</w:t>
      </w:r>
      <w:r w:rsidRPr="00B200F9" w:rsidR="00B73243">
        <w:rPr>
          <w:rFonts w:ascii="Times New Roman" w:hAnsi="Times New Roman"/>
          <w:sz w:val="26"/>
          <w:szCs w:val="26"/>
        </w:rPr>
        <w:t>»</w:t>
      </w:r>
      <w:r w:rsidRPr="00B200F9" w:rsidR="0056277F">
        <w:rPr>
          <w:rFonts w:ascii="Times New Roman" w:hAnsi="Times New Roman"/>
          <w:sz w:val="26"/>
          <w:szCs w:val="26"/>
        </w:rPr>
        <w:t xml:space="preserve"> </w:t>
      </w:r>
      <w:r w:rsidRPr="00B200F9">
        <w:rPr>
          <w:rFonts w:ascii="Times New Roman" w:hAnsi="Times New Roman"/>
          <w:sz w:val="26"/>
          <w:szCs w:val="26"/>
        </w:rPr>
        <w:t xml:space="preserve">задолженность по договору </w:t>
      </w:r>
      <w:r w:rsidRPr="00B200F9" w:rsidR="00B73243">
        <w:rPr>
          <w:rFonts w:ascii="Times New Roman" w:hAnsi="Times New Roman"/>
          <w:sz w:val="26"/>
          <w:szCs w:val="26"/>
        </w:rPr>
        <w:t>микрозайма</w:t>
      </w:r>
      <w:r w:rsidRPr="00B200F9" w:rsidR="00B73243">
        <w:rPr>
          <w:rFonts w:ascii="Times New Roman" w:hAnsi="Times New Roman"/>
          <w:sz w:val="26"/>
          <w:szCs w:val="26"/>
        </w:rPr>
        <w:t xml:space="preserve"> </w:t>
      </w:r>
      <w:r w:rsidRPr="00761739" w:rsidR="009D6B27">
        <w:rPr>
          <w:rFonts w:ascii="Times New Roman" w:hAnsi="Times New Roman"/>
          <w:sz w:val="24"/>
          <w:szCs w:val="24"/>
        </w:rPr>
        <w:t xml:space="preserve">от </w:t>
      </w:r>
      <w:r w:rsidR="009D6B27">
        <w:rPr>
          <w:rFonts w:ascii="Times New Roman" w:hAnsi="Times New Roman"/>
          <w:sz w:val="24"/>
          <w:szCs w:val="24"/>
        </w:rPr>
        <w:t>29</w:t>
      </w:r>
      <w:r w:rsidRPr="00761739" w:rsidR="009D6B27">
        <w:rPr>
          <w:rFonts w:ascii="Times New Roman" w:hAnsi="Times New Roman"/>
          <w:sz w:val="24"/>
          <w:szCs w:val="24"/>
        </w:rPr>
        <w:t xml:space="preserve"> ноября 2020 года в размере </w:t>
      </w:r>
      <w:r w:rsidR="009D6B27">
        <w:rPr>
          <w:rFonts w:ascii="Times New Roman" w:hAnsi="Times New Roman"/>
          <w:sz w:val="24"/>
          <w:szCs w:val="24"/>
        </w:rPr>
        <w:t>21750</w:t>
      </w:r>
      <w:r w:rsidRPr="00761739" w:rsidR="009D6B27">
        <w:rPr>
          <w:rFonts w:ascii="Times New Roman" w:hAnsi="Times New Roman"/>
          <w:sz w:val="24"/>
          <w:szCs w:val="24"/>
        </w:rPr>
        <w:t xml:space="preserve"> руб</w:t>
      </w:r>
      <w:r w:rsidR="009D6B27">
        <w:rPr>
          <w:rFonts w:ascii="Times New Roman" w:hAnsi="Times New Roman"/>
          <w:sz w:val="24"/>
          <w:szCs w:val="24"/>
        </w:rPr>
        <w:t>лей</w:t>
      </w:r>
      <w:r w:rsidRPr="00761739" w:rsidR="009D6B27">
        <w:rPr>
          <w:rFonts w:ascii="Times New Roman" w:hAnsi="Times New Roman"/>
          <w:sz w:val="24"/>
          <w:szCs w:val="24"/>
        </w:rPr>
        <w:t xml:space="preserve"> 00</w:t>
      </w:r>
      <w:r w:rsidR="009D6B27">
        <w:rPr>
          <w:rFonts w:ascii="Times New Roman" w:hAnsi="Times New Roman"/>
          <w:sz w:val="24"/>
          <w:szCs w:val="24"/>
        </w:rPr>
        <w:t xml:space="preserve"> </w:t>
      </w:r>
      <w:r w:rsidRPr="00761739" w:rsidR="009D6B27">
        <w:rPr>
          <w:rFonts w:ascii="Times New Roman" w:hAnsi="Times New Roman"/>
          <w:sz w:val="24"/>
          <w:szCs w:val="24"/>
        </w:rPr>
        <w:t>коп</w:t>
      </w:r>
      <w:r w:rsidR="009D6B27">
        <w:rPr>
          <w:rFonts w:ascii="Times New Roman" w:hAnsi="Times New Roman"/>
          <w:sz w:val="24"/>
          <w:szCs w:val="24"/>
        </w:rPr>
        <w:t>еек</w:t>
      </w:r>
      <w:r w:rsidRPr="00B200F9">
        <w:rPr>
          <w:rFonts w:ascii="Times New Roman" w:hAnsi="Times New Roman"/>
          <w:sz w:val="26"/>
          <w:szCs w:val="26"/>
        </w:rPr>
        <w:t>,</w:t>
      </w:r>
      <w:r w:rsidRPr="00B200F9" w:rsidR="00B73243">
        <w:rPr>
          <w:rFonts w:ascii="Times New Roman" w:hAnsi="Times New Roman"/>
          <w:sz w:val="26"/>
          <w:szCs w:val="26"/>
        </w:rPr>
        <w:t xml:space="preserve"> из них: сумма </w:t>
      </w:r>
      <w:r w:rsidRPr="00B200F9">
        <w:rPr>
          <w:rFonts w:ascii="Times New Roman" w:hAnsi="Times New Roman"/>
          <w:sz w:val="26"/>
          <w:szCs w:val="26"/>
        </w:rPr>
        <w:t xml:space="preserve"> </w:t>
      </w:r>
      <w:r w:rsidRPr="00B200F9">
        <w:rPr>
          <w:rFonts w:ascii="Times New Roman" w:hAnsi="Times New Roman"/>
          <w:bCs/>
          <w:sz w:val="26"/>
          <w:szCs w:val="26"/>
        </w:rPr>
        <w:t xml:space="preserve"> </w:t>
      </w:r>
      <w:r w:rsidRPr="00B200F9" w:rsidR="00B73243">
        <w:rPr>
          <w:rFonts w:ascii="Times New Roman" w:hAnsi="Times New Roman"/>
          <w:bCs/>
          <w:sz w:val="26"/>
          <w:szCs w:val="26"/>
        </w:rPr>
        <w:t xml:space="preserve">основного долга </w:t>
      </w:r>
      <w:r w:rsidR="009D6B27">
        <w:rPr>
          <w:rFonts w:ascii="Times New Roman" w:hAnsi="Times New Roman"/>
          <w:bCs/>
          <w:sz w:val="26"/>
          <w:szCs w:val="26"/>
        </w:rPr>
        <w:t>87</w:t>
      </w:r>
      <w:r w:rsidRPr="00B200F9" w:rsidR="00B73243">
        <w:rPr>
          <w:rFonts w:ascii="Times New Roman" w:hAnsi="Times New Roman"/>
          <w:bCs/>
          <w:sz w:val="26"/>
          <w:szCs w:val="26"/>
        </w:rPr>
        <w:t xml:space="preserve">00 рублей 00 копеек, </w:t>
      </w:r>
      <w:r w:rsidRPr="00B200F9">
        <w:rPr>
          <w:rFonts w:ascii="Times New Roman" w:hAnsi="Times New Roman"/>
          <w:bCs/>
          <w:sz w:val="26"/>
          <w:szCs w:val="26"/>
        </w:rPr>
        <w:t xml:space="preserve">проценты за пользование </w:t>
      </w:r>
      <w:r w:rsidRPr="00B200F9" w:rsidR="00B73243">
        <w:rPr>
          <w:rFonts w:ascii="Times New Roman" w:hAnsi="Times New Roman"/>
          <w:bCs/>
          <w:sz w:val="26"/>
          <w:szCs w:val="26"/>
        </w:rPr>
        <w:t xml:space="preserve">суммой займа  за период с </w:t>
      </w:r>
      <w:r w:rsidR="009D6B27">
        <w:rPr>
          <w:rFonts w:ascii="Times New Roman" w:hAnsi="Times New Roman"/>
          <w:bCs/>
          <w:sz w:val="26"/>
          <w:szCs w:val="26"/>
        </w:rPr>
        <w:t>29</w:t>
      </w:r>
      <w:r w:rsidRPr="00B200F9" w:rsidR="00B73243">
        <w:rPr>
          <w:rFonts w:ascii="Times New Roman" w:hAnsi="Times New Roman"/>
          <w:bCs/>
          <w:sz w:val="26"/>
          <w:szCs w:val="26"/>
        </w:rPr>
        <w:t xml:space="preserve"> ноября 202</w:t>
      </w:r>
      <w:r w:rsidR="00B200F9">
        <w:rPr>
          <w:rFonts w:ascii="Times New Roman" w:hAnsi="Times New Roman"/>
          <w:bCs/>
          <w:sz w:val="26"/>
          <w:szCs w:val="26"/>
        </w:rPr>
        <w:t>0</w:t>
      </w:r>
      <w:r w:rsidRPr="00B200F9" w:rsidR="00B73243">
        <w:rPr>
          <w:rFonts w:ascii="Times New Roman" w:hAnsi="Times New Roman"/>
          <w:bCs/>
          <w:sz w:val="26"/>
          <w:szCs w:val="26"/>
        </w:rPr>
        <w:t xml:space="preserve"> года по </w:t>
      </w:r>
      <w:r w:rsidR="009D6B27">
        <w:rPr>
          <w:rFonts w:ascii="Times New Roman" w:hAnsi="Times New Roman"/>
          <w:bCs/>
          <w:sz w:val="26"/>
          <w:szCs w:val="26"/>
        </w:rPr>
        <w:t>28</w:t>
      </w:r>
      <w:r w:rsidRPr="00B200F9" w:rsidR="00B73243">
        <w:rPr>
          <w:rFonts w:ascii="Times New Roman" w:hAnsi="Times New Roman"/>
          <w:bCs/>
          <w:sz w:val="26"/>
          <w:szCs w:val="26"/>
        </w:rPr>
        <w:t xml:space="preserve"> апреля 202</w:t>
      </w:r>
      <w:r w:rsidR="00B200F9">
        <w:rPr>
          <w:rFonts w:ascii="Times New Roman" w:hAnsi="Times New Roman"/>
          <w:bCs/>
          <w:sz w:val="26"/>
          <w:szCs w:val="26"/>
        </w:rPr>
        <w:t>1</w:t>
      </w:r>
      <w:r w:rsidRPr="00B200F9" w:rsidR="00B73243">
        <w:rPr>
          <w:rFonts w:ascii="Times New Roman" w:hAnsi="Times New Roman"/>
          <w:bCs/>
          <w:sz w:val="26"/>
          <w:szCs w:val="26"/>
        </w:rPr>
        <w:t xml:space="preserve"> года </w:t>
      </w:r>
      <w:r w:rsidRPr="00B200F9">
        <w:rPr>
          <w:rFonts w:ascii="Times New Roman" w:hAnsi="Times New Roman"/>
          <w:bCs/>
          <w:sz w:val="26"/>
          <w:szCs w:val="26"/>
        </w:rPr>
        <w:t xml:space="preserve">в сумме </w:t>
      </w:r>
      <w:r w:rsidR="009D6B27">
        <w:rPr>
          <w:rFonts w:ascii="Times New Roman" w:hAnsi="Times New Roman"/>
          <w:bCs/>
          <w:sz w:val="26"/>
          <w:szCs w:val="26"/>
        </w:rPr>
        <w:t>13050</w:t>
      </w:r>
      <w:r w:rsidRPr="00B200F9" w:rsidR="00D438E7">
        <w:rPr>
          <w:rFonts w:ascii="Times New Roman" w:hAnsi="Times New Roman"/>
          <w:bCs/>
          <w:sz w:val="26"/>
          <w:szCs w:val="26"/>
        </w:rPr>
        <w:t xml:space="preserve"> рублей </w:t>
      </w:r>
      <w:r w:rsidRPr="00B200F9" w:rsidR="00B73243">
        <w:rPr>
          <w:rFonts w:ascii="Times New Roman" w:hAnsi="Times New Roman"/>
          <w:bCs/>
          <w:sz w:val="26"/>
          <w:szCs w:val="26"/>
        </w:rPr>
        <w:t>00</w:t>
      </w:r>
      <w:r w:rsidRPr="00B200F9" w:rsidR="00D438E7">
        <w:rPr>
          <w:rFonts w:ascii="Times New Roman" w:hAnsi="Times New Roman"/>
          <w:bCs/>
          <w:sz w:val="26"/>
          <w:szCs w:val="26"/>
        </w:rPr>
        <w:t xml:space="preserve"> копеек</w:t>
      </w:r>
      <w:r w:rsidRPr="00B200F9" w:rsidR="0056277F">
        <w:rPr>
          <w:rFonts w:ascii="Times New Roman" w:hAnsi="Times New Roman"/>
          <w:bCs/>
          <w:sz w:val="26"/>
          <w:szCs w:val="26"/>
        </w:rPr>
        <w:t>,</w:t>
      </w:r>
      <w:r w:rsidRPr="00B200F9" w:rsidR="00D438E7">
        <w:rPr>
          <w:rFonts w:ascii="Times New Roman" w:hAnsi="Times New Roman"/>
          <w:bCs/>
          <w:sz w:val="26"/>
          <w:szCs w:val="26"/>
        </w:rPr>
        <w:t xml:space="preserve"> а</w:t>
      </w:r>
      <w:r w:rsidRPr="00B200F9" w:rsidR="00D438E7">
        <w:rPr>
          <w:rFonts w:ascii="Times New Roman" w:hAnsi="Times New Roman"/>
          <w:bCs/>
          <w:sz w:val="26"/>
          <w:szCs w:val="26"/>
        </w:rPr>
        <w:t xml:space="preserve"> также</w:t>
      </w:r>
      <w:r w:rsidRPr="00B200F9" w:rsidR="0056277F">
        <w:rPr>
          <w:rFonts w:ascii="Times New Roman" w:hAnsi="Times New Roman"/>
          <w:bCs/>
          <w:sz w:val="26"/>
          <w:szCs w:val="26"/>
        </w:rPr>
        <w:t xml:space="preserve"> </w:t>
      </w:r>
      <w:r w:rsidRPr="00B200F9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</w:t>
      </w:r>
      <w:r w:rsidRPr="00B200F9" w:rsidR="00D438E7">
        <w:rPr>
          <w:rFonts w:ascii="Times New Roman" w:hAnsi="Times New Roman"/>
          <w:sz w:val="26"/>
          <w:szCs w:val="26"/>
        </w:rPr>
        <w:t>400</w:t>
      </w:r>
      <w:r w:rsidRPr="00B200F9" w:rsidR="0056277F">
        <w:rPr>
          <w:rFonts w:ascii="Times New Roman" w:hAnsi="Times New Roman"/>
          <w:sz w:val="26"/>
          <w:szCs w:val="26"/>
        </w:rPr>
        <w:t>0</w:t>
      </w:r>
      <w:r w:rsidRPr="00B200F9">
        <w:rPr>
          <w:rFonts w:ascii="Times New Roman" w:hAnsi="Times New Roman"/>
          <w:sz w:val="26"/>
          <w:szCs w:val="26"/>
        </w:rPr>
        <w:t xml:space="preserve"> рубл</w:t>
      </w:r>
      <w:r w:rsidRPr="00B200F9" w:rsidR="00626F40">
        <w:rPr>
          <w:rFonts w:ascii="Times New Roman" w:hAnsi="Times New Roman"/>
          <w:sz w:val="26"/>
          <w:szCs w:val="26"/>
        </w:rPr>
        <w:t>ей</w:t>
      </w:r>
      <w:r w:rsidRPr="00B200F9">
        <w:rPr>
          <w:rFonts w:ascii="Times New Roman" w:hAnsi="Times New Roman"/>
          <w:sz w:val="26"/>
          <w:szCs w:val="26"/>
        </w:rPr>
        <w:t xml:space="preserve"> </w:t>
      </w:r>
      <w:r w:rsidRPr="00B200F9" w:rsidR="00CA6981">
        <w:rPr>
          <w:rFonts w:ascii="Times New Roman" w:hAnsi="Times New Roman"/>
          <w:sz w:val="26"/>
          <w:szCs w:val="26"/>
        </w:rPr>
        <w:t>00</w:t>
      </w:r>
      <w:r w:rsidRPr="00B200F9">
        <w:rPr>
          <w:rFonts w:ascii="Times New Roman" w:hAnsi="Times New Roman"/>
          <w:sz w:val="26"/>
          <w:szCs w:val="26"/>
        </w:rPr>
        <w:t xml:space="preserve"> копеек</w:t>
      </w:r>
      <w:r w:rsidRPr="00B200F9">
        <w:rPr>
          <w:rFonts w:ascii="Times New Roman" w:hAnsi="Times New Roman"/>
          <w:b/>
          <w:sz w:val="26"/>
          <w:szCs w:val="26"/>
        </w:rPr>
        <w:t>.</w:t>
      </w:r>
      <w:r w:rsidRPr="00B200F9">
        <w:rPr>
          <w:rFonts w:ascii="Times New Roman" w:hAnsi="Times New Roman"/>
          <w:sz w:val="26"/>
          <w:szCs w:val="26"/>
        </w:rPr>
        <w:t xml:space="preserve"> </w:t>
      </w:r>
      <w:r w:rsidRPr="00B200F9" w:rsidR="00B73243">
        <w:rPr>
          <w:rFonts w:ascii="Times New Roman" w:hAnsi="Times New Roman"/>
          <w:b/>
          <w:sz w:val="26"/>
          <w:szCs w:val="26"/>
        </w:rPr>
        <w:t xml:space="preserve">Всего взыскать </w:t>
      </w:r>
      <w:r w:rsidR="009D6B27">
        <w:rPr>
          <w:rFonts w:ascii="Times New Roman" w:hAnsi="Times New Roman"/>
          <w:b/>
          <w:sz w:val="26"/>
          <w:szCs w:val="26"/>
        </w:rPr>
        <w:t>25</w:t>
      </w:r>
      <w:r w:rsidRPr="00B200F9" w:rsidR="00B73243">
        <w:rPr>
          <w:rFonts w:ascii="Times New Roman" w:hAnsi="Times New Roman"/>
          <w:b/>
          <w:sz w:val="26"/>
          <w:szCs w:val="26"/>
        </w:rPr>
        <w:t> </w:t>
      </w:r>
      <w:r w:rsidR="009D6B27">
        <w:rPr>
          <w:rFonts w:ascii="Times New Roman" w:hAnsi="Times New Roman"/>
          <w:b/>
          <w:sz w:val="26"/>
          <w:szCs w:val="26"/>
        </w:rPr>
        <w:t>7</w:t>
      </w:r>
      <w:r w:rsidRPr="00B200F9" w:rsidR="00B73243">
        <w:rPr>
          <w:rFonts w:ascii="Times New Roman" w:hAnsi="Times New Roman"/>
          <w:b/>
          <w:sz w:val="26"/>
          <w:szCs w:val="26"/>
        </w:rPr>
        <w:t>50 (</w:t>
      </w:r>
      <w:r w:rsidR="009D6B27">
        <w:rPr>
          <w:rFonts w:ascii="Times New Roman" w:hAnsi="Times New Roman"/>
          <w:b/>
          <w:sz w:val="26"/>
          <w:szCs w:val="26"/>
        </w:rPr>
        <w:t xml:space="preserve">двадцать пять </w:t>
      </w:r>
      <w:r w:rsidRPr="00B200F9" w:rsidR="00B73243">
        <w:rPr>
          <w:rFonts w:ascii="Times New Roman" w:hAnsi="Times New Roman"/>
          <w:b/>
          <w:sz w:val="26"/>
          <w:szCs w:val="26"/>
        </w:rPr>
        <w:t xml:space="preserve">тысяч </w:t>
      </w:r>
      <w:r w:rsidR="009D6B27">
        <w:rPr>
          <w:rFonts w:ascii="Times New Roman" w:hAnsi="Times New Roman"/>
          <w:b/>
          <w:sz w:val="26"/>
          <w:szCs w:val="26"/>
        </w:rPr>
        <w:t xml:space="preserve">семьсот </w:t>
      </w:r>
      <w:r w:rsidRPr="00B200F9" w:rsidR="00B73243">
        <w:rPr>
          <w:rFonts w:ascii="Times New Roman" w:hAnsi="Times New Roman"/>
          <w:b/>
          <w:sz w:val="26"/>
          <w:szCs w:val="26"/>
        </w:rPr>
        <w:t>пять</w:t>
      </w:r>
      <w:r w:rsidR="009D6B27">
        <w:rPr>
          <w:rFonts w:ascii="Times New Roman" w:hAnsi="Times New Roman"/>
          <w:b/>
          <w:sz w:val="26"/>
          <w:szCs w:val="26"/>
        </w:rPr>
        <w:t>десят</w:t>
      </w:r>
      <w:r w:rsidRPr="00B200F9" w:rsidR="00B73243">
        <w:rPr>
          <w:rFonts w:ascii="Times New Roman" w:hAnsi="Times New Roman"/>
          <w:b/>
          <w:sz w:val="26"/>
          <w:szCs w:val="26"/>
        </w:rPr>
        <w:t>) рублей 00 копеек.</w:t>
      </w:r>
    </w:p>
    <w:p w:rsidR="003B3BB2" w:rsidRPr="00B200F9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         </w:t>
      </w:r>
      <w:r w:rsidRPr="00B200F9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B200F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B200F9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200F9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B200F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200F9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B200F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B200F9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CA6981" w:rsidRPr="00B200F9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B200F9" w:rsidP="000B148A">
      <w:pPr>
        <w:pStyle w:val="1"/>
        <w:ind w:firstLine="708"/>
        <w:jc w:val="center"/>
        <w:rPr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Мировой судья    </w:t>
      </w:r>
      <w:r w:rsidRPr="00B200F9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B148A"/>
    <w:rsid w:val="000D684E"/>
    <w:rsid w:val="00115B71"/>
    <w:rsid w:val="00144F28"/>
    <w:rsid w:val="002C71E7"/>
    <w:rsid w:val="0036221D"/>
    <w:rsid w:val="00390211"/>
    <w:rsid w:val="003B3BB2"/>
    <w:rsid w:val="003F5DFE"/>
    <w:rsid w:val="004C476B"/>
    <w:rsid w:val="00506829"/>
    <w:rsid w:val="00512AC2"/>
    <w:rsid w:val="0053715A"/>
    <w:rsid w:val="0056277F"/>
    <w:rsid w:val="00626F40"/>
    <w:rsid w:val="00671196"/>
    <w:rsid w:val="00693A24"/>
    <w:rsid w:val="006F7791"/>
    <w:rsid w:val="007216A2"/>
    <w:rsid w:val="00761739"/>
    <w:rsid w:val="007C3284"/>
    <w:rsid w:val="00866E66"/>
    <w:rsid w:val="00962BF3"/>
    <w:rsid w:val="009D6B27"/>
    <w:rsid w:val="00B200F9"/>
    <w:rsid w:val="00B73243"/>
    <w:rsid w:val="00CA6981"/>
    <w:rsid w:val="00CB1AA0"/>
    <w:rsid w:val="00CC3394"/>
    <w:rsid w:val="00D438E7"/>
    <w:rsid w:val="00DD7649"/>
    <w:rsid w:val="00E41773"/>
    <w:rsid w:val="00F379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F2A53-F190-4B82-BDAC-6EA98C0A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