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233730" w:rsidRPr="005678AA">
      <w:pPr>
        <w:pStyle w:val="Heading1"/>
        <w:spacing w:before="0" w:after="0"/>
        <w:jc w:val="right"/>
        <w:rPr>
          <w:sz w:val="24"/>
          <w:szCs w:val="24"/>
        </w:rPr>
      </w:pPr>
      <w:r w:rsidRPr="005678AA">
        <w:rPr>
          <w:rFonts w:ascii="Times New Roman" w:hAnsi="Times New Roman" w:cs="Times New Roman"/>
          <w:b w:val="0"/>
          <w:sz w:val="24"/>
          <w:szCs w:val="24"/>
        </w:rPr>
        <w:t xml:space="preserve">Дело № 2-74-45/2019 </w:t>
      </w:r>
    </w:p>
    <w:p w:rsidR="005678AA">
      <w:pPr>
        <w:jc w:val="center"/>
        <w:rPr>
          <w:b/>
        </w:rPr>
      </w:pPr>
    </w:p>
    <w:p w:rsidR="00233730" w:rsidRPr="005678AA">
      <w:pPr>
        <w:jc w:val="center"/>
      </w:pPr>
      <w:r w:rsidRPr="005678AA">
        <w:rPr>
          <w:b/>
        </w:rPr>
        <w:t>ЗАОЧНОЕ РЕШЕНИЕ</w:t>
      </w:r>
    </w:p>
    <w:p w:rsidR="00233730" w:rsidRPr="005678AA">
      <w:pPr>
        <w:jc w:val="center"/>
      </w:pPr>
      <w:r w:rsidRPr="005678AA">
        <w:rPr>
          <w:b/>
        </w:rPr>
        <w:t>Именем Российской Федерации</w:t>
      </w:r>
    </w:p>
    <w:p w:rsidR="00233730">
      <w:pPr>
        <w:jc w:val="center"/>
      </w:pPr>
      <w:r w:rsidRPr="005678AA">
        <w:t>(резолютивная часть)</w:t>
      </w:r>
    </w:p>
    <w:p w:rsidR="005678AA" w:rsidRPr="005678AA">
      <w:pPr>
        <w:jc w:val="center"/>
      </w:pPr>
    </w:p>
    <w:p w:rsidR="00233730" w:rsidRPr="005678AA">
      <w:pPr>
        <w:spacing w:after="200" w:line="276" w:lineRule="auto"/>
        <w:jc w:val="both"/>
      </w:pPr>
      <w:r w:rsidRPr="005678AA">
        <w:t xml:space="preserve">06 марта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5678AA">
        <w:t>г. Саки</w:t>
      </w:r>
    </w:p>
    <w:p w:rsidR="00233730" w:rsidRPr="005678AA">
      <w:pPr>
        <w:ind w:firstLine="708"/>
        <w:jc w:val="both"/>
      </w:pPr>
      <w:r w:rsidRPr="005678AA">
        <w:t xml:space="preserve">Мировой судья судебного участка № 74 </w:t>
      </w:r>
      <w:r w:rsidRPr="005678AA">
        <w:t>Сакского</w:t>
      </w:r>
      <w:r w:rsidRPr="005678AA">
        <w:t xml:space="preserve"> судебного района (</w:t>
      </w:r>
      <w:r w:rsidRPr="005678AA">
        <w:t>Сакский</w:t>
      </w:r>
      <w:r w:rsidRPr="005678AA">
        <w:t xml:space="preserve"> муниципальный район и городской округ Саки) Республики Крым </w:t>
      </w:r>
      <w:r w:rsidRPr="005678AA">
        <w:t>Смолий</w:t>
      </w:r>
      <w:r w:rsidRPr="005678AA">
        <w:t xml:space="preserve"> А.М., при секретаре судебного заседания </w:t>
      </w:r>
      <w:r w:rsidRPr="005678AA">
        <w:t>Речкиной</w:t>
      </w:r>
      <w:r w:rsidRPr="005678AA">
        <w:t xml:space="preserve"> Л.В., </w:t>
      </w:r>
    </w:p>
    <w:p w:rsidR="00233730" w:rsidRPr="005678AA">
      <w:pPr>
        <w:ind w:firstLine="708"/>
        <w:jc w:val="both"/>
      </w:pPr>
      <w:r w:rsidRPr="005678AA">
        <w:t xml:space="preserve">рассмотрев </w:t>
      </w:r>
      <w:r w:rsidRPr="005678AA">
        <w:t>в открытом судебном заседании гражданское дело по иску Веревкиной Татьяны Васильевны к Королеву Владимиру Владимировичу о взыскании задолженности по договору</w:t>
      </w:r>
      <w:r w:rsidRPr="005678AA">
        <w:t xml:space="preserve"> займа, </w:t>
      </w:r>
    </w:p>
    <w:p w:rsidR="00233730" w:rsidRPr="005678AA">
      <w:pPr>
        <w:ind w:firstLine="708"/>
        <w:jc w:val="both"/>
      </w:pPr>
      <w:r w:rsidRPr="005678AA">
        <w:t>руководствуясь статьям</w:t>
      </w:r>
      <w:r w:rsidRPr="005678AA">
        <w:t>и 194-199, 233-237 Гражданского процессуального кодекса Российской Федерации, мировой судья</w:t>
      </w:r>
    </w:p>
    <w:p w:rsidR="005678AA">
      <w:pPr>
        <w:jc w:val="center"/>
      </w:pPr>
    </w:p>
    <w:p w:rsidR="00233730" w:rsidRPr="005678AA">
      <w:pPr>
        <w:jc w:val="center"/>
      </w:pPr>
      <w:r w:rsidRPr="005678AA">
        <w:t>РЕШИЛ:</w:t>
      </w:r>
    </w:p>
    <w:p w:rsidR="00233730" w:rsidRPr="005678AA">
      <w:pPr>
        <w:ind w:firstLine="540"/>
        <w:jc w:val="both"/>
      </w:pPr>
      <w:r w:rsidRPr="005678AA">
        <w:t xml:space="preserve">Исковые требования Веревкиной Татьяны Васильевны удовлетворить в полном объеме. </w:t>
      </w:r>
    </w:p>
    <w:p w:rsidR="00233730" w:rsidRPr="005678AA">
      <w:pPr>
        <w:ind w:firstLine="540"/>
        <w:jc w:val="both"/>
      </w:pPr>
      <w:r w:rsidRPr="005678AA">
        <w:t>Взыскать с Королева Владимира Владимировичу в пользу Веревкиной Татьяны Васи</w:t>
      </w:r>
      <w:r w:rsidRPr="005678AA">
        <w:t xml:space="preserve">льевны задолженность по договору </w:t>
      </w:r>
      <w:r w:rsidRPr="005678AA">
        <w:t>микрозайма</w:t>
      </w:r>
      <w:r w:rsidRPr="005678AA">
        <w:t xml:space="preserve"> № 9-292 от 13 марта 2016 года в сумме 26 380,29 руб., из которых: сумма основного долга - 5 000,00 руб., сумма процентов за пользование займом за период с 14 марта 2016 г. по 20 декабря 2018 г. - 20 000,00 руб., </w:t>
      </w:r>
      <w:r w:rsidRPr="005678AA">
        <w:t>неустойку, начисленную за нарушение сроков возврата суммы</w:t>
      </w:r>
      <w:r w:rsidRPr="005678AA">
        <w:t xml:space="preserve"> основного долга за период с 30 марта 2016 г. по 20 декабря 2018 г. – 1 380,29 руб., с последующим начислением неустойки на сумму основного долга (5 000,00 руб.) с учетом ключевой ставки, установленн</w:t>
      </w:r>
      <w:r w:rsidRPr="005678AA">
        <w:t xml:space="preserve">ой ЦБ РФ на день исполнения обязательства по договору. </w:t>
      </w:r>
    </w:p>
    <w:p w:rsidR="00233730" w:rsidRPr="005678AA">
      <w:pPr>
        <w:ind w:firstLine="540"/>
        <w:jc w:val="both"/>
      </w:pPr>
      <w:r w:rsidRPr="005678AA">
        <w:t xml:space="preserve">Взыскать с Королева Владимира Владимировича в доход местного бюджета государственную пошлину в сумме 991,41 руб. </w:t>
      </w:r>
    </w:p>
    <w:p w:rsidR="00233730" w:rsidRPr="005678AA">
      <w:pPr>
        <w:ind w:firstLine="540"/>
        <w:jc w:val="both"/>
      </w:pPr>
      <w:r w:rsidRPr="005678AA">
        <w:t>В соответствии со статьей 199 Гражданского процессуального кодекса Российской Федераци</w:t>
      </w:r>
      <w:r w:rsidRPr="005678AA">
        <w:t>и мировой судья может не составлять мотивированное решение суда по рассмотренному им делу.</w:t>
      </w:r>
    </w:p>
    <w:p w:rsidR="00233730" w:rsidRPr="005678AA">
      <w:pPr>
        <w:ind w:firstLine="540"/>
        <w:jc w:val="both"/>
      </w:pPr>
      <w:r w:rsidRPr="005678AA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 w:rsidRPr="005678AA">
        <w:t xml:space="preserve">оставлении мотивированного решения суда, которое может быть подано: </w:t>
      </w:r>
      <w:r w:rsidRPr="005678AA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678AA">
        <w:t xml:space="preserve"> </w:t>
      </w:r>
      <w:r w:rsidRPr="005678AA">
        <w:t xml:space="preserve">2) в течение пятнадцати дней </w:t>
      </w:r>
      <w:r w:rsidRPr="005678AA"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33730" w:rsidRPr="005678AA">
      <w:pPr>
        <w:ind w:firstLine="540"/>
        <w:jc w:val="both"/>
      </w:pPr>
      <w:r w:rsidRPr="005678AA">
        <w:t>Мировой судья составляет мотивированное решение суда в течение пяти дней со дня поступления от лиц, участвующих в дел</w:t>
      </w:r>
      <w:r w:rsidRPr="005678AA">
        <w:t>е, их представителей заявления о составлении мотивированного решения суда.</w:t>
      </w:r>
    </w:p>
    <w:p w:rsidR="00233730" w:rsidRPr="005678AA">
      <w:pPr>
        <w:ind w:firstLine="540"/>
        <w:jc w:val="both"/>
      </w:pPr>
      <w:r w:rsidRPr="005678AA">
        <w:t xml:space="preserve">Ответчик вправе подать мировому судье судебного участка № 74 </w:t>
      </w:r>
      <w:r w:rsidRPr="005678AA">
        <w:t>Сакского</w:t>
      </w:r>
      <w:r w:rsidRPr="005678AA">
        <w:t xml:space="preserve"> судебного района (</w:t>
      </w:r>
      <w:r w:rsidRPr="005678AA">
        <w:t>Сакский</w:t>
      </w:r>
      <w:r w:rsidRPr="005678AA">
        <w:t xml:space="preserve"> муниципальный район и городской округ Саки) Республики Крым заявление об отмене насто</w:t>
      </w:r>
      <w:r w:rsidRPr="005678AA">
        <w:t>ящего заочного решения в течение семи дней со дня вручения ему копии этого решения.</w:t>
      </w:r>
    </w:p>
    <w:p w:rsidR="00233730">
      <w:pPr>
        <w:ind w:firstLine="540"/>
        <w:jc w:val="both"/>
      </w:pPr>
      <w:r w:rsidRPr="005678AA">
        <w:t xml:space="preserve">Заочное решение может быть обжаловано в апелляционном порядке в </w:t>
      </w:r>
      <w:r w:rsidRPr="005678AA">
        <w:t>Сакский</w:t>
      </w:r>
      <w:r w:rsidRPr="005678AA">
        <w:t xml:space="preserve"> районный суд Республики Крым через мирового судью судебного участка № 74 </w:t>
      </w:r>
      <w:r w:rsidRPr="005678AA">
        <w:t>Сакского</w:t>
      </w:r>
      <w:r w:rsidRPr="005678AA">
        <w:t xml:space="preserve"> судебного района (</w:t>
      </w:r>
      <w:r w:rsidRPr="005678AA">
        <w:t>Сакский</w:t>
      </w:r>
      <w:r w:rsidRPr="005678AA">
        <w:t xml:space="preserve"> муниципальный район и городской округ Саки) Республики </w:t>
      </w:r>
      <w:r w:rsidRPr="005678AA">
        <w:t>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 w:rsidRPr="005678AA">
        <w:t xml:space="preserve"> об от</w:t>
      </w:r>
      <w:r w:rsidRPr="005678AA">
        <w:t>казе в удовлетворении этого заявления.</w:t>
      </w:r>
    </w:p>
    <w:p w:rsidR="005678AA">
      <w:pPr>
        <w:ind w:firstLine="540"/>
        <w:jc w:val="both"/>
      </w:pPr>
    </w:p>
    <w:p w:rsidR="005678AA" w:rsidRPr="005678AA">
      <w:pPr>
        <w:ind w:firstLine="540"/>
        <w:jc w:val="both"/>
      </w:pPr>
    </w:p>
    <w:p w:rsidR="00233730" w:rsidRPr="005678AA">
      <w:pPr>
        <w:jc w:val="both"/>
      </w:pPr>
      <w:r w:rsidRPr="005678AA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678AA">
        <w:t xml:space="preserve">А.М. </w:t>
      </w:r>
      <w:r w:rsidRPr="005678AA">
        <w:t>Смолий</w:t>
      </w:r>
      <w:r w:rsidRPr="005678AA"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0"/>
    <w:rsid w:val="00233730"/>
    <w:rsid w:val="00567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