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14994">
      <w:pPr>
        <w:jc w:val="center"/>
      </w:pPr>
    </w:p>
    <w:p w:rsidR="0041499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2-74-95/2021 </w:t>
      </w:r>
    </w:p>
    <w:p w:rsidR="00414994">
      <w:pPr>
        <w:jc w:val="center"/>
      </w:pPr>
      <w:r>
        <w:rPr>
          <w:b/>
          <w:sz w:val="28"/>
        </w:rPr>
        <w:t>ЗАОЧНОЕ РЕШЕНИЕ</w:t>
      </w:r>
    </w:p>
    <w:p w:rsidR="00414994">
      <w:pPr>
        <w:jc w:val="center"/>
      </w:pPr>
      <w:r>
        <w:rPr>
          <w:b/>
          <w:sz w:val="28"/>
        </w:rPr>
        <w:t>Именем Российской Федерации</w:t>
      </w:r>
    </w:p>
    <w:p w:rsidR="00414994">
      <w:pPr>
        <w:jc w:val="center"/>
      </w:pPr>
      <w:r>
        <w:rPr>
          <w:sz w:val="28"/>
        </w:rPr>
        <w:t>(резолютивная часть)</w:t>
      </w:r>
    </w:p>
    <w:p w:rsidR="00414994">
      <w:pPr>
        <w:spacing w:after="200" w:line="276" w:lineRule="auto"/>
        <w:jc w:val="both"/>
      </w:pPr>
      <w:r>
        <w:rPr>
          <w:sz w:val="28"/>
        </w:rPr>
        <w:t>16 апреля 2021 года г. Саки</w:t>
      </w:r>
    </w:p>
    <w:p w:rsidR="00414994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</w:t>
      </w:r>
      <w:r>
        <w:rPr>
          <w:sz w:val="28"/>
        </w:rPr>
        <w:t xml:space="preserve">А.М., при секретаре судебного заседания </w:t>
      </w:r>
      <w:r>
        <w:rPr>
          <w:sz w:val="28"/>
        </w:rPr>
        <w:t>Марусенко</w:t>
      </w:r>
      <w:r>
        <w:rPr>
          <w:sz w:val="28"/>
        </w:rPr>
        <w:t xml:space="preserve"> Е.О., </w:t>
      </w:r>
    </w:p>
    <w:p w:rsidR="00414994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гражданское дело по иску общества с ограниченной ответственностью «Югорское </w:t>
      </w:r>
      <w:r>
        <w:rPr>
          <w:sz w:val="28"/>
        </w:rPr>
        <w:t>коллекторское</w:t>
      </w:r>
      <w:r>
        <w:rPr>
          <w:sz w:val="28"/>
        </w:rPr>
        <w:t xml:space="preserve"> агентство» к </w:t>
      </w:r>
      <w:r>
        <w:rPr>
          <w:sz w:val="28"/>
        </w:rPr>
        <w:t>Бурдейному</w:t>
      </w:r>
      <w:r>
        <w:rPr>
          <w:sz w:val="28"/>
        </w:rPr>
        <w:t xml:space="preserve"> Евгению </w:t>
      </w:r>
      <w:r>
        <w:rPr>
          <w:sz w:val="28"/>
        </w:rPr>
        <w:t>Миновичу</w:t>
      </w:r>
      <w:r>
        <w:rPr>
          <w:sz w:val="28"/>
        </w:rPr>
        <w:t xml:space="preserve"> о взыскании задолженности п</w:t>
      </w:r>
      <w:r>
        <w:rPr>
          <w:sz w:val="28"/>
        </w:rPr>
        <w:t xml:space="preserve">о договору потребительского займа, </w:t>
      </w:r>
    </w:p>
    <w:p w:rsidR="00414994">
      <w:pPr>
        <w:ind w:firstLine="708"/>
        <w:jc w:val="both"/>
      </w:pPr>
      <w:r>
        <w:rPr>
          <w:sz w:val="28"/>
        </w:rPr>
        <w:t>руководствуясь статьями 309, 382, 384, 388, 807-810 Гражданского Кодекса Российской Федерации, статьями 194-199, 233-237 Гражданского процессуального кодекса Российской Федерации, мировой судья</w:t>
      </w:r>
    </w:p>
    <w:p w:rsidR="00414994">
      <w:pPr>
        <w:jc w:val="center"/>
      </w:pPr>
      <w:r>
        <w:rPr>
          <w:sz w:val="28"/>
        </w:rPr>
        <w:t>РЕШИЛ:</w:t>
      </w:r>
    </w:p>
    <w:p w:rsidR="00414994">
      <w:pPr>
        <w:ind w:firstLine="540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 xml:space="preserve">общества с ограниченной ответственностью «Югорское </w:t>
      </w:r>
      <w:r>
        <w:rPr>
          <w:sz w:val="28"/>
        </w:rPr>
        <w:t>коллекторское</w:t>
      </w:r>
      <w:r>
        <w:rPr>
          <w:sz w:val="28"/>
        </w:rPr>
        <w:t xml:space="preserve"> агентство» удовлетворить в полном объеме. </w:t>
      </w:r>
    </w:p>
    <w:p w:rsidR="00414994">
      <w:pPr>
        <w:ind w:firstLine="540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Бурдейного</w:t>
      </w:r>
      <w:r>
        <w:rPr>
          <w:sz w:val="28"/>
        </w:rPr>
        <w:t xml:space="preserve"> Евгения </w:t>
      </w:r>
      <w:r>
        <w:rPr>
          <w:sz w:val="28"/>
        </w:rPr>
        <w:t>Миновича</w:t>
      </w:r>
      <w:r>
        <w:rPr>
          <w:sz w:val="28"/>
        </w:rPr>
        <w:t xml:space="preserve"> в пользу общества </w:t>
      </w:r>
      <w:r>
        <w:rPr>
          <w:sz w:val="28"/>
        </w:rPr>
        <w:t>с</w:t>
      </w:r>
      <w:r>
        <w:rPr>
          <w:sz w:val="28"/>
        </w:rPr>
        <w:t xml:space="preserve"> ограниченной ответственностью «Югорское </w:t>
      </w:r>
      <w:r>
        <w:rPr>
          <w:sz w:val="28"/>
        </w:rPr>
        <w:t>коллекторское</w:t>
      </w:r>
      <w:r>
        <w:rPr>
          <w:sz w:val="28"/>
        </w:rPr>
        <w:t xml:space="preserve"> агентство» сумму задолженности по д</w:t>
      </w:r>
      <w:r>
        <w:rPr>
          <w:sz w:val="28"/>
        </w:rPr>
        <w:t>оговору потребительского займа № ВДСМ-1</w:t>
      </w:r>
      <w:r>
        <w:rPr>
          <w:sz w:val="28"/>
        </w:rPr>
        <w:t>/С</w:t>
      </w:r>
      <w:r>
        <w:rPr>
          <w:sz w:val="28"/>
        </w:rPr>
        <w:t>/16.1017 от 08 августа 2016 года в сумме 39 950,00 руб., из которых: 10 000,00 руб. – сумма основного долга, 49 950,00 руб. – сумма процентов за пользование займом в период с 08 августа 2016 года по 01 апреля 2017 г</w:t>
      </w:r>
      <w:r>
        <w:rPr>
          <w:sz w:val="28"/>
        </w:rPr>
        <w:t xml:space="preserve">ода. </w:t>
      </w:r>
    </w:p>
    <w:p w:rsidR="00414994">
      <w:pPr>
        <w:ind w:firstLine="540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Бурдейного</w:t>
      </w:r>
      <w:r>
        <w:rPr>
          <w:sz w:val="28"/>
        </w:rPr>
        <w:t xml:space="preserve"> Евгения </w:t>
      </w:r>
      <w:r>
        <w:rPr>
          <w:sz w:val="28"/>
        </w:rPr>
        <w:t>Миновича</w:t>
      </w:r>
      <w:r>
        <w:rPr>
          <w:sz w:val="28"/>
        </w:rPr>
        <w:t xml:space="preserve"> в пользу общества с ограниченной ответственностью «Югорское </w:t>
      </w:r>
      <w:r>
        <w:rPr>
          <w:sz w:val="28"/>
        </w:rPr>
        <w:t>коллекторское</w:t>
      </w:r>
      <w:r>
        <w:rPr>
          <w:sz w:val="28"/>
        </w:rPr>
        <w:t xml:space="preserve"> агентство» расходы по уплате государственной пошлины в сумме 1 698,50 руб.</w:t>
      </w:r>
    </w:p>
    <w:p w:rsidR="00414994">
      <w:pPr>
        <w:ind w:firstLine="540"/>
        <w:jc w:val="both"/>
      </w:pPr>
      <w:r>
        <w:rPr>
          <w:sz w:val="28"/>
        </w:rPr>
        <w:t>В соответствии со статьей 199 Гражданского процессуального код</w:t>
      </w:r>
      <w:r>
        <w:rPr>
          <w:sz w:val="28"/>
        </w:rPr>
        <w:t>екса Российской Федерации мировой судья может не составлять мотивированное решение суда по рассмотренному им делу.</w:t>
      </w:r>
    </w:p>
    <w:p w:rsidR="00414994">
      <w:pPr>
        <w:ind w:firstLine="540"/>
        <w:jc w:val="both"/>
      </w:pPr>
      <w:r>
        <w:rPr>
          <w:color w:val="0000FF"/>
          <w:sz w:val="28"/>
          <w:u w:val="single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</w:t>
      </w:r>
      <w:r>
        <w:rPr>
          <w:color w:val="0000FF"/>
          <w:sz w:val="28"/>
          <w:u w:val="single"/>
        </w:rPr>
        <w:t xml:space="preserve">ставителей заявления о составлении мотивированного решения суда, которое может быть подано: </w:t>
      </w:r>
      <w:r>
        <w:rPr>
          <w:color w:val="0000FF"/>
          <w:sz w:val="28"/>
          <w:u w:val="single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 xml:space="preserve">2) в </w:t>
      </w:r>
      <w:r>
        <w:rPr>
          <w:color w:val="0000FF"/>
          <w:sz w:val="28"/>
          <w:u w:val="single"/>
        </w:rP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4994">
      <w:pPr>
        <w:ind w:firstLine="540"/>
        <w:jc w:val="both"/>
      </w:pPr>
      <w:r>
        <w:rPr>
          <w:color w:val="0000FF"/>
          <w:sz w:val="28"/>
          <w:u w:val="single"/>
        </w:rPr>
        <w:t>Мировой судья составляет мотивированное решение суда в течение пяти дней со дня поступления о</w:t>
      </w:r>
      <w:r>
        <w:rPr>
          <w:color w:val="0000FF"/>
          <w:sz w:val="28"/>
          <w:u w:val="single"/>
        </w:rPr>
        <w:t>т лиц, участвующих в деле, их представителей заявления о составлении мотивированного решения суда.</w:t>
      </w:r>
    </w:p>
    <w:p w:rsidR="00414994">
      <w:pPr>
        <w:ind w:firstLine="540"/>
        <w:jc w:val="both"/>
      </w:pPr>
      <w:r>
        <w:rPr>
          <w:sz w:val="28"/>
        </w:rPr>
        <w:t xml:space="preserve">Ответчик вправе подать мировому судье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з</w:t>
      </w:r>
      <w:r>
        <w:rPr>
          <w:sz w:val="28"/>
        </w:rPr>
        <w:t>аявление об отмене настоящего заочного решения в течение семи дней со дня вручения ему копии этого решения.</w:t>
      </w:r>
    </w:p>
    <w:p w:rsidR="00414994">
      <w:pPr>
        <w:ind w:firstLine="540"/>
        <w:jc w:val="both"/>
      </w:pPr>
      <w:r>
        <w:rPr>
          <w:sz w:val="28"/>
        </w:rPr>
        <w:t xml:space="preserve">Ответчиком заочное решение суда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</w:t>
      </w:r>
      <w:r>
        <w:rPr>
          <w:sz w:val="28"/>
        </w:rPr>
        <w:t xml:space="preserve">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14994">
      <w:pPr>
        <w:ind w:firstLine="540"/>
        <w:jc w:val="both"/>
      </w:pPr>
      <w:r>
        <w:rPr>
          <w:sz w:val="28"/>
        </w:rPr>
        <w:t>Иными лицами, участвующ</w:t>
      </w:r>
      <w:r>
        <w:rPr>
          <w:sz w:val="28"/>
        </w:rPr>
        <w:t>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</w:t>
      </w:r>
      <w:r>
        <w:rPr>
          <w:sz w:val="28"/>
        </w:rPr>
        <w:t>етчиком заявления об отмене этого решения суда, а в случае, если такое заявление подано, – в течение</w:t>
      </w:r>
      <w:r>
        <w:rPr>
          <w:sz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414994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414994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94"/>
    <w:rsid w:val="00125B27"/>
    <w:rsid w:val="004149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