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B6CD1" w:rsidRPr="00F878B8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878B8">
        <w:rPr>
          <w:rFonts w:ascii="Times New Roman" w:hAnsi="Times New Roman" w:cs="Times New Roman"/>
          <w:b w:val="0"/>
          <w:sz w:val="24"/>
          <w:szCs w:val="24"/>
        </w:rPr>
        <w:t xml:space="preserve">Дело № 2-74-308/2020 </w:t>
      </w:r>
    </w:p>
    <w:p w:rsidR="00F878B8">
      <w:pPr>
        <w:jc w:val="center"/>
        <w:rPr>
          <w:b/>
        </w:rPr>
      </w:pPr>
    </w:p>
    <w:p w:rsidR="00FB6CD1" w:rsidRPr="00F878B8">
      <w:pPr>
        <w:jc w:val="center"/>
      </w:pPr>
      <w:r w:rsidRPr="00F878B8">
        <w:rPr>
          <w:b/>
        </w:rPr>
        <w:t>РЕШЕНИЕ</w:t>
      </w:r>
    </w:p>
    <w:p w:rsidR="00FB6CD1" w:rsidRPr="00F878B8">
      <w:pPr>
        <w:jc w:val="center"/>
      </w:pPr>
      <w:r w:rsidRPr="00F878B8">
        <w:rPr>
          <w:b/>
        </w:rPr>
        <w:t>Именем Российской Федерации</w:t>
      </w:r>
    </w:p>
    <w:p w:rsidR="00FB6CD1" w:rsidRPr="00F878B8">
      <w:pPr>
        <w:jc w:val="center"/>
      </w:pPr>
      <w:r w:rsidRPr="00F878B8">
        <w:t>(резолютивная часть)</w:t>
      </w:r>
    </w:p>
    <w:p w:rsidR="00F878B8" w:rsidRPr="00F878B8">
      <w:pPr>
        <w:jc w:val="center"/>
      </w:pPr>
    </w:p>
    <w:p w:rsidR="00FB6CD1" w:rsidRPr="00F878B8">
      <w:pPr>
        <w:spacing w:after="200" w:line="276" w:lineRule="auto"/>
        <w:jc w:val="both"/>
      </w:pPr>
      <w:r w:rsidRPr="00F878B8">
        <w:t xml:space="preserve">14 июля 2020 года </w:t>
      </w:r>
      <w:r w:rsidRPr="00F878B8" w:rsidR="00F878B8">
        <w:tab/>
      </w:r>
      <w:r w:rsidRPr="00F878B8" w:rsidR="00F878B8">
        <w:tab/>
      </w:r>
      <w:r w:rsidRPr="00F878B8" w:rsidR="00F878B8">
        <w:tab/>
      </w:r>
      <w:r w:rsidRPr="00F878B8" w:rsidR="00F878B8">
        <w:tab/>
      </w:r>
      <w:r w:rsidRPr="00F878B8" w:rsidR="00F878B8">
        <w:tab/>
      </w:r>
      <w:r w:rsidRPr="00F878B8" w:rsidR="00F878B8">
        <w:tab/>
      </w:r>
      <w:r w:rsidRPr="00F878B8" w:rsidR="00F878B8">
        <w:tab/>
      </w:r>
      <w:r w:rsidRPr="00F878B8" w:rsidR="00F878B8">
        <w:tab/>
      </w:r>
      <w:r w:rsidRPr="00F878B8" w:rsidR="00F878B8">
        <w:tab/>
      </w:r>
      <w:r w:rsidRPr="00F878B8" w:rsidR="00F878B8">
        <w:tab/>
        <w:t xml:space="preserve">     </w:t>
      </w:r>
      <w:r w:rsidRPr="00F878B8">
        <w:t>г. Саки</w:t>
      </w:r>
    </w:p>
    <w:p w:rsidR="00FB6CD1" w:rsidRPr="00F878B8">
      <w:pPr>
        <w:ind w:firstLine="708"/>
        <w:jc w:val="both"/>
      </w:pPr>
      <w:r w:rsidRPr="00F878B8">
        <w:t xml:space="preserve">Мировой судья судебного участка № 74 </w:t>
      </w:r>
      <w:r w:rsidRPr="00F878B8">
        <w:t>Сакского</w:t>
      </w:r>
      <w:r w:rsidRPr="00F878B8">
        <w:t xml:space="preserve"> судебного района (</w:t>
      </w:r>
      <w:r w:rsidRPr="00F878B8">
        <w:t>Сакский</w:t>
      </w:r>
      <w:r w:rsidRPr="00F878B8">
        <w:t xml:space="preserve"> муниципальный район и городской округ Саки) Республики Крым </w:t>
      </w:r>
      <w:r w:rsidRPr="00F878B8">
        <w:t>Смолий</w:t>
      </w:r>
      <w:r w:rsidRPr="00F878B8">
        <w:t xml:space="preserve"> А.М., </w:t>
      </w:r>
      <w:r w:rsidRPr="00F878B8">
        <w:t xml:space="preserve">при секретаре судебного заседания </w:t>
      </w:r>
      <w:r w:rsidRPr="00F878B8">
        <w:t>Ивненко</w:t>
      </w:r>
      <w:r w:rsidRPr="00F878B8">
        <w:t xml:space="preserve"> Н.А., </w:t>
      </w:r>
    </w:p>
    <w:p w:rsidR="00FB6CD1" w:rsidRPr="00F878B8">
      <w:pPr>
        <w:ind w:firstLine="708"/>
        <w:jc w:val="both"/>
      </w:pPr>
      <w:r w:rsidRPr="00F878B8">
        <w:t>рассмотрев в открытом судебном заседании гражданское дело по иску публичного акционерного общества Страховая Компания «Росгосстрах» к Хохлову Георгию Анатольевичу о взыскании страховой выплаты в порядке регр</w:t>
      </w:r>
      <w:r w:rsidRPr="00F878B8">
        <w:t xml:space="preserve">есса, </w:t>
      </w:r>
    </w:p>
    <w:p w:rsidR="00FB6CD1" w:rsidRPr="00F878B8">
      <w:pPr>
        <w:ind w:firstLine="708"/>
        <w:jc w:val="both"/>
      </w:pPr>
      <w:r w:rsidRPr="00F878B8">
        <w:t xml:space="preserve">на основании статей 11.1, 14 Федерального закона "Об обязательном страховании гражданской ответственности владельцев транспортных средств", руководствуясь статьями 98, 194-199 Гражданского процессуального кодекса Российской Федерации, мировой судья </w:t>
      </w:r>
    </w:p>
    <w:p w:rsidR="00F878B8" w:rsidRPr="00F878B8">
      <w:pPr>
        <w:jc w:val="center"/>
      </w:pPr>
    </w:p>
    <w:p w:rsidR="00FB6CD1" w:rsidRPr="00F878B8">
      <w:pPr>
        <w:jc w:val="center"/>
      </w:pPr>
      <w:r w:rsidRPr="00F878B8">
        <w:t>РЕШИЛ:</w:t>
      </w:r>
    </w:p>
    <w:p w:rsidR="00FB6CD1" w:rsidRPr="00F878B8">
      <w:pPr>
        <w:ind w:firstLine="708"/>
        <w:jc w:val="both"/>
      </w:pPr>
      <w:r w:rsidRPr="00F878B8">
        <w:t xml:space="preserve">Исковые требования публичного акционерного общества Страховая Компания «Росгосстрах» удовлетворить полностью. </w:t>
      </w:r>
    </w:p>
    <w:p w:rsidR="00FB6CD1" w:rsidRPr="00F878B8">
      <w:pPr>
        <w:ind w:firstLine="708"/>
        <w:jc w:val="both"/>
      </w:pPr>
      <w:r w:rsidRPr="00F878B8">
        <w:t>Взыскать с Хохлова Георгия Анатольевича в пользу публичного акционерного общества Страховая Компания «Росгосстрах» д</w:t>
      </w:r>
      <w:r w:rsidRPr="00F878B8">
        <w:t>енежную сумму в поряд</w:t>
      </w:r>
      <w:r w:rsidRPr="00F878B8">
        <w:t>ке регресса в размере 50 000 рублей 00 копеек, расходы по уплате государственной пошлины в размере 1700 рублей 00 копеек.</w:t>
      </w:r>
    </w:p>
    <w:p w:rsidR="00FB6CD1" w:rsidRPr="00F878B8">
      <w:pPr>
        <w:ind w:firstLine="708"/>
        <w:jc w:val="both"/>
      </w:pPr>
      <w:r w:rsidRPr="00F878B8">
        <w:t>В соответствии со статьей 199 Гражданского процессуального кодекса Российской Федерации мировой судья может не составлять мотивированн</w:t>
      </w:r>
      <w:r w:rsidRPr="00F878B8">
        <w:t>ое решение суда по рассмотренному им делу.</w:t>
      </w:r>
    </w:p>
    <w:p w:rsidR="00FB6CD1" w:rsidRPr="00F878B8">
      <w:pPr>
        <w:ind w:firstLine="708"/>
        <w:jc w:val="both"/>
      </w:pPr>
      <w:r w:rsidRPr="00F878B8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</w:t>
      </w:r>
      <w:r w:rsidRPr="00F878B8">
        <w:t xml:space="preserve"> может быть подано: </w:t>
      </w:r>
      <w:r w:rsidRPr="00F878B8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878B8">
        <w:t xml:space="preserve"> </w:t>
      </w:r>
      <w:r w:rsidRPr="00F878B8">
        <w:t>2) в течение пятнадцати дней со дня объявления резолютивной части решения суд</w:t>
      </w:r>
      <w:r w:rsidRPr="00F878B8">
        <w:t>а, если лица, участвующие в деле, их представители не присутствовали в судебном заседании.</w:t>
      </w:r>
    </w:p>
    <w:p w:rsidR="00F878B8" w:rsidP="00F878B8">
      <w:pPr>
        <w:ind w:firstLine="708"/>
        <w:jc w:val="both"/>
      </w:pPr>
      <w:r w:rsidRPr="00F878B8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</w:t>
      </w:r>
      <w:r w:rsidRPr="00F878B8">
        <w:t>ивированного решения суда.</w:t>
      </w:r>
    </w:p>
    <w:p w:rsidR="00FB6CD1" w:rsidP="00F878B8">
      <w:pPr>
        <w:ind w:firstLine="708"/>
        <w:jc w:val="both"/>
      </w:pPr>
      <w:r w:rsidRPr="00F878B8">
        <w:t xml:space="preserve">Решение может быть обжаловано в апелляционном порядке в </w:t>
      </w:r>
      <w:r w:rsidRPr="00F878B8">
        <w:t>Сакский</w:t>
      </w:r>
      <w:r w:rsidRPr="00F878B8">
        <w:t xml:space="preserve"> районный суд Республики Крым в течение месяца через мирового судью.</w:t>
      </w:r>
    </w:p>
    <w:p w:rsidR="00F878B8">
      <w:pPr>
        <w:jc w:val="both"/>
      </w:pPr>
    </w:p>
    <w:p w:rsidR="00F878B8" w:rsidRPr="00F878B8">
      <w:pPr>
        <w:jc w:val="both"/>
      </w:pPr>
    </w:p>
    <w:p w:rsidR="00FB6CD1" w:rsidRPr="00F878B8">
      <w:pPr>
        <w:jc w:val="both"/>
      </w:pPr>
      <w:r w:rsidRPr="00F878B8">
        <w:t xml:space="preserve">Мировой судья </w:t>
      </w:r>
      <w:r w:rsidR="00F878B8">
        <w:tab/>
      </w:r>
      <w:r w:rsidR="00F878B8">
        <w:tab/>
      </w:r>
      <w:r w:rsidR="00F878B8">
        <w:tab/>
      </w:r>
      <w:r w:rsidR="00F878B8">
        <w:tab/>
      </w:r>
      <w:r w:rsidR="00F878B8">
        <w:tab/>
      </w:r>
      <w:r w:rsidR="00F878B8">
        <w:tab/>
      </w:r>
      <w:r w:rsidR="00F878B8">
        <w:tab/>
      </w:r>
      <w:r w:rsidR="00F878B8">
        <w:tab/>
      </w:r>
      <w:r w:rsidR="00F878B8">
        <w:tab/>
        <w:t xml:space="preserve">      </w:t>
      </w:r>
      <w:r w:rsidRPr="00F878B8">
        <w:t xml:space="preserve">А.М. </w:t>
      </w:r>
      <w:r w:rsidRPr="00F878B8">
        <w:t>Смолий</w:t>
      </w:r>
      <w:r w:rsidRPr="00F878B8">
        <w:t xml:space="preserve"> </w:t>
      </w:r>
    </w:p>
    <w:p w:rsidR="00FB6CD1" w:rsidRPr="00F878B8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1"/>
    <w:rsid w:val="00EB0340"/>
    <w:rsid w:val="00F878B8"/>
    <w:rsid w:val="00FB6C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