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54C0A" w:rsidRPr="00E32B0B">
      <w:pPr>
        <w:jc w:val="right"/>
      </w:pPr>
      <w:r w:rsidRPr="00E32B0B">
        <w:t>Дело № 2-74-395/2019</w:t>
      </w:r>
    </w:p>
    <w:p w:rsidR="00854C0A" w:rsidRPr="00E32B0B">
      <w:pPr>
        <w:jc w:val="center"/>
      </w:pPr>
      <w:r w:rsidRPr="00E32B0B">
        <w:t>РЕШЕНИЕ</w:t>
      </w:r>
    </w:p>
    <w:p w:rsidR="00854C0A" w:rsidRPr="00E32B0B">
      <w:pPr>
        <w:jc w:val="center"/>
      </w:pPr>
      <w:r w:rsidRPr="00E32B0B">
        <w:t>Именем Российской Федерации</w:t>
      </w:r>
    </w:p>
    <w:p w:rsidR="00854C0A">
      <w:pPr>
        <w:jc w:val="center"/>
      </w:pPr>
      <w:r w:rsidRPr="00E32B0B">
        <w:t>(резолютивная часть)</w:t>
      </w:r>
    </w:p>
    <w:p w:rsidR="00E32B0B" w:rsidRPr="00E32B0B">
      <w:pPr>
        <w:jc w:val="center"/>
      </w:pPr>
    </w:p>
    <w:p w:rsidR="00854C0A">
      <w:pPr>
        <w:ind w:firstLine="708"/>
      </w:pPr>
      <w:r w:rsidRPr="00E32B0B">
        <w:t xml:space="preserve">23 сентября 2019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2B0B">
        <w:t>г. Саки</w:t>
      </w:r>
    </w:p>
    <w:p w:rsidR="00E32B0B" w:rsidRPr="00E32B0B">
      <w:pPr>
        <w:ind w:firstLine="708"/>
      </w:pPr>
    </w:p>
    <w:p w:rsidR="00854C0A" w:rsidRPr="00E32B0B">
      <w:pPr>
        <w:ind w:firstLine="708"/>
        <w:jc w:val="both"/>
      </w:pPr>
      <w:r w:rsidRPr="00E32B0B">
        <w:t xml:space="preserve">Исполняющий обязанности мирового судьи судебного участка № 74 </w:t>
      </w:r>
      <w:r w:rsidRPr="00E32B0B">
        <w:t>Сакского</w:t>
      </w:r>
      <w:r w:rsidRPr="00E32B0B">
        <w:t xml:space="preserve"> судебного района (</w:t>
      </w:r>
      <w:r w:rsidRPr="00E32B0B">
        <w:t>Сакский</w:t>
      </w:r>
      <w:r w:rsidRPr="00E32B0B">
        <w:t xml:space="preserve"> муниципальный район и городской округ Саки) </w:t>
      </w:r>
      <w:r w:rsidRPr="00E32B0B">
        <w:t xml:space="preserve">Республики Крым мировой судья судебного участка № 73 </w:t>
      </w:r>
      <w:r w:rsidRPr="00E32B0B">
        <w:t>Сакского</w:t>
      </w:r>
      <w:r w:rsidRPr="00E32B0B">
        <w:t xml:space="preserve"> судебного района (</w:t>
      </w:r>
      <w:r w:rsidRPr="00E32B0B">
        <w:t>Сакский</w:t>
      </w:r>
      <w:r w:rsidRPr="00E32B0B">
        <w:t xml:space="preserve"> муниципальный район и городской округ Саки) Республики Крым Васильев В.А, при секретаре </w:t>
      </w:r>
      <w:r w:rsidRPr="00E32B0B">
        <w:t>Речкиной</w:t>
      </w:r>
      <w:r w:rsidRPr="00E32B0B">
        <w:t xml:space="preserve"> Л.В., с участием истца </w:t>
      </w:r>
      <w:r w:rsidRPr="00E32B0B">
        <w:t>Грудочкиной</w:t>
      </w:r>
      <w:r w:rsidRPr="00E32B0B">
        <w:t xml:space="preserve"> Г.Г., рассмотрев в открытом судебном</w:t>
      </w:r>
      <w:r w:rsidRPr="00E32B0B">
        <w:t xml:space="preserve"> заседании гражданское дело по иску </w:t>
      </w:r>
      <w:r w:rsidRPr="00E32B0B">
        <w:t>Грудочкиной</w:t>
      </w:r>
      <w:r w:rsidRPr="00E32B0B">
        <w:t xml:space="preserve"> Галины Григорьевны к Обществу с ограниченной ответственностью «Гарант-Строй» о расторжении договора оказания услуг, взыскании денежных средств, оплаченных в счет исполнения договора, защите прав потребителей,</w:t>
      </w:r>
      <w:r w:rsidRPr="00E32B0B">
        <w:t xml:space="preserve"> взыскании расходов за оказание юридических услуг</w:t>
      </w:r>
    </w:p>
    <w:p w:rsidR="00854C0A" w:rsidRPr="00E32B0B">
      <w:pPr>
        <w:ind w:firstLine="708"/>
        <w:jc w:val="both"/>
      </w:pPr>
      <w:r w:rsidRPr="00E32B0B">
        <w:t xml:space="preserve">На основании </w:t>
      </w:r>
      <w:r w:rsidRPr="00E32B0B">
        <w:t>изложенного</w:t>
      </w:r>
      <w:r w:rsidRPr="00E32B0B">
        <w:t>, руководствуясь ст. ст. 67, 68, 71, 98, 103, 181, 194-199 ГПК Российской Федерации, мировой судья</w:t>
      </w:r>
    </w:p>
    <w:p w:rsidR="00E32B0B">
      <w:pPr>
        <w:jc w:val="center"/>
      </w:pPr>
    </w:p>
    <w:p w:rsidR="00854C0A" w:rsidRPr="00E32B0B">
      <w:pPr>
        <w:jc w:val="center"/>
      </w:pPr>
      <w:r w:rsidRPr="00E32B0B">
        <w:t>Р</w:t>
      </w:r>
      <w:r w:rsidRPr="00E32B0B">
        <w:t xml:space="preserve"> Е Ш И Л:</w:t>
      </w:r>
    </w:p>
    <w:p w:rsidR="00854C0A" w:rsidRPr="00E32B0B">
      <w:pPr>
        <w:ind w:firstLine="708"/>
        <w:jc w:val="both"/>
      </w:pPr>
      <w:r w:rsidRPr="00E32B0B">
        <w:t xml:space="preserve">Исковые требования </w:t>
      </w:r>
      <w:r w:rsidRPr="00E32B0B">
        <w:t>Грудочкиной</w:t>
      </w:r>
      <w:r w:rsidRPr="00E32B0B">
        <w:t xml:space="preserve"> Галины Григорьевны к Обществу с ограничен</w:t>
      </w:r>
      <w:r w:rsidRPr="00E32B0B">
        <w:t>ной ответственностью «Гарант-Строй» о расторжении договора оказания услуг, взыскании денежных средств, оплаченных в счет исполнения договора, защите прав потребителей, взыскании расходов за оказание юридических услуг, удовлетворить частично.</w:t>
      </w:r>
    </w:p>
    <w:p w:rsidR="00854C0A" w:rsidRPr="00E32B0B">
      <w:pPr>
        <w:ind w:firstLine="708"/>
        <w:jc w:val="both"/>
      </w:pPr>
      <w:r w:rsidRPr="00E32B0B">
        <w:t>Договор оказан</w:t>
      </w:r>
      <w:r w:rsidRPr="00E32B0B">
        <w:t xml:space="preserve">ия услуг (выполнения работ) № -CD014L, заключенный между </w:t>
      </w:r>
      <w:r w:rsidRPr="00E32B0B">
        <w:t>Грудочкиной</w:t>
      </w:r>
      <w:r w:rsidRPr="00E32B0B">
        <w:t xml:space="preserve"> Галиной Григорьевной и Обществом с ограниченной ответственностью «Гарант-Строй» обособленное отделение «Евпаторийское» от 09 марта 2018 года, - расторгнуть. </w:t>
      </w:r>
    </w:p>
    <w:p w:rsidR="00854C0A" w:rsidRPr="00E32B0B" w:rsidP="00E32B0B">
      <w:pPr>
        <w:ind w:firstLine="708"/>
        <w:jc w:val="both"/>
      </w:pPr>
      <w:r w:rsidRPr="00E32B0B">
        <w:t>Взыскать с Общества с огранич</w:t>
      </w:r>
      <w:r w:rsidRPr="00E32B0B">
        <w:t xml:space="preserve">енной ответственностью «Гарант-Строй» в пользу </w:t>
      </w:r>
      <w:r w:rsidRPr="00E32B0B">
        <w:t>Грудочкиной</w:t>
      </w:r>
      <w:r w:rsidRPr="00E32B0B">
        <w:t xml:space="preserve"> Галины Григорьевны средства, оплаченные в счет исполнения договора № -CD014L от 09 марта 2018 года 10 200 рублей, в счет компенсации морального вреда 1000 рублей, штраф за несоблюдение добровольног</w:t>
      </w:r>
      <w:r w:rsidRPr="00E32B0B">
        <w:t>о порядка удовлетворения требований потребителя в размере 5600 рублей, расходы за оказание юридической помощи 2500 рублей</w:t>
      </w:r>
      <w:r w:rsidRPr="00E32B0B">
        <w:rPr>
          <w:b/>
        </w:rPr>
        <w:t>.</w:t>
      </w:r>
      <w:r w:rsidRPr="00E32B0B">
        <w:rPr>
          <w:b/>
        </w:rPr>
        <w:t xml:space="preserve"> </w:t>
      </w:r>
      <w:r w:rsidRPr="00E32B0B">
        <w:rPr>
          <w:b/>
        </w:rPr>
        <w:t>Всего взыскать 19300 (девятнадцать тысяч триста) рублей 00 копеек.</w:t>
      </w:r>
      <w:r w:rsidRPr="00E32B0B">
        <w:t xml:space="preserve"> </w:t>
      </w:r>
    </w:p>
    <w:p w:rsidR="00854C0A" w:rsidRPr="00E32B0B">
      <w:pPr>
        <w:ind w:firstLine="708"/>
        <w:jc w:val="both"/>
      </w:pPr>
      <w:r w:rsidRPr="00E32B0B">
        <w:t>В остальной части в удовлетворении исковых требований отказать.</w:t>
      </w:r>
    </w:p>
    <w:p w:rsidR="00854C0A" w:rsidRPr="00E32B0B">
      <w:pPr>
        <w:ind w:firstLine="708"/>
        <w:jc w:val="both"/>
      </w:pPr>
      <w:r w:rsidRPr="00E32B0B">
        <w:t>В</w:t>
      </w:r>
      <w:r w:rsidRPr="00E32B0B">
        <w:t>зыскать с Общества с ограниченной ответственностью «Гарант-Строй» в доход местного бюджета государственную пошлину в размере 708 рублей.</w:t>
      </w:r>
    </w:p>
    <w:p w:rsidR="00854C0A" w:rsidRPr="00E32B0B">
      <w:pPr>
        <w:ind w:firstLine="708"/>
        <w:jc w:val="both"/>
      </w:pPr>
      <w:r w:rsidRPr="00E32B0B">
        <w:t xml:space="preserve">Решение может быть обжаловано в апелляционном порядке в </w:t>
      </w:r>
      <w:r w:rsidRPr="00E32B0B">
        <w:t>Сакский</w:t>
      </w:r>
      <w:r w:rsidRPr="00E32B0B">
        <w:t xml:space="preserve"> районный суд Республики Крым через судебный участок № 7</w:t>
      </w:r>
      <w:r w:rsidRPr="00E32B0B">
        <w:t xml:space="preserve">4 </w:t>
      </w:r>
      <w:r w:rsidRPr="00E32B0B">
        <w:t>Сакского</w:t>
      </w:r>
      <w:r w:rsidRPr="00E32B0B">
        <w:t xml:space="preserve"> судебного района (</w:t>
      </w:r>
      <w:r w:rsidRPr="00E32B0B">
        <w:t>Сакский</w:t>
      </w:r>
      <w:r w:rsidRPr="00E32B0B"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  <w:r w:rsidRPr="00E32B0B">
        <w:rPr>
          <w:rFonts w:ascii="Calibri" w:eastAsia="Calibri" w:hAnsi="Calibri" w:cs="Calibri"/>
        </w:rPr>
        <w:t xml:space="preserve"> </w:t>
      </w:r>
    </w:p>
    <w:p w:rsidR="00854C0A" w:rsidRPr="00E32B0B">
      <w:pPr>
        <w:ind w:firstLine="708"/>
        <w:jc w:val="both"/>
      </w:pPr>
      <w:r w:rsidRPr="00E32B0B">
        <w:t>Лица, присутствующие в судебном заседании вправе подать мировому судье заявление</w:t>
      </w:r>
      <w:r w:rsidRPr="00E32B0B">
        <w:t xml:space="preserve"> о составлени</w:t>
      </w:r>
      <w:r w:rsidRPr="00E32B0B">
        <w:t xml:space="preserve">и мотивированного решения суда в течение трех со дня объявления резолютивной части решения суда. </w:t>
      </w:r>
    </w:p>
    <w:p w:rsidR="00854C0A" w:rsidRPr="00E32B0B">
      <w:pPr>
        <w:ind w:firstLine="708"/>
        <w:jc w:val="both"/>
      </w:pPr>
      <w:r w:rsidRPr="00E32B0B">
        <w:t xml:space="preserve">Лица, не присутствующие в судебном заседании вправе подать мировому судье заявление о составлении мотивированного решения суда в </w:t>
      </w:r>
      <w:r w:rsidRPr="00E32B0B">
        <w:t>пятнадцати дней</w:t>
      </w:r>
      <w:r w:rsidRPr="00E32B0B">
        <w:t xml:space="preserve"> со дня объявл</w:t>
      </w:r>
      <w:r w:rsidRPr="00E32B0B">
        <w:t xml:space="preserve">ения резолютивной части решения суда. </w:t>
      </w:r>
    </w:p>
    <w:p w:rsidR="00E32B0B" w:rsidP="00E32B0B">
      <w:pPr>
        <w:ind w:firstLine="708"/>
      </w:pPr>
    </w:p>
    <w:p w:rsidR="00E32B0B" w:rsidP="00E32B0B">
      <w:pPr>
        <w:ind w:firstLine="708"/>
      </w:pPr>
    </w:p>
    <w:p w:rsidR="00E32B0B" w:rsidRPr="00E32B0B" w:rsidP="00E32B0B">
      <w:pPr>
        <w:ind w:firstLine="708"/>
      </w:pPr>
      <w:r w:rsidRPr="00E32B0B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2B0B">
        <w:t>Васильев В.А.</w:t>
      </w:r>
    </w:p>
    <w:sectPr w:rsidSect="00E32B0B">
      <w:pgSz w:w="12240" w:h="15840"/>
      <w:pgMar w:top="1134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0A"/>
    <w:rsid w:val="00854C0A"/>
    <w:rsid w:val="00E32B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