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4114EA">
        <w:rPr>
          <w:rFonts w:ascii="Times New Roman" w:hAnsi="Times New Roman" w:cs="Times New Roman"/>
          <w:b w:val="0"/>
          <w:i/>
          <w:szCs w:val="28"/>
        </w:rPr>
        <w:t>264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4114EA">
        <w:rPr>
          <w:rFonts w:ascii="Times New Roman" w:hAnsi="Times New Roman" w:cs="Times New Roman"/>
          <w:b w:val="0"/>
          <w:i/>
          <w:szCs w:val="28"/>
        </w:rPr>
        <w:t>5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4114EA" w:rsidRPr="005A6002" w:rsidP="004114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623075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623075">
        <w:rPr>
          <w:sz w:val="28"/>
          <w:szCs w:val="28"/>
        </w:rPr>
        <w:t xml:space="preserve"> суд</w:t>
      </w:r>
      <w:r>
        <w:rPr>
          <w:sz w:val="28"/>
          <w:szCs w:val="28"/>
        </w:rPr>
        <w:t>ьи</w:t>
      </w:r>
      <w:r w:rsidRPr="00623075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>5</w:t>
      </w:r>
      <w:r w:rsidRPr="0062307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- 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4114EA">
        <w:rPr>
          <w:sz w:val="28"/>
          <w:szCs w:val="28"/>
        </w:rPr>
        <w:t>Бучко Д.И.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217C0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4114EA">
        <w:rPr>
          <w:rFonts w:ascii="Times New Roman" w:hAnsi="Times New Roman"/>
          <w:sz w:val="28"/>
          <w:szCs w:val="28"/>
        </w:rPr>
        <w:t>АСТАР ПЛЮС</w:t>
      </w:r>
      <w:r w:rsidR="00F933B2">
        <w:rPr>
          <w:rFonts w:ascii="Times New Roman" w:hAnsi="Times New Roman"/>
          <w:sz w:val="28"/>
          <w:szCs w:val="28"/>
        </w:rPr>
        <w:t xml:space="preserve">» </w:t>
      </w:r>
      <w:r w:rsidR="00FC4225">
        <w:rPr>
          <w:rFonts w:ascii="Times New Roman" w:hAnsi="Times New Roman"/>
          <w:sz w:val="28"/>
          <w:szCs w:val="28"/>
        </w:rPr>
        <w:t xml:space="preserve">к </w:t>
      </w:r>
      <w:r w:rsidR="004114EA">
        <w:rPr>
          <w:rFonts w:ascii="Times New Roman" w:hAnsi="Times New Roman"/>
          <w:sz w:val="28"/>
          <w:szCs w:val="28"/>
        </w:rPr>
        <w:t>Халилову Р</w:t>
      </w:r>
      <w:r w:rsidR="00772D5B">
        <w:rPr>
          <w:rFonts w:ascii="Times New Roman" w:hAnsi="Times New Roman"/>
          <w:sz w:val="28"/>
          <w:szCs w:val="28"/>
        </w:rPr>
        <w:t>.</w:t>
      </w:r>
      <w:r w:rsidR="004114EA">
        <w:rPr>
          <w:rFonts w:ascii="Times New Roman" w:hAnsi="Times New Roman"/>
          <w:sz w:val="28"/>
          <w:szCs w:val="28"/>
        </w:rPr>
        <w:t xml:space="preserve"> А</w:t>
      </w:r>
      <w:r w:rsidR="00772D5B">
        <w:rPr>
          <w:rFonts w:ascii="Times New Roman" w:hAnsi="Times New Roman"/>
          <w:sz w:val="28"/>
          <w:szCs w:val="28"/>
        </w:rPr>
        <w:t xml:space="preserve">.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</w:t>
      </w:r>
      <w:r w:rsidR="00F21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4114EA">
        <w:rPr>
          <w:rFonts w:ascii="Times New Roman" w:eastAsia="Times New Roman" w:hAnsi="Times New Roman"/>
          <w:sz w:val="28"/>
          <w:szCs w:val="28"/>
          <w:lang w:eastAsia="ru-RU"/>
        </w:rPr>
        <w:t>ставки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Pr="00F02010" w:rsidR="00F02010"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217C0">
        <w:rPr>
          <w:sz w:val="28"/>
          <w:szCs w:val="28"/>
        </w:rPr>
        <w:t xml:space="preserve">Общества с ограниченной ответственностью </w:t>
      </w:r>
      <w:r w:rsidR="004114EA">
        <w:rPr>
          <w:sz w:val="28"/>
          <w:szCs w:val="28"/>
        </w:rPr>
        <w:t>«АСТАР ПЛЮС» к Халилову Р</w:t>
      </w:r>
      <w:r w:rsidR="00772D5B">
        <w:rPr>
          <w:sz w:val="28"/>
          <w:szCs w:val="28"/>
        </w:rPr>
        <w:t>.</w:t>
      </w:r>
      <w:r w:rsidR="004114EA">
        <w:rPr>
          <w:sz w:val="28"/>
          <w:szCs w:val="28"/>
        </w:rPr>
        <w:t xml:space="preserve"> А</w:t>
      </w:r>
      <w:r w:rsidR="00772D5B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F933B2" w:rsidRPr="00F933B2" w:rsidP="00F933B2">
      <w:pPr>
        <w:pStyle w:val="BodyText"/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rFonts w:ascii="Times New Roman" w:hAnsi="Times New Roman"/>
          <w:sz w:val="28"/>
          <w:szCs w:val="28"/>
        </w:rPr>
        <w:t xml:space="preserve">Взыскать с </w:t>
      </w:r>
      <w:r w:rsidR="004114EA">
        <w:rPr>
          <w:rFonts w:ascii="Times New Roman" w:hAnsi="Times New Roman"/>
          <w:sz w:val="28"/>
          <w:szCs w:val="28"/>
        </w:rPr>
        <w:t>Халилова Р</w:t>
      </w:r>
      <w:r w:rsidR="00772D5B">
        <w:rPr>
          <w:rFonts w:ascii="Times New Roman" w:hAnsi="Times New Roman"/>
          <w:sz w:val="28"/>
          <w:szCs w:val="28"/>
        </w:rPr>
        <w:t>.</w:t>
      </w:r>
      <w:r w:rsidR="004114EA">
        <w:rPr>
          <w:rFonts w:ascii="Times New Roman" w:hAnsi="Times New Roman"/>
          <w:sz w:val="28"/>
          <w:szCs w:val="28"/>
        </w:rPr>
        <w:t xml:space="preserve"> А</w:t>
      </w:r>
      <w:r w:rsidR="00772D5B">
        <w:rPr>
          <w:rFonts w:ascii="Times New Roman" w:hAnsi="Times New Roman"/>
          <w:sz w:val="28"/>
          <w:szCs w:val="28"/>
        </w:rPr>
        <w:t>.</w:t>
      </w:r>
      <w:r w:rsidR="004114EA">
        <w:rPr>
          <w:rFonts w:ascii="Times New Roman" w:hAnsi="Times New Roman"/>
          <w:sz w:val="28"/>
          <w:szCs w:val="28"/>
        </w:rPr>
        <w:t xml:space="preserve"> </w:t>
      </w:r>
      <w:r w:rsidRPr="00772D5B" w:rsidR="00772D5B">
        <w:rPr>
          <w:rFonts w:ascii="Times New Roman" w:hAnsi="Times New Roman"/>
          <w:sz w:val="28"/>
          <w:szCs w:val="28"/>
        </w:rPr>
        <w:t>(&lt;данные изъяты&gt;)</w:t>
      </w:r>
      <w:r w:rsidRPr="00772D5B">
        <w:rPr>
          <w:rFonts w:ascii="Times New Roman" w:hAnsi="Times New Roman"/>
          <w:sz w:val="28"/>
          <w:szCs w:val="28"/>
        </w:rPr>
        <w:t xml:space="preserve"> </w:t>
      </w:r>
      <w:r w:rsidRPr="00772D5B" w:rsidR="00F217C0">
        <w:rPr>
          <w:rFonts w:ascii="Times New Roman" w:hAnsi="Times New Roman"/>
          <w:sz w:val="28"/>
          <w:szCs w:val="28"/>
        </w:rPr>
        <w:t xml:space="preserve"> </w:t>
      </w:r>
      <w:r w:rsidRPr="00F933B2" w:rsidR="00F217C0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</w:t>
      </w:r>
      <w:r w:rsidR="004114EA">
        <w:rPr>
          <w:rFonts w:ascii="Times New Roman" w:hAnsi="Times New Roman"/>
          <w:sz w:val="28"/>
          <w:szCs w:val="28"/>
        </w:rPr>
        <w:t xml:space="preserve">«АСТАР ПЛЮС» </w:t>
      </w:r>
      <w:r w:rsidRPr="00F933B2" w:rsidR="00F217C0">
        <w:rPr>
          <w:rFonts w:ascii="Times New Roman" w:hAnsi="Times New Roman"/>
          <w:sz w:val="28"/>
          <w:szCs w:val="28"/>
        </w:rPr>
        <w:t>(</w:t>
      </w:r>
      <w:r w:rsidRPr="00F933B2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275913">
        <w:rPr>
          <w:rFonts w:ascii="Times New Roman" w:hAnsi="Times New Roman"/>
          <w:sz w:val="28"/>
          <w:szCs w:val="28"/>
        </w:rPr>
        <w:t>299003</w:t>
      </w:r>
      <w:r w:rsidRPr="00F933B2">
        <w:rPr>
          <w:rFonts w:ascii="Times New Roman" w:hAnsi="Times New Roman"/>
          <w:sz w:val="28"/>
          <w:szCs w:val="28"/>
        </w:rPr>
        <w:t>, г. С</w:t>
      </w:r>
      <w:r w:rsidR="00275913">
        <w:rPr>
          <w:rFonts w:ascii="Times New Roman" w:hAnsi="Times New Roman"/>
          <w:sz w:val="28"/>
          <w:szCs w:val="28"/>
        </w:rPr>
        <w:t>евастополь</w:t>
      </w:r>
      <w:r w:rsidRPr="00F933B2">
        <w:rPr>
          <w:rFonts w:ascii="Times New Roman" w:hAnsi="Times New Roman"/>
          <w:sz w:val="28"/>
          <w:szCs w:val="28"/>
        </w:rPr>
        <w:t xml:space="preserve">, ул. </w:t>
      </w:r>
      <w:r w:rsidR="00275913">
        <w:rPr>
          <w:rFonts w:ascii="Times New Roman" w:hAnsi="Times New Roman"/>
          <w:sz w:val="28"/>
          <w:szCs w:val="28"/>
        </w:rPr>
        <w:t>Ковпака</w:t>
      </w:r>
      <w:r w:rsidRPr="00F933B2">
        <w:rPr>
          <w:rFonts w:ascii="Times New Roman" w:hAnsi="Times New Roman"/>
          <w:sz w:val="28"/>
          <w:szCs w:val="28"/>
        </w:rPr>
        <w:t>, д.</w:t>
      </w:r>
      <w:r w:rsidR="00275913">
        <w:rPr>
          <w:rFonts w:ascii="Times New Roman" w:hAnsi="Times New Roman"/>
          <w:sz w:val="28"/>
          <w:szCs w:val="28"/>
        </w:rPr>
        <w:t>68</w:t>
      </w:r>
      <w:r w:rsidRPr="00F933B2">
        <w:rPr>
          <w:rFonts w:ascii="Times New Roman" w:hAnsi="Times New Roman"/>
          <w:sz w:val="28"/>
          <w:szCs w:val="28"/>
        </w:rPr>
        <w:t xml:space="preserve">, </w:t>
      </w:r>
      <w:r w:rsidR="00275913">
        <w:rPr>
          <w:rFonts w:ascii="Times New Roman" w:hAnsi="Times New Roman"/>
          <w:sz w:val="28"/>
          <w:szCs w:val="28"/>
        </w:rPr>
        <w:t xml:space="preserve">кв.59, ОГРН 1149204004784, ИНН 9204002524) </w:t>
      </w:r>
      <w:r w:rsidRPr="00F933B2">
        <w:rPr>
          <w:rFonts w:ascii="Times New Roman" w:hAnsi="Times New Roman"/>
          <w:sz w:val="28"/>
          <w:szCs w:val="28"/>
        </w:rPr>
        <w:t xml:space="preserve"> </w:t>
      </w:r>
      <w:r w:rsidRPr="00F933B2" w:rsidR="00F217C0">
        <w:rPr>
          <w:rFonts w:ascii="Times New Roman" w:hAnsi="Times New Roman"/>
          <w:sz w:val="28"/>
          <w:szCs w:val="28"/>
        </w:rPr>
        <w:t>задолженность по договор</w:t>
      </w:r>
      <w:r w:rsidR="00275913">
        <w:rPr>
          <w:rFonts w:ascii="Times New Roman" w:hAnsi="Times New Roman"/>
          <w:sz w:val="28"/>
          <w:szCs w:val="28"/>
        </w:rPr>
        <w:t>у поставки №</w:t>
      </w:r>
      <w:r w:rsidRPr="00772D5B" w:rsidR="00772D5B">
        <w:rPr>
          <w:rFonts w:ascii="Times New Roman" w:hAnsi="Times New Roman"/>
          <w:sz w:val="28"/>
          <w:szCs w:val="28"/>
        </w:rPr>
        <w:t xml:space="preserve">&lt;данные изъяты&gt; </w:t>
      </w:r>
      <w:r w:rsidR="00275913">
        <w:rPr>
          <w:rFonts w:ascii="Times New Roman" w:hAnsi="Times New Roman"/>
          <w:sz w:val="28"/>
          <w:szCs w:val="28"/>
        </w:rPr>
        <w:t xml:space="preserve">от </w:t>
      </w:r>
      <w:r w:rsidRPr="00772D5B" w:rsidR="00772D5B">
        <w:rPr>
          <w:rFonts w:ascii="Times New Roman" w:hAnsi="Times New Roman"/>
          <w:sz w:val="28"/>
          <w:szCs w:val="28"/>
        </w:rPr>
        <w:t>ДД.ММ.ГГГГ</w:t>
      </w:r>
      <w:r w:rsidRPr="00772D5B" w:rsidR="00275913">
        <w:rPr>
          <w:rFonts w:ascii="Times New Roman" w:hAnsi="Times New Roman"/>
          <w:sz w:val="28"/>
          <w:szCs w:val="28"/>
        </w:rPr>
        <w:t>,</w:t>
      </w:r>
      <w:r w:rsidR="00275913">
        <w:rPr>
          <w:rFonts w:ascii="Times New Roman" w:hAnsi="Times New Roman"/>
          <w:sz w:val="28"/>
          <w:szCs w:val="28"/>
        </w:rPr>
        <w:t xml:space="preserve"> образовавшуюся  по состоянию на </w:t>
      </w:r>
      <w:r w:rsidRPr="00772D5B" w:rsidR="00772D5B">
        <w:rPr>
          <w:rFonts w:ascii="Times New Roman" w:hAnsi="Times New Roman"/>
          <w:sz w:val="28"/>
          <w:szCs w:val="28"/>
        </w:rPr>
        <w:t>ДД.ММ.ГГГГ</w:t>
      </w:r>
      <w:r w:rsidR="00772D5B">
        <w:rPr>
          <w:rFonts w:ascii="Times New Roman" w:hAnsi="Times New Roman"/>
          <w:sz w:val="28"/>
          <w:szCs w:val="28"/>
        </w:rPr>
        <w:t xml:space="preserve"> </w:t>
      </w:r>
      <w:r w:rsidR="00275913">
        <w:rPr>
          <w:rFonts w:ascii="Times New Roman" w:hAnsi="Times New Roman"/>
          <w:sz w:val="28"/>
          <w:szCs w:val="28"/>
        </w:rPr>
        <w:t xml:space="preserve">в сумме </w:t>
      </w:r>
      <w:r w:rsidRPr="00772D5B" w:rsidR="00772D5B">
        <w:rPr>
          <w:rFonts w:ascii="Times New Roman" w:hAnsi="Times New Roman"/>
          <w:sz w:val="28"/>
          <w:szCs w:val="28"/>
        </w:rPr>
        <w:t xml:space="preserve">&lt;данные изъяты&gt; </w:t>
      </w:r>
      <w:r w:rsidR="00772D5B">
        <w:rPr>
          <w:rFonts w:ascii="Times New Roman" w:hAnsi="Times New Roman"/>
          <w:sz w:val="28"/>
          <w:szCs w:val="28"/>
        </w:rPr>
        <w:t xml:space="preserve"> </w:t>
      </w:r>
      <w:r w:rsidR="00275913">
        <w:rPr>
          <w:rFonts w:ascii="Times New Roman" w:hAnsi="Times New Roman"/>
          <w:sz w:val="28"/>
          <w:szCs w:val="28"/>
        </w:rPr>
        <w:t xml:space="preserve">рублей </w:t>
      </w:r>
      <w:r w:rsidRPr="00F933B2">
        <w:rPr>
          <w:rFonts w:ascii="Times New Roman" w:hAnsi="Times New Roman"/>
          <w:sz w:val="28"/>
          <w:szCs w:val="28"/>
        </w:rPr>
        <w:t xml:space="preserve"> и судебные расходы по уплате государственной пошлины в размере </w:t>
      </w:r>
      <w:r w:rsidRPr="00772D5B" w:rsidR="00772D5B">
        <w:rPr>
          <w:rFonts w:ascii="Times New Roman" w:hAnsi="Times New Roman"/>
          <w:sz w:val="28"/>
          <w:szCs w:val="28"/>
        </w:rPr>
        <w:t xml:space="preserve">&lt;данные изъяты&gt; </w:t>
      </w:r>
      <w:r w:rsidR="00772D5B">
        <w:rPr>
          <w:rFonts w:ascii="Times New Roman" w:hAnsi="Times New Roman"/>
          <w:sz w:val="28"/>
          <w:szCs w:val="28"/>
        </w:rPr>
        <w:t xml:space="preserve"> </w:t>
      </w:r>
      <w:r w:rsidRPr="00F933B2">
        <w:rPr>
          <w:rFonts w:ascii="Times New Roman" w:hAnsi="Times New Roman"/>
          <w:sz w:val="28"/>
          <w:szCs w:val="28"/>
        </w:rPr>
        <w:t>руб</w:t>
      </w:r>
      <w:r w:rsidR="00275913">
        <w:rPr>
          <w:rFonts w:ascii="Times New Roman" w:hAnsi="Times New Roman"/>
          <w:sz w:val="28"/>
          <w:szCs w:val="28"/>
        </w:rPr>
        <w:t>лей</w:t>
      </w:r>
      <w:r w:rsidRPr="00F933B2">
        <w:rPr>
          <w:rFonts w:ascii="Times New Roman" w:hAnsi="Times New Roman"/>
          <w:sz w:val="28"/>
          <w:szCs w:val="28"/>
        </w:rPr>
        <w:t xml:space="preserve">, а всего  </w:t>
      </w:r>
      <w:r w:rsidRPr="00772D5B" w:rsidR="00772D5B"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F933B2">
        <w:rPr>
          <w:rFonts w:ascii="Times New Roman" w:hAnsi="Times New Roman"/>
          <w:sz w:val="28"/>
          <w:szCs w:val="28"/>
        </w:rPr>
        <w:t>рублей.</w:t>
      </w:r>
    </w:p>
    <w:p w:rsidR="00275913" w:rsidRPr="005A6002" w:rsidP="00275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75913" w:rsidRPr="005A6002" w:rsidP="00275913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</w:t>
      </w:r>
      <w:r>
        <w:rPr>
          <w:rStyle w:val="blk"/>
          <w:sz w:val="28"/>
          <w:szCs w:val="28"/>
        </w:rPr>
        <w:t xml:space="preserve">                                                                                                                     </w:t>
      </w:r>
      <w:r w:rsidRPr="005A6002">
        <w:rPr>
          <w:rStyle w:val="blk"/>
          <w:sz w:val="28"/>
          <w:szCs w:val="28"/>
        </w:rPr>
        <w:t>заявления о составлении мотивированного решения суда.</w:t>
      </w:r>
    </w:p>
    <w:p w:rsidR="00275913" w:rsidP="00275913">
      <w:pPr>
        <w:ind w:firstLine="567"/>
        <w:jc w:val="both"/>
        <w:rPr>
          <w:sz w:val="28"/>
          <w:szCs w:val="28"/>
        </w:rPr>
      </w:pPr>
      <w:r w:rsidRPr="00A30ED5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</w:t>
      </w:r>
      <w:r w:rsidRPr="00A30ED5">
        <w:rPr>
          <w:sz w:val="28"/>
          <w:szCs w:val="28"/>
        </w:rPr>
        <w:t>судьей путем подачи апелляционной жалобы через судебный участок №7</w:t>
      </w:r>
      <w:r>
        <w:rPr>
          <w:sz w:val="28"/>
          <w:szCs w:val="28"/>
        </w:rPr>
        <w:t>5</w:t>
      </w:r>
      <w:r w:rsidRPr="00A30ED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650F46" w:rsidP="00275913">
      <w:pPr>
        <w:jc w:val="both"/>
        <w:rPr>
          <w:sz w:val="28"/>
          <w:szCs w:val="28"/>
        </w:rPr>
      </w:pPr>
    </w:p>
    <w:p w:rsidR="00275913" w:rsidRPr="00207DE8" w:rsidP="00275913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F933B2" w:rsidP="00F933B2">
      <w:pPr>
        <w:rPr>
          <w:sz w:val="28"/>
          <w:szCs w:val="28"/>
        </w:rPr>
      </w:pPr>
    </w:p>
    <w:p w:rsidR="00D41F1E" w:rsidRPr="00F933B2" w:rsidP="00F933B2">
      <w:pPr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D41F1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41F1E" w:rsidRPr="00D41F1E" w:rsidP="00D41F1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41F1E" w:rsidRPr="00D41F1E" w:rsidP="00D41F1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D5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D5B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94C77"/>
    <w:rsid w:val="001D1831"/>
    <w:rsid w:val="001D6F0D"/>
    <w:rsid w:val="001F3795"/>
    <w:rsid w:val="001F47B2"/>
    <w:rsid w:val="00207DE8"/>
    <w:rsid w:val="0026480F"/>
    <w:rsid w:val="00275913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14EA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3075"/>
    <w:rsid w:val="0062493C"/>
    <w:rsid w:val="006470EA"/>
    <w:rsid w:val="00650F46"/>
    <w:rsid w:val="00651E33"/>
    <w:rsid w:val="00682E37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72D5B"/>
    <w:rsid w:val="0078653F"/>
    <w:rsid w:val="007C3E68"/>
    <w:rsid w:val="007E1A4C"/>
    <w:rsid w:val="008215E9"/>
    <w:rsid w:val="00824DF1"/>
    <w:rsid w:val="00841842"/>
    <w:rsid w:val="0085192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0ED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42EF8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41F1E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C0CD8"/>
    <w:rsid w:val="00EC6C61"/>
    <w:rsid w:val="00F02010"/>
    <w:rsid w:val="00F0391F"/>
    <w:rsid w:val="00F217C0"/>
    <w:rsid w:val="00F3352D"/>
    <w:rsid w:val="00F70E73"/>
    <w:rsid w:val="00F723C5"/>
    <w:rsid w:val="00F822FF"/>
    <w:rsid w:val="00F933B2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59"/>
    <w:rsid w:val="00D41F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F529-27A1-4759-8C59-A6A09872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