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C51AD1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284" w:right="-427" w:firstLine="425"/>
        <w:jc w:val="righ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</w:t>
      </w: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7A3CE0">
        <w:rPr>
          <w:rFonts w:ascii="Times New Roman" w:hAnsi="Times New Roman" w:cs="Times New Roman"/>
          <w:b w:val="0"/>
          <w:szCs w:val="28"/>
        </w:rPr>
        <w:t>269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7A3CE0">
        <w:rPr>
          <w:rFonts w:ascii="Times New Roman" w:hAnsi="Times New Roman" w:cs="Times New Roman"/>
          <w:b w:val="0"/>
          <w:szCs w:val="28"/>
        </w:rPr>
        <w:t>5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207151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C51AD1">
      <w:pPr>
        <w:tabs>
          <w:tab w:val="left" w:pos="0"/>
          <w:tab w:val="num" w:pos="284"/>
        </w:tabs>
        <w:ind w:left="284" w:right="-427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C51AD1">
      <w:pPr>
        <w:tabs>
          <w:tab w:val="left" w:pos="0"/>
          <w:tab w:val="num" w:pos="284"/>
        </w:tabs>
        <w:ind w:left="284" w:right="-427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C51AD1">
      <w:pPr>
        <w:tabs>
          <w:tab w:val="num" w:pos="284"/>
        </w:tabs>
        <w:ind w:left="284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="00207151">
        <w:rPr>
          <w:sz w:val="28"/>
          <w:szCs w:val="28"/>
        </w:rPr>
        <w:t xml:space="preserve">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="00C51AD1">
        <w:rPr>
          <w:sz w:val="28"/>
          <w:szCs w:val="28"/>
        </w:rPr>
        <w:t xml:space="preserve">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C51AD1">
      <w:pPr>
        <w:tabs>
          <w:tab w:val="num" w:pos="284"/>
        </w:tabs>
        <w:ind w:left="284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2263" w:rsidR="00342263">
        <w:rPr>
          <w:sz w:val="28"/>
          <w:szCs w:val="28"/>
        </w:rPr>
        <w:t xml:space="preserve">Исполняющий обязанности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№76 Симферопольского судебного района (Симферопольский муниципальный район) Республики Крым (Республика Крым, г. Симферополь, ул. Куйбышева, 58-Д) </w:t>
      </w:r>
      <w:r w:rsidRPr="00342263" w:rsidR="00342263">
        <w:rPr>
          <w:sz w:val="28"/>
          <w:szCs w:val="28"/>
        </w:rPr>
        <w:t>Сьянова</w:t>
      </w:r>
      <w:r w:rsidRPr="00342263" w:rsidR="00342263">
        <w:rPr>
          <w:sz w:val="28"/>
          <w:szCs w:val="28"/>
        </w:rPr>
        <w:t xml:space="preserve"> Т.С.,</w:t>
      </w:r>
      <w:r w:rsidRPr="003273FD">
        <w:rPr>
          <w:sz w:val="28"/>
          <w:szCs w:val="28"/>
        </w:rPr>
        <w:t xml:space="preserve"> при секретаре – </w:t>
      </w:r>
      <w:r w:rsidR="007A3CE0">
        <w:rPr>
          <w:sz w:val="28"/>
          <w:szCs w:val="28"/>
        </w:rPr>
        <w:t>Бучко Д.И</w:t>
      </w:r>
      <w:r w:rsidRPr="003273FD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7A3CE0">
        <w:rPr>
          <w:sz w:val="28"/>
          <w:szCs w:val="28"/>
        </w:rPr>
        <w:t>Головиновой</w:t>
      </w:r>
      <w:r w:rsidR="007A3CE0">
        <w:rPr>
          <w:sz w:val="28"/>
          <w:szCs w:val="28"/>
        </w:rPr>
        <w:t xml:space="preserve"> </w:t>
      </w:r>
      <w:r w:rsidR="00517EE8">
        <w:rPr>
          <w:sz w:val="28"/>
          <w:szCs w:val="28"/>
        </w:rPr>
        <w:t>С.Д.</w:t>
      </w:r>
      <w:r w:rsidR="007A3CE0">
        <w:rPr>
          <w:sz w:val="28"/>
          <w:szCs w:val="28"/>
        </w:rPr>
        <w:t xml:space="preserve"> к Страховому акционерному обществу «ВСК</w:t>
      </w:r>
      <w:r w:rsidR="007A3CE0">
        <w:rPr>
          <w:sz w:val="28"/>
          <w:szCs w:val="28"/>
        </w:rPr>
        <w:t>»</w:t>
      </w:r>
      <w:r w:rsidRPr="00314005" w:rsidR="00314005">
        <w:rPr>
          <w:sz w:val="28"/>
          <w:szCs w:val="28"/>
        </w:rPr>
        <w:t>, трет</w:t>
      </w:r>
      <w:r w:rsidR="00BD7B03">
        <w:rPr>
          <w:sz w:val="28"/>
          <w:szCs w:val="28"/>
        </w:rPr>
        <w:t>ьи</w:t>
      </w:r>
      <w:r w:rsidRPr="00314005" w:rsidR="00314005">
        <w:rPr>
          <w:sz w:val="28"/>
          <w:szCs w:val="28"/>
        </w:rPr>
        <w:t xml:space="preserve"> лиц</w:t>
      </w:r>
      <w:r w:rsidR="00BD7B03">
        <w:rPr>
          <w:sz w:val="28"/>
          <w:szCs w:val="28"/>
        </w:rPr>
        <w:t>а</w:t>
      </w:r>
      <w:r w:rsidRPr="00314005" w:rsidR="00314005">
        <w:rPr>
          <w:sz w:val="28"/>
          <w:szCs w:val="28"/>
        </w:rPr>
        <w:t xml:space="preserve">: </w:t>
      </w:r>
      <w:r w:rsidR="008B5FD1">
        <w:rPr>
          <w:sz w:val="28"/>
          <w:szCs w:val="28"/>
        </w:rPr>
        <w:t>ФИО 1</w:t>
      </w:r>
      <w:r w:rsidR="007A3CE0">
        <w:rPr>
          <w:sz w:val="28"/>
          <w:szCs w:val="28"/>
        </w:rPr>
        <w:t xml:space="preserve">, </w:t>
      </w:r>
      <w:r w:rsidR="008B5FD1">
        <w:rPr>
          <w:sz w:val="28"/>
          <w:szCs w:val="28"/>
        </w:rPr>
        <w:t>ФИО 2</w:t>
      </w:r>
      <w:r w:rsidR="007A3CE0">
        <w:rPr>
          <w:sz w:val="28"/>
          <w:szCs w:val="28"/>
        </w:rPr>
        <w:t xml:space="preserve">, </w:t>
      </w:r>
      <w:r w:rsidR="00BD7B03">
        <w:rPr>
          <w:sz w:val="28"/>
          <w:szCs w:val="28"/>
        </w:rPr>
        <w:t>ООО «</w:t>
      </w:r>
      <w:r w:rsidR="008B5FD1">
        <w:rPr>
          <w:sz w:val="28"/>
          <w:szCs w:val="28"/>
        </w:rPr>
        <w:t>данные изъяты</w:t>
      </w:r>
      <w:r w:rsidR="00BD7B03">
        <w:rPr>
          <w:sz w:val="28"/>
          <w:szCs w:val="28"/>
        </w:rPr>
        <w:t xml:space="preserve">», </w:t>
      </w:r>
      <w:r w:rsidR="007A3CE0">
        <w:rPr>
          <w:sz w:val="28"/>
          <w:szCs w:val="28"/>
        </w:rPr>
        <w:t xml:space="preserve">финансовый управляющий в сфере страхования </w:t>
      </w:r>
      <w:r w:rsidR="008B5FD1">
        <w:rPr>
          <w:sz w:val="28"/>
          <w:szCs w:val="28"/>
        </w:rPr>
        <w:t>ФИО 3,</w:t>
      </w:r>
      <w:r w:rsidR="008B5FD1">
        <w:rPr>
          <w:sz w:val="28"/>
          <w:szCs w:val="28"/>
        </w:rPr>
        <w:t xml:space="preserve"> </w:t>
      </w:r>
      <w:r w:rsidRPr="00314005" w:rsidR="00314005">
        <w:rPr>
          <w:sz w:val="28"/>
          <w:szCs w:val="28"/>
        </w:rPr>
        <w:t xml:space="preserve">о возмещении </w:t>
      </w:r>
      <w:r w:rsidR="007A3CE0">
        <w:rPr>
          <w:sz w:val="28"/>
          <w:szCs w:val="28"/>
        </w:rPr>
        <w:t>суммы</w:t>
      </w:r>
      <w:r w:rsidRPr="003273FD">
        <w:rPr>
          <w:sz w:val="28"/>
          <w:szCs w:val="28"/>
        </w:rPr>
        <w:t xml:space="preserve">, </w:t>
      </w:r>
    </w:p>
    <w:p w:rsidR="001D1DFB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</w:t>
      </w:r>
    </w:p>
    <w:p w:rsidR="00C51AD1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/>
        <w:jc w:val="both"/>
        <w:rPr>
          <w:sz w:val="28"/>
          <w:szCs w:val="28"/>
        </w:rPr>
      </w:pP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C51AD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427" w:firstLine="425"/>
        <w:jc w:val="center"/>
        <w:rPr>
          <w:bCs/>
          <w:sz w:val="28"/>
          <w:szCs w:val="28"/>
        </w:rPr>
      </w:pPr>
    </w:p>
    <w:p w:rsidR="007703C0" w:rsidRP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="007A3CE0">
        <w:rPr>
          <w:sz w:val="28"/>
          <w:szCs w:val="28"/>
        </w:rPr>
        <w:t>Головиновой</w:t>
      </w:r>
      <w:r w:rsidR="007A3CE0">
        <w:rPr>
          <w:sz w:val="28"/>
          <w:szCs w:val="28"/>
        </w:rPr>
        <w:t xml:space="preserve"> </w:t>
      </w:r>
      <w:r w:rsidR="00517EE8">
        <w:rPr>
          <w:sz w:val="28"/>
          <w:szCs w:val="28"/>
        </w:rPr>
        <w:t>С.Д.</w:t>
      </w:r>
      <w:r w:rsidR="007A3CE0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удовлетворить</w:t>
      </w:r>
      <w:r w:rsidR="00054D52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</w:t>
      </w:r>
      <w:r w:rsidRPr="007703C0">
        <w:rPr>
          <w:rFonts w:eastAsia="Calibri"/>
          <w:sz w:val="28"/>
          <w:szCs w:val="28"/>
          <w:lang w:eastAsia="en-US"/>
        </w:rPr>
        <w:t>с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7A3CE0">
        <w:rPr>
          <w:sz w:val="28"/>
          <w:szCs w:val="28"/>
        </w:rPr>
        <w:t xml:space="preserve">Страхового акционерного общества «ВСК» </w:t>
      </w:r>
      <w:r w:rsidRPr="007703C0">
        <w:rPr>
          <w:rFonts w:eastAsia="Calibri"/>
          <w:sz w:val="28"/>
          <w:szCs w:val="28"/>
          <w:lang w:eastAsia="en-US"/>
        </w:rPr>
        <w:t xml:space="preserve">в пользу </w:t>
      </w:r>
      <w:r w:rsidR="007A3CE0">
        <w:rPr>
          <w:sz w:val="28"/>
          <w:szCs w:val="28"/>
        </w:rPr>
        <w:t>Головиновой</w:t>
      </w:r>
      <w:r w:rsidR="007A3CE0">
        <w:rPr>
          <w:sz w:val="28"/>
          <w:szCs w:val="28"/>
        </w:rPr>
        <w:t xml:space="preserve"> </w:t>
      </w:r>
      <w:r w:rsidR="00517EE8">
        <w:rPr>
          <w:sz w:val="28"/>
          <w:szCs w:val="28"/>
        </w:rPr>
        <w:t>С.Д.</w:t>
      </w:r>
      <w:r w:rsidRPr="00314005" w:rsidR="00BD7B03">
        <w:rPr>
          <w:sz w:val="28"/>
          <w:szCs w:val="28"/>
        </w:rPr>
        <w:t xml:space="preserve"> </w:t>
      </w:r>
      <w:r w:rsidR="007A3CE0">
        <w:rPr>
          <w:rFonts w:eastAsia="Calibri"/>
          <w:sz w:val="28"/>
          <w:szCs w:val="28"/>
          <w:lang w:eastAsia="en-US"/>
        </w:rPr>
        <w:t>стоимость расходов на оплату услуг эксперта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</w:t>
      </w:r>
      <w:r w:rsidR="00BD7B03">
        <w:rPr>
          <w:rFonts w:eastAsia="Calibri"/>
          <w:sz w:val="28"/>
          <w:szCs w:val="28"/>
          <w:lang w:eastAsia="en-US"/>
        </w:rPr>
        <w:t xml:space="preserve">в размере </w:t>
      </w:r>
      <w:r w:rsidR="007A3CE0">
        <w:rPr>
          <w:rFonts w:eastAsia="Calibri"/>
          <w:sz w:val="28"/>
          <w:szCs w:val="28"/>
          <w:lang w:eastAsia="en-US"/>
        </w:rPr>
        <w:t>60</w:t>
      </w:r>
      <w:r w:rsidR="00BD7B03">
        <w:rPr>
          <w:rFonts w:eastAsia="Calibri"/>
          <w:sz w:val="28"/>
          <w:szCs w:val="28"/>
          <w:lang w:eastAsia="en-US"/>
        </w:rPr>
        <w:t>00</w:t>
      </w:r>
      <w:r w:rsidR="00314005">
        <w:rPr>
          <w:rFonts w:eastAsia="Calibri"/>
          <w:sz w:val="28"/>
          <w:szCs w:val="28"/>
          <w:lang w:eastAsia="en-US"/>
        </w:rPr>
        <w:t xml:space="preserve">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руб. </w:t>
      </w:r>
      <w:r w:rsidR="00314005">
        <w:rPr>
          <w:rFonts w:eastAsia="Calibri"/>
          <w:sz w:val="28"/>
          <w:szCs w:val="28"/>
          <w:lang w:eastAsia="en-US"/>
        </w:rPr>
        <w:t>00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коп.,</w:t>
      </w:r>
      <w:r w:rsidR="007A3CE0">
        <w:rPr>
          <w:rFonts w:eastAsia="Calibri"/>
          <w:sz w:val="28"/>
          <w:szCs w:val="28"/>
          <w:lang w:eastAsia="en-US"/>
        </w:rPr>
        <w:t xml:space="preserve"> морального вреда в размере 1000 рублей,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расходы на оплату услуг </w:t>
      </w:r>
      <w:r w:rsidR="00165801">
        <w:rPr>
          <w:rFonts w:eastAsia="Calibri"/>
          <w:sz w:val="28"/>
          <w:szCs w:val="28"/>
          <w:lang w:eastAsia="en-US"/>
        </w:rPr>
        <w:t>представителя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в размере </w:t>
      </w:r>
      <w:r w:rsidR="007A3CE0">
        <w:rPr>
          <w:rFonts w:eastAsia="Calibri"/>
          <w:sz w:val="28"/>
          <w:szCs w:val="28"/>
          <w:lang w:eastAsia="en-US"/>
        </w:rPr>
        <w:t>100</w:t>
      </w:r>
      <w:r w:rsidRPr="00314005" w:rsidR="00314005">
        <w:rPr>
          <w:rFonts w:eastAsia="Calibri"/>
          <w:sz w:val="28"/>
          <w:szCs w:val="28"/>
          <w:lang w:eastAsia="en-US"/>
        </w:rPr>
        <w:t>00 руб.</w:t>
      </w:r>
      <w:r w:rsidR="00314005">
        <w:rPr>
          <w:rFonts w:eastAsia="Calibri"/>
          <w:sz w:val="28"/>
          <w:szCs w:val="28"/>
          <w:lang w:eastAsia="en-US"/>
        </w:rPr>
        <w:t xml:space="preserve">, расходы на оплату </w:t>
      </w:r>
      <w:r w:rsidR="00165801">
        <w:rPr>
          <w:rFonts w:eastAsia="Calibri"/>
          <w:sz w:val="28"/>
          <w:szCs w:val="28"/>
          <w:lang w:eastAsia="en-US"/>
        </w:rPr>
        <w:t xml:space="preserve">нотариальных услуг </w:t>
      </w:r>
      <w:r w:rsidR="007A3CE0">
        <w:rPr>
          <w:rFonts w:eastAsia="Calibri"/>
          <w:sz w:val="28"/>
          <w:szCs w:val="28"/>
          <w:lang w:eastAsia="en-US"/>
        </w:rPr>
        <w:t>2530</w:t>
      </w:r>
      <w:r w:rsidR="00165801">
        <w:rPr>
          <w:rFonts w:eastAsia="Calibri"/>
          <w:sz w:val="28"/>
          <w:szCs w:val="28"/>
          <w:lang w:eastAsia="en-US"/>
        </w:rPr>
        <w:t xml:space="preserve"> руб., расходы на отправку </w:t>
      </w:r>
      <w:r w:rsidR="00314005">
        <w:rPr>
          <w:rFonts w:eastAsia="Calibri"/>
          <w:sz w:val="28"/>
          <w:szCs w:val="28"/>
          <w:lang w:eastAsia="en-US"/>
        </w:rPr>
        <w:t xml:space="preserve">почтовой </w:t>
      </w:r>
      <w:r w:rsidR="00C51AD1">
        <w:rPr>
          <w:rFonts w:eastAsia="Calibri"/>
          <w:sz w:val="28"/>
          <w:szCs w:val="28"/>
          <w:lang w:eastAsia="en-US"/>
        </w:rPr>
        <w:t>корреспонденции</w:t>
      </w:r>
      <w:r w:rsidR="00314005">
        <w:rPr>
          <w:rFonts w:eastAsia="Calibri"/>
          <w:sz w:val="28"/>
          <w:szCs w:val="28"/>
          <w:lang w:eastAsia="en-US"/>
        </w:rPr>
        <w:t xml:space="preserve"> в размере </w:t>
      </w:r>
      <w:r w:rsidR="007A3CE0">
        <w:rPr>
          <w:rFonts w:eastAsia="Calibri"/>
          <w:sz w:val="28"/>
          <w:szCs w:val="28"/>
          <w:lang w:eastAsia="en-US"/>
        </w:rPr>
        <w:t>1670</w:t>
      </w:r>
      <w:r w:rsidR="00314005">
        <w:rPr>
          <w:rFonts w:eastAsia="Calibri"/>
          <w:sz w:val="28"/>
          <w:szCs w:val="28"/>
          <w:lang w:eastAsia="en-US"/>
        </w:rPr>
        <w:t xml:space="preserve"> руб. </w:t>
      </w:r>
      <w:r w:rsidR="007A3CE0">
        <w:rPr>
          <w:rFonts w:eastAsia="Calibri"/>
          <w:sz w:val="28"/>
          <w:szCs w:val="28"/>
          <w:lang w:eastAsia="en-US"/>
        </w:rPr>
        <w:t>5</w:t>
      </w:r>
      <w:r w:rsidR="00314005">
        <w:rPr>
          <w:rFonts w:eastAsia="Calibri"/>
          <w:sz w:val="28"/>
          <w:szCs w:val="28"/>
          <w:lang w:eastAsia="en-US"/>
        </w:rPr>
        <w:t xml:space="preserve">0 коп., 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342263">
        <w:rPr>
          <w:rFonts w:eastAsia="Calibri"/>
          <w:sz w:val="28"/>
          <w:szCs w:val="28"/>
          <w:lang w:eastAsia="en-US"/>
        </w:rPr>
        <w:t>21200</w:t>
      </w:r>
      <w:r w:rsidRPr="00314005" w:rsidR="00342263">
        <w:rPr>
          <w:rFonts w:eastAsia="Calibri"/>
          <w:sz w:val="28"/>
          <w:szCs w:val="28"/>
          <w:lang w:eastAsia="en-US"/>
        </w:rPr>
        <w:t xml:space="preserve"> рублей</w:t>
      </w:r>
      <w:r w:rsidR="00342263">
        <w:rPr>
          <w:rFonts w:eastAsia="Calibri"/>
          <w:sz w:val="28"/>
          <w:szCs w:val="28"/>
          <w:lang w:eastAsia="en-US"/>
        </w:rPr>
        <w:t xml:space="preserve"> 50 копеек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(</w:t>
      </w:r>
      <w:r w:rsidR="00054D52">
        <w:rPr>
          <w:rFonts w:eastAsia="Calibri"/>
          <w:sz w:val="28"/>
          <w:szCs w:val="28"/>
          <w:lang w:eastAsia="en-US"/>
        </w:rPr>
        <w:t xml:space="preserve">двадцать </w:t>
      </w:r>
      <w:r w:rsidR="00342263">
        <w:rPr>
          <w:rFonts w:eastAsia="Calibri"/>
          <w:sz w:val="28"/>
          <w:szCs w:val="28"/>
          <w:lang w:eastAsia="en-US"/>
        </w:rPr>
        <w:t>одну</w:t>
      </w:r>
      <w:r w:rsidR="00342263">
        <w:rPr>
          <w:rFonts w:eastAsia="Calibri"/>
          <w:sz w:val="28"/>
          <w:szCs w:val="28"/>
          <w:lang w:eastAsia="en-US"/>
        </w:rPr>
        <w:t xml:space="preserve"> тысячу двести</w:t>
      </w:r>
      <w:r w:rsidRPr="00314005" w:rsidR="00314005">
        <w:rPr>
          <w:rFonts w:eastAsia="Calibri"/>
          <w:sz w:val="28"/>
          <w:szCs w:val="28"/>
          <w:lang w:eastAsia="en-US"/>
        </w:rPr>
        <w:t xml:space="preserve"> рублей </w:t>
      </w:r>
      <w:r w:rsidR="00342263">
        <w:rPr>
          <w:rFonts w:eastAsia="Calibri"/>
          <w:sz w:val="28"/>
          <w:szCs w:val="28"/>
          <w:lang w:eastAsia="en-US"/>
        </w:rPr>
        <w:t>5</w:t>
      </w:r>
      <w:r w:rsidR="00054D52">
        <w:rPr>
          <w:rFonts w:eastAsia="Calibri"/>
          <w:sz w:val="28"/>
          <w:szCs w:val="28"/>
          <w:lang w:eastAsia="en-US"/>
        </w:rPr>
        <w:t>0</w:t>
      </w:r>
      <w:r w:rsidR="00C51AD1">
        <w:rPr>
          <w:rFonts w:eastAsia="Calibri"/>
          <w:sz w:val="28"/>
          <w:szCs w:val="28"/>
          <w:lang w:eastAsia="en-US"/>
        </w:rPr>
        <w:t xml:space="preserve"> копеек)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054D52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отказать.</w:t>
      </w:r>
    </w:p>
    <w:p w:rsidR="00342263" w:rsidP="00C51AD1">
      <w:pPr>
        <w:tabs>
          <w:tab w:val="num" w:pos="-709"/>
          <w:tab w:val="num" w:pos="284"/>
        </w:tabs>
        <w:ind w:left="284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342263">
        <w:rPr>
          <w:rFonts w:eastAsia="Calibri"/>
          <w:sz w:val="28"/>
          <w:szCs w:val="28"/>
          <w:lang w:eastAsia="en-US"/>
        </w:rPr>
        <w:t xml:space="preserve">Взыскать </w:t>
      </w:r>
      <w:r w:rsidRPr="00342263">
        <w:rPr>
          <w:rFonts w:eastAsia="Calibri"/>
          <w:sz w:val="28"/>
          <w:szCs w:val="28"/>
          <w:lang w:eastAsia="en-US"/>
        </w:rPr>
        <w:t>с</w:t>
      </w:r>
      <w:r w:rsidRPr="0034226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Страхового акционерного общества «ВСК» </w:t>
      </w:r>
      <w:r w:rsidRPr="00342263">
        <w:rPr>
          <w:rFonts w:eastAsia="Calibri"/>
          <w:sz w:val="28"/>
          <w:szCs w:val="28"/>
          <w:lang w:eastAsia="en-US"/>
        </w:rPr>
        <w:t>в доход местного бюджета государственную пошлину в размере 400 (четыреста) рублей.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Ответчик вправе подать мировому судье судебного участка №7</w:t>
      </w:r>
      <w:r w:rsidR="00342263">
        <w:rPr>
          <w:sz w:val="28"/>
          <w:szCs w:val="28"/>
        </w:rPr>
        <w:t>5</w:t>
      </w:r>
      <w:r w:rsidRPr="0020715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207151" w:rsidRPr="0020715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 xml:space="preserve">Ответчиком заочное решение суда может быть обжаловано </w:t>
      </w:r>
      <w:r w:rsidRPr="0020715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7151">
        <w:rPr>
          <w:sz w:val="28"/>
          <w:szCs w:val="28"/>
        </w:rPr>
        <w:t xml:space="preserve"> заявления об отмене этого решения суда. </w:t>
      </w:r>
    </w:p>
    <w:p w:rsidR="00C51AD1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20715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7151">
        <w:rPr>
          <w:sz w:val="28"/>
          <w:szCs w:val="28"/>
        </w:rPr>
        <w:t xml:space="preserve"> </w:t>
      </w:r>
      <w:r w:rsidRPr="00207151">
        <w:rPr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</w:p>
    <w:p w:rsidR="00F7049E" w:rsidRPr="003273FD" w:rsidP="00C51AD1">
      <w:pPr>
        <w:tabs>
          <w:tab w:val="num" w:pos="-709"/>
          <w:tab w:val="num" w:pos="284"/>
        </w:tabs>
        <w:ind w:left="284" w:right="-427" w:firstLine="42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C51AD1">
      <w:headerReference w:type="default" r:id="rId4"/>
      <w:footerReference w:type="even" r:id="rId5"/>
      <w:footerReference w:type="default" r:id="rId6"/>
      <w:pgSz w:w="11906" w:h="16838" w:code="9"/>
      <w:pgMar w:top="284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FD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4D52"/>
    <w:rsid w:val="00084B17"/>
    <w:rsid w:val="000A5654"/>
    <w:rsid w:val="000B2806"/>
    <w:rsid w:val="000C1EBD"/>
    <w:rsid w:val="000E09F6"/>
    <w:rsid w:val="00101606"/>
    <w:rsid w:val="001365B3"/>
    <w:rsid w:val="00141D0A"/>
    <w:rsid w:val="00153B9A"/>
    <w:rsid w:val="00165801"/>
    <w:rsid w:val="001A2AFB"/>
    <w:rsid w:val="001C6EE4"/>
    <w:rsid w:val="001D1DFB"/>
    <w:rsid w:val="001D6F0D"/>
    <w:rsid w:val="001F47B2"/>
    <w:rsid w:val="001F59AC"/>
    <w:rsid w:val="00207151"/>
    <w:rsid w:val="002125FA"/>
    <w:rsid w:val="00224226"/>
    <w:rsid w:val="002351E5"/>
    <w:rsid w:val="00256EE3"/>
    <w:rsid w:val="00285E6F"/>
    <w:rsid w:val="002A2734"/>
    <w:rsid w:val="00314005"/>
    <w:rsid w:val="00322A92"/>
    <w:rsid w:val="003273FD"/>
    <w:rsid w:val="00342263"/>
    <w:rsid w:val="003B64EA"/>
    <w:rsid w:val="003C256F"/>
    <w:rsid w:val="003E1031"/>
    <w:rsid w:val="003F5CAF"/>
    <w:rsid w:val="00410E10"/>
    <w:rsid w:val="004703BE"/>
    <w:rsid w:val="00481CA9"/>
    <w:rsid w:val="00486A0E"/>
    <w:rsid w:val="004B278B"/>
    <w:rsid w:val="004D43FA"/>
    <w:rsid w:val="004E43D3"/>
    <w:rsid w:val="0050186C"/>
    <w:rsid w:val="00517EE8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A3CE0"/>
    <w:rsid w:val="007C3E68"/>
    <w:rsid w:val="008352CC"/>
    <w:rsid w:val="00853F76"/>
    <w:rsid w:val="0089745D"/>
    <w:rsid w:val="008A5AAA"/>
    <w:rsid w:val="008B5FD1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B2E75"/>
    <w:rsid w:val="009C2B0B"/>
    <w:rsid w:val="009E2663"/>
    <w:rsid w:val="00A02ADB"/>
    <w:rsid w:val="00A04930"/>
    <w:rsid w:val="00A062A5"/>
    <w:rsid w:val="00A11AC7"/>
    <w:rsid w:val="00A3416E"/>
    <w:rsid w:val="00A6498D"/>
    <w:rsid w:val="00A65B52"/>
    <w:rsid w:val="00AA4BAD"/>
    <w:rsid w:val="00AC0BF9"/>
    <w:rsid w:val="00B14A71"/>
    <w:rsid w:val="00B33A3E"/>
    <w:rsid w:val="00B3799E"/>
    <w:rsid w:val="00B523CA"/>
    <w:rsid w:val="00B7763C"/>
    <w:rsid w:val="00B95B49"/>
    <w:rsid w:val="00BA7FEB"/>
    <w:rsid w:val="00BD34D6"/>
    <w:rsid w:val="00BD6F6C"/>
    <w:rsid w:val="00BD7B03"/>
    <w:rsid w:val="00BE12D1"/>
    <w:rsid w:val="00BF1DE8"/>
    <w:rsid w:val="00BF7896"/>
    <w:rsid w:val="00C2706A"/>
    <w:rsid w:val="00C30C60"/>
    <w:rsid w:val="00C51AD1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965B3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