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F468B2">
      <w:pPr>
        <w:pStyle w:val="Heading1"/>
        <w:numPr>
          <w:ilvl w:val="0"/>
          <w:numId w:val="2"/>
        </w:numPr>
        <w:tabs>
          <w:tab w:val="clear" w:pos="432"/>
        </w:tabs>
        <w:ind w:right="-285" w:firstLine="702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DA54F7">
        <w:rPr>
          <w:rFonts w:ascii="Times New Roman" w:hAnsi="Times New Roman" w:cs="Times New Roman"/>
          <w:b w:val="0"/>
          <w:szCs w:val="28"/>
        </w:rPr>
        <w:t>004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DA54F7">
        <w:rPr>
          <w:rFonts w:ascii="Times New Roman" w:hAnsi="Times New Roman" w:cs="Times New Roman"/>
          <w:b w:val="0"/>
          <w:szCs w:val="28"/>
        </w:rPr>
        <w:t>20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B95B49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 xml:space="preserve">   </w:t>
      </w:r>
      <w:r w:rsidRPr="003763DB">
        <w:rPr>
          <w:sz w:val="28"/>
          <w:szCs w:val="28"/>
        </w:rPr>
        <w:t>РЕШЕНИЕ</w:t>
      </w:r>
    </w:p>
    <w:p w:rsidR="006162D1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B3799E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(резолютивная часть)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AA4BAD" w:rsidRPr="003763DB" w:rsidP="00F468B2">
      <w:pPr>
        <w:ind w:left="432" w:right="-285" w:firstLine="702"/>
        <w:jc w:val="both"/>
        <w:rPr>
          <w:sz w:val="28"/>
          <w:szCs w:val="28"/>
        </w:rPr>
      </w:pPr>
      <w:r>
        <w:rPr>
          <w:sz w:val="28"/>
          <w:szCs w:val="28"/>
        </w:rPr>
        <w:t>11 февраля 2020</w:t>
      </w:r>
      <w:r w:rsidRPr="003763DB" w:rsidR="000C1EBD">
        <w:rPr>
          <w:sz w:val="28"/>
          <w:szCs w:val="28"/>
        </w:rPr>
        <w:t xml:space="preserve"> года</w:t>
      </w:r>
      <w:r w:rsidRPr="003763DB" w:rsidR="00B3799E">
        <w:rPr>
          <w:sz w:val="28"/>
          <w:szCs w:val="28"/>
        </w:rPr>
        <w:t xml:space="preserve">                                          </w:t>
      </w:r>
      <w:r w:rsidRPr="003763DB">
        <w:rPr>
          <w:sz w:val="28"/>
          <w:szCs w:val="28"/>
        </w:rPr>
        <w:t xml:space="preserve">                   </w:t>
      </w:r>
      <w:r w:rsidRPr="003763DB" w:rsidR="00B3799E">
        <w:rPr>
          <w:sz w:val="28"/>
          <w:szCs w:val="28"/>
        </w:rPr>
        <w:t>г. Симферополь</w:t>
      </w:r>
    </w:p>
    <w:p w:rsidR="00B95B49" w:rsidRPr="003763DB" w:rsidP="003763DB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Мировой судья судебного участка №7</w:t>
      </w:r>
      <w:r w:rsidRPr="003763DB" w:rsidR="008A5AAA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3763DB" w:rsidR="008A5AAA">
        <w:rPr>
          <w:sz w:val="28"/>
          <w:szCs w:val="28"/>
        </w:rPr>
        <w:t>Сьянова</w:t>
      </w:r>
      <w:r w:rsidRPr="003763DB" w:rsidR="008A5AAA">
        <w:rPr>
          <w:sz w:val="28"/>
          <w:szCs w:val="28"/>
        </w:rPr>
        <w:t xml:space="preserve"> Т.С</w:t>
      </w:r>
      <w:r w:rsidRPr="003763DB">
        <w:rPr>
          <w:sz w:val="28"/>
          <w:szCs w:val="28"/>
        </w:rPr>
        <w:t>.</w:t>
      </w:r>
      <w:r w:rsidRPr="003763DB" w:rsidR="006162D1">
        <w:rPr>
          <w:sz w:val="28"/>
          <w:szCs w:val="28"/>
        </w:rPr>
        <w:t>,</w:t>
      </w:r>
      <w:r w:rsidRPr="003763DB" w:rsidR="00B3799E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 xml:space="preserve">при секретаре – </w:t>
      </w:r>
      <w:r w:rsidR="0024258C">
        <w:rPr>
          <w:sz w:val="28"/>
          <w:szCs w:val="28"/>
        </w:rPr>
        <w:t>Морозовой Т.А</w:t>
      </w:r>
      <w:r w:rsidRPr="003763DB">
        <w:rPr>
          <w:sz w:val="28"/>
          <w:szCs w:val="28"/>
        </w:rPr>
        <w:t>.,</w:t>
      </w:r>
    </w:p>
    <w:p w:rsidR="00500D1B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с участием ответчика – </w:t>
      </w:r>
      <w:r w:rsidR="00980D48">
        <w:rPr>
          <w:sz w:val="28"/>
          <w:szCs w:val="28"/>
        </w:rPr>
        <w:t>Качанова П.И</w:t>
      </w:r>
      <w:r w:rsidRPr="003763DB">
        <w:rPr>
          <w:sz w:val="28"/>
          <w:szCs w:val="28"/>
        </w:rPr>
        <w:t>.</w:t>
      </w:r>
    </w:p>
    <w:p w:rsidR="00B95B49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рассмотрев </w:t>
      </w:r>
      <w:r w:rsidRPr="003763DB">
        <w:rPr>
          <w:sz w:val="28"/>
          <w:szCs w:val="28"/>
        </w:rPr>
        <w:t xml:space="preserve">в открытом судебном заседании гражданское дело по иску </w:t>
      </w:r>
      <w:r w:rsidRPr="002A2E01" w:rsidR="002A2E01">
        <w:rPr>
          <w:sz w:val="28"/>
          <w:szCs w:val="28"/>
        </w:rPr>
        <w:t>Публичного акционерного общества Страховая компания «Росгосстрах» к</w:t>
      </w:r>
      <w:r w:rsidR="002A2E01">
        <w:rPr>
          <w:sz w:val="28"/>
          <w:szCs w:val="28"/>
        </w:rPr>
        <w:t xml:space="preserve"> </w:t>
      </w:r>
      <w:r w:rsidR="00980D48">
        <w:rPr>
          <w:sz w:val="28"/>
          <w:szCs w:val="28"/>
        </w:rPr>
        <w:t xml:space="preserve">Качанову </w:t>
      </w:r>
      <w:r w:rsidR="00581534">
        <w:rPr>
          <w:sz w:val="28"/>
          <w:szCs w:val="28"/>
        </w:rPr>
        <w:t>***</w:t>
      </w:r>
      <w:r w:rsidR="002A2E01">
        <w:rPr>
          <w:sz w:val="28"/>
          <w:szCs w:val="28"/>
        </w:rPr>
        <w:t xml:space="preserve">, </w:t>
      </w:r>
      <w:r w:rsidRPr="002A2E01" w:rsidR="002A2E01">
        <w:rPr>
          <w:sz w:val="28"/>
          <w:szCs w:val="28"/>
        </w:rPr>
        <w:t>треть</w:t>
      </w:r>
      <w:r w:rsidR="0024258C">
        <w:rPr>
          <w:sz w:val="28"/>
          <w:szCs w:val="28"/>
        </w:rPr>
        <w:t>и</w:t>
      </w:r>
      <w:r w:rsidRPr="002A2E01" w:rsidR="002A2E01">
        <w:rPr>
          <w:sz w:val="28"/>
          <w:szCs w:val="28"/>
        </w:rPr>
        <w:t xml:space="preserve"> лиц</w:t>
      </w:r>
      <w:r w:rsidR="0024258C">
        <w:rPr>
          <w:sz w:val="28"/>
          <w:szCs w:val="28"/>
        </w:rPr>
        <w:t>а</w:t>
      </w:r>
      <w:r w:rsidR="002A2E01">
        <w:rPr>
          <w:sz w:val="28"/>
          <w:szCs w:val="28"/>
        </w:rPr>
        <w:t xml:space="preserve"> – </w:t>
      </w:r>
      <w:r w:rsidRPr="0024258C" w:rsidR="0024258C">
        <w:rPr>
          <w:sz w:val="28"/>
          <w:szCs w:val="28"/>
        </w:rPr>
        <w:t xml:space="preserve">Балашова </w:t>
      </w:r>
      <w:r w:rsidR="00581534">
        <w:rPr>
          <w:sz w:val="28"/>
          <w:szCs w:val="28"/>
        </w:rPr>
        <w:t>***</w:t>
      </w:r>
      <w:r w:rsidRPr="0024258C" w:rsidR="0024258C">
        <w:rPr>
          <w:sz w:val="28"/>
          <w:szCs w:val="28"/>
        </w:rPr>
        <w:t xml:space="preserve">, </w:t>
      </w:r>
      <w:r w:rsidRPr="0024258C" w:rsidR="0024258C">
        <w:rPr>
          <w:sz w:val="28"/>
          <w:szCs w:val="28"/>
        </w:rPr>
        <w:t>Синчук</w:t>
      </w:r>
      <w:r w:rsidRPr="0024258C" w:rsidR="0024258C">
        <w:rPr>
          <w:sz w:val="28"/>
          <w:szCs w:val="28"/>
        </w:rPr>
        <w:t xml:space="preserve"> </w:t>
      </w:r>
      <w:r w:rsidR="00581534">
        <w:rPr>
          <w:sz w:val="28"/>
          <w:szCs w:val="28"/>
        </w:rPr>
        <w:t>***</w:t>
      </w:r>
      <w:r w:rsidRPr="002A2E01" w:rsidR="002A2E01">
        <w:rPr>
          <w:sz w:val="28"/>
          <w:szCs w:val="28"/>
        </w:rPr>
        <w:t>, о взыскании убытков в порядке регресса</w:t>
      </w:r>
    </w:p>
    <w:p w:rsidR="006A4FBC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 xml:space="preserve">уководствуясь </w:t>
      </w:r>
      <w:r w:rsidRPr="003763DB" w:rsidR="006162D1">
        <w:rPr>
          <w:sz w:val="28"/>
          <w:szCs w:val="28"/>
        </w:rPr>
        <w:t>ст.</w:t>
      </w:r>
      <w:r w:rsidRPr="003763DB" w:rsidR="00B95B49">
        <w:rPr>
          <w:sz w:val="28"/>
          <w:szCs w:val="28"/>
        </w:rPr>
        <w:t>ст</w:t>
      </w:r>
      <w:r w:rsidRPr="003763DB" w:rsidR="00B95B49">
        <w:rPr>
          <w:sz w:val="28"/>
          <w:szCs w:val="28"/>
        </w:rPr>
        <w:t xml:space="preserve">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F468B2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sz w:val="28"/>
          <w:szCs w:val="28"/>
        </w:rPr>
      </w:pPr>
    </w:p>
    <w:p w:rsidR="006F7253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D551E5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</w:p>
    <w:p w:rsidR="00E87FDB" w:rsidRPr="00980D48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980D48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980D48" w:rsidR="003763DB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980D48">
        <w:rPr>
          <w:rFonts w:ascii="Times New Roman" w:hAnsi="Times New Roman"/>
          <w:sz w:val="28"/>
          <w:szCs w:val="28"/>
        </w:rPr>
        <w:t>удовлетворить</w:t>
      </w:r>
      <w:r w:rsidR="0024258C">
        <w:rPr>
          <w:rFonts w:ascii="Times New Roman" w:hAnsi="Times New Roman"/>
          <w:sz w:val="28"/>
          <w:szCs w:val="28"/>
        </w:rPr>
        <w:t xml:space="preserve"> частично</w:t>
      </w:r>
      <w:r w:rsidRPr="00980D48">
        <w:rPr>
          <w:rFonts w:ascii="Times New Roman" w:hAnsi="Times New Roman"/>
          <w:sz w:val="28"/>
          <w:szCs w:val="28"/>
        </w:rPr>
        <w:t>.</w:t>
      </w:r>
    </w:p>
    <w:p w:rsidR="00781151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980D48">
        <w:rPr>
          <w:rFonts w:ascii="Times New Roman" w:hAnsi="Times New Roman"/>
          <w:sz w:val="28"/>
          <w:szCs w:val="28"/>
        </w:rPr>
        <w:t xml:space="preserve">Взыскать с </w:t>
      </w:r>
      <w:r w:rsidRPr="00980D48" w:rsidR="00980D48">
        <w:rPr>
          <w:rFonts w:ascii="Times New Roman" w:hAnsi="Times New Roman"/>
          <w:sz w:val="28"/>
          <w:szCs w:val="28"/>
        </w:rPr>
        <w:t xml:space="preserve">Качанова </w:t>
      </w:r>
      <w:r w:rsidR="00581534">
        <w:rPr>
          <w:rFonts w:ascii="Times New Roman" w:hAnsi="Times New Roman"/>
          <w:sz w:val="28"/>
          <w:szCs w:val="28"/>
        </w:rPr>
        <w:t>***</w:t>
      </w:r>
      <w:r w:rsidRPr="00980D48" w:rsidR="00980D48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 xml:space="preserve">в пользу </w:t>
      </w:r>
      <w:r w:rsidRPr="00980D48" w:rsidR="003763DB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980D48">
        <w:rPr>
          <w:rFonts w:ascii="Times New Roman" w:hAnsi="Times New Roman"/>
          <w:sz w:val="28"/>
          <w:szCs w:val="28"/>
        </w:rPr>
        <w:t xml:space="preserve">в счет </w:t>
      </w:r>
      <w:r w:rsidRPr="00980D48" w:rsidR="00F468B2">
        <w:rPr>
          <w:rFonts w:ascii="Times New Roman" w:hAnsi="Times New Roman"/>
          <w:sz w:val="28"/>
          <w:szCs w:val="28"/>
        </w:rPr>
        <w:t xml:space="preserve">возмещения </w:t>
      </w:r>
      <w:r w:rsidRPr="00980D48" w:rsidR="003763DB">
        <w:rPr>
          <w:rFonts w:ascii="Times New Roman" w:hAnsi="Times New Roman"/>
          <w:sz w:val="28"/>
          <w:szCs w:val="28"/>
        </w:rPr>
        <w:t>убытков в порядке регресса</w:t>
      </w:r>
      <w:r w:rsidRPr="00980D48" w:rsidR="00F468B2">
        <w:rPr>
          <w:rFonts w:ascii="Times New Roman" w:hAnsi="Times New Roman"/>
          <w:sz w:val="28"/>
          <w:szCs w:val="28"/>
        </w:rPr>
        <w:t xml:space="preserve"> </w:t>
      </w:r>
      <w:r w:rsidR="0024258C">
        <w:rPr>
          <w:rFonts w:ascii="Times New Roman" w:hAnsi="Times New Roman"/>
          <w:sz w:val="28"/>
          <w:szCs w:val="28"/>
        </w:rPr>
        <w:t>38500</w:t>
      </w:r>
      <w:r w:rsidRPr="00980D48">
        <w:rPr>
          <w:rFonts w:ascii="Times New Roman" w:hAnsi="Times New Roman"/>
          <w:sz w:val="28"/>
          <w:szCs w:val="28"/>
        </w:rPr>
        <w:t xml:space="preserve"> руб. </w:t>
      </w:r>
      <w:r w:rsidRPr="00980D48" w:rsidR="003763DB">
        <w:rPr>
          <w:rFonts w:ascii="Times New Roman" w:hAnsi="Times New Roman"/>
          <w:sz w:val="28"/>
          <w:szCs w:val="28"/>
        </w:rPr>
        <w:t>00</w:t>
      </w:r>
      <w:r w:rsidRPr="00980D48" w:rsidR="00DB06A3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 xml:space="preserve">коп., </w:t>
      </w:r>
      <w:r w:rsidRPr="00980D48" w:rsidR="00F468B2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980D48" w:rsidR="00AE41CE">
        <w:rPr>
          <w:rFonts w:ascii="Times New Roman" w:hAnsi="Times New Roman"/>
          <w:sz w:val="28"/>
          <w:szCs w:val="28"/>
        </w:rPr>
        <w:t xml:space="preserve"> </w:t>
      </w:r>
      <w:r w:rsidR="0024258C">
        <w:rPr>
          <w:rFonts w:ascii="Times New Roman" w:hAnsi="Times New Roman"/>
          <w:sz w:val="28"/>
          <w:szCs w:val="28"/>
        </w:rPr>
        <w:t xml:space="preserve">1355 </w:t>
      </w:r>
      <w:r w:rsidRPr="00980D48" w:rsidR="00AE41CE">
        <w:rPr>
          <w:rFonts w:ascii="Times New Roman" w:hAnsi="Times New Roman"/>
          <w:sz w:val="28"/>
          <w:szCs w:val="28"/>
        </w:rPr>
        <w:t>руб.</w:t>
      </w:r>
      <w:r w:rsidRPr="00980D48" w:rsidR="003763DB">
        <w:rPr>
          <w:rFonts w:ascii="Times New Roman" w:hAnsi="Times New Roman"/>
          <w:sz w:val="28"/>
          <w:szCs w:val="28"/>
        </w:rPr>
        <w:t xml:space="preserve"> 00 коп.</w:t>
      </w:r>
      <w:r w:rsidRPr="00980D48" w:rsidR="00AE41CE">
        <w:rPr>
          <w:rFonts w:ascii="Times New Roman" w:hAnsi="Times New Roman"/>
          <w:sz w:val="28"/>
          <w:szCs w:val="28"/>
        </w:rPr>
        <w:t xml:space="preserve">, </w:t>
      </w:r>
      <w:r w:rsidRPr="00980D48">
        <w:rPr>
          <w:rFonts w:ascii="Times New Roman" w:hAnsi="Times New Roman"/>
          <w:sz w:val="28"/>
          <w:szCs w:val="28"/>
        </w:rPr>
        <w:t>а всего взыскать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="0024258C">
        <w:rPr>
          <w:rFonts w:ascii="Times New Roman" w:hAnsi="Times New Roman"/>
          <w:sz w:val="28"/>
          <w:szCs w:val="28"/>
        </w:rPr>
        <w:t>39855</w:t>
      </w:r>
      <w:r w:rsidRPr="003763DB" w:rsidR="00DB06A3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 xml:space="preserve">руб. </w:t>
      </w:r>
      <w:r w:rsidRPr="003763DB" w:rsidR="003763DB">
        <w:rPr>
          <w:rFonts w:ascii="Times New Roman" w:hAnsi="Times New Roman"/>
          <w:sz w:val="28"/>
          <w:szCs w:val="28"/>
        </w:rPr>
        <w:t xml:space="preserve">00 </w:t>
      </w:r>
      <w:r w:rsidRPr="003763DB">
        <w:rPr>
          <w:rFonts w:ascii="Times New Roman" w:hAnsi="Times New Roman"/>
          <w:sz w:val="28"/>
          <w:szCs w:val="28"/>
        </w:rPr>
        <w:t>коп</w:t>
      </w:r>
      <w:r w:rsidRPr="003763DB">
        <w:rPr>
          <w:rFonts w:ascii="Times New Roman" w:hAnsi="Times New Roman"/>
          <w:sz w:val="28"/>
          <w:szCs w:val="28"/>
        </w:rPr>
        <w:t>.</w:t>
      </w:r>
      <w:r w:rsidRPr="003763DB">
        <w:rPr>
          <w:rFonts w:ascii="Times New Roman" w:hAnsi="Times New Roman"/>
          <w:sz w:val="28"/>
          <w:szCs w:val="28"/>
        </w:rPr>
        <w:t xml:space="preserve"> (</w:t>
      </w:r>
      <w:r w:rsidR="0024258C">
        <w:rPr>
          <w:rFonts w:ascii="Times New Roman" w:hAnsi="Times New Roman"/>
          <w:sz w:val="28"/>
          <w:szCs w:val="28"/>
        </w:rPr>
        <w:t>т</w:t>
      </w:r>
      <w:r w:rsidR="0024258C">
        <w:rPr>
          <w:rFonts w:ascii="Times New Roman" w:hAnsi="Times New Roman"/>
          <w:sz w:val="28"/>
          <w:szCs w:val="28"/>
        </w:rPr>
        <w:t xml:space="preserve">ридцать девять </w:t>
      </w:r>
      <w:r w:rsidR="00980D48">
        <w:rPr>
          <w:rFonts w:ascii="Times New Roman" w:hAnsi="Times New Roman"/>
          <w:sz w:val="28"/>
          <w:szCs w:val="28"/>
        </w:rPr>
        <w:t xml:space="preserve">тысяч </w:t>
      </w:r>
      <w:r w:rsidR="0024258C">
        <w:rPr>
          <w:rFonts w:ascii="Times New Roman" w:hAnsi="Times New Roman"/>
          <w:sz w:val="28"/>
          <w:szCs w:val="28"/>
        </w:rPr>
        <w:t>во</w:t>
      </w:r>
      <w:r w:rsidR="00980D48">
        <w:rPr>
          <w:rFonts w:ascii="Times New Roman" w:hAnsi="Times New Roman"/>
          <w:sz w:val="28"/>
          <w:szCs w:val="28"/>
        </w:rPr>
        <w:t xml:space="preserve">семьсот </w:t>
      </w:r>
      <w:r w:rsidR="0024258C">
        <w:rPr>
          <w:rFonts w:ascii="Times New Roman" w:hAnsi="Times New Roman"/>
          <w:sz w:val="28"/>
          <w:szCs w:val="28"/>
        </w:rPr>
        <w:t>пятьдесят пять</w:t>
      </w:r>
      <w:r w:rsidR="00980D48">
        <w:rPr>
          <w:rFonts w:ascii="Times New Roman" w:hAnsi="Times New Roman"/>
          <w:sz w:val="28"/>
          <w:szCs w:val="28"/>
        </w:rPr>
        <w:t xml:space="preserve"> </w:t>
      </w:r>
      <w:r w:rsidRPr="003763DB" w:rsidR="00AE41CE">
        <w:rPr>
          <w:rFonts w:ascii="Times New Roman" w:hAnsi="Times New Roman"/>
          <w:sz w:val="28"/>
          <w:szCs w:val="28"/>
        </w:rPr>
        <w:t>рублей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Pr="003763DB" w:rsidR="003763DB">
        <w:rPr>
          <w:rFonts w:ascii="Times New Roman" w:hAnsi="Times New Roman"/>
          <w:sz w:val="28"/>
          <w:szCs w:val="28"/>
        </w:rPr>
        <w:t>00</w:t>
      </w:r>
      <w:r w:rsidRPr="003763DB">
        <w:rPr>
          <w:rFonts w:ascii="Times New Roman" w:hAnsi="Times New Roman"/>
          <w:sz w:val="28"/>
          <w:szCs w:val="28"/>
        </w:rPr>
        <w:t xml:space="preserve"> копеек)</w:t>
      </w:r>
      <w:r w:rsidRPr="003763DB">
        <w:rPr>
          <w:rFonts w:ascii="Times New Roman" w:hAnsi="Times New Roman"/>
          <w:sz w:val="28"/>
          <w:szCs w:val="28"/>
        </w:rPr>
        <w:t>.</w:t>
      </w:r>
    </w:p>
    <w:p w:rsidR="0024258C" w:rsidRPr="003763DB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удовлетворении остальной части исковых требований </w:t>
      </w:r>
      <w:r w:rsidRPr="00DA54F7" w:rsidR="00DA54F7">
        <w:rPr>
          <w:rFonts w:ascii="Times New Roman" w:hAnsi="Times New Roman"/>
          <w:sz w:val="28"/>
          <w:szCs w:val="28"/>
        </w:rPr>
        <w:t>Публичного акционерного общества Страховая компания «Росгосстрах»</w:t>
      </w:r>
      <w:r w:rsidR="00DA54F7">
        <w:rPr>
          <w:rFonts w:ascii="Times New Roman" w:hAnsi="Times New Roman"/>
          <w:sz w:val="28"/>
          <w:szCs w:val="28"/>
        </w:rPr>
        <w:t>, отказать.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763DB" w:rsidP="00F468B2">
      <w:pPr>
        <w:ind w:left="432" w:right="-285" w:firstLine="702"/>
        <w:jc w:val="both"/>
        <w:rPr>
          <w:rStyle w:val="blk"/>
          <w:sz w:val="28"/>
          <w:szCs w:val="28"/>
        </w:rPr>
      </w:pPr>
      <w:r w:rsidRPr="003763DB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68B2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3763DB" w:rsidR="00500D1B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</w:p>
    <w:p w:rsidR="006162D1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Мировой судья </w:t>
      </w:r>
      <w:r w:rsidRPr="003763DB">
        <w:rPr>
          <w:sz w:val="28"/>
          <w:szCs w:val="28"/>
        </w:rPr>
        <w:tab/>
      </w:r>
      <w:r w:rsidRPr="003763DB">
        <w:rPr>
          <w:sz w:val="28"/>
          <w:szCs w:val="28"/>
        </w:rPr>
        <w:tab/>
      </w:r>
    </w:p>
    <w:sectPr w:rsidSect="00F468B2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B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6BBA"/>
    <w:rsid w:val="00046177"/>
    <w:rsid w:val="000A5654"/>
    <w:rsid w:val="000B2806"/>
    <w:rsid w:val="000C1EBD"/>
    <w:rsid w:val="000E09F6"/>
    <w:rsid w:val="00101606"/>
    <w:rsid w:val="00121F7F"/>
    <w:rsid w:val="001365B3"/>
    <w:rsid w:val="00141D0A"/>
    <w:rsid w:val="00153B9A"/>
    <w:rsid w:val="001715B8"/>
    <w:rsid w:val="001865B5"/>
    <w:rsid w:val="001D6F0D"/>
    <w:rsid w:val="001F47B2"/>
    <w:rsid w:val="001F59AC"/>
    <w:rsid w:val="0024258C"/>
    <w:rsid w:val="00285E6F"/>
    <w:rsid w:val="002A2734"/>
    <w:rsid w:val="002A2E01"/>
    <w:rsid w:val="002C0538"/>
    <w:rsid w:val="002C2C51"/>
    <w:rsid w:val="002E0279"/>
    <w:rsid w:val="00301623"/>
    <w:rsid w:val="003763DB"/>
    <w:rsid w:val="003F5CAF"/>
    <w:rsid w:val="004703BE"/>
    <w:rsid w:val="0047672B"/>
    <w:rsid w:val="00481CA9"/>
    <w:rsid w:val="00486A0E"/>
    <w:rsid w:val="004B278B"/>
    <w:rsid w:val="004E2002"/>
    <w:rsid w:val="00500D1B"/>
    <w:rsid w:val="0050186C"/>
    <w:rsid w:val="00581534"/>
    <w:rsid w:val="005A6B21"/>
    <w:rsid w:val="005B26EC"/>
    <w:rsid w:val="005B40D8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832EB9"/>
    <w:rsid w:val="008474DD"/>
    <w:rsid w:val="00853F76"/>
    <w:rsid w:val="0089745D"/>
    <w:rsid w:val="008A5AAA"/>
    <w:rsid w:val="008C7CA6"/>
    <w:rsid w:val="008E2486"/>
    <w:rsid w:val="009026BC"/>
    <w:rsid w:val="00912C29"/>
    <w:rsid w:val="009459C6"/>
    <w:rsid w:val="00980D48"/>
    <w:rsid w:val="00992E3E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33A3E"/>
    <w:rsid w:val="00B3799E"/>
    <w:rsid w:val="00B7140E"/>
    <w:rsid w:val="00B95B49"/>
    <w:rsid w:val="00BA0C39"/>
    <w:rsid w:val="00BA7FEB"/>
    <w:rsid w:val="00BD34D6"/>
    <w:rsid w:val="00BF1DE8"/>
    <w:rsid w:val="00BF7896"/>
    <w:rsid w:val="00C2706A"/>
    <w:rsid w:val="00C30C60"/>
    <w:rsid w:val="00C5700C"/>
    <w:rsid w:val="00C66E0B"/>
    <w:rsid w:val="00C736AA"/>
    <w:rsid w:val="00CB02AF"/>
    <w:rsid w:val="00CE474B"/>
    <w:rsid w:val="00CF782B"/>
    <w:rsid w:val="00D31132"/>
    <w:rsid w:val="00D44C17"/>
    <w:rsid w:val="00D45310"/>
    <w:rsid w:val="00D551E5"/>
    <w:rsid w:val="00D76A88"/>
    <w:rsid w:val="00D912E6"/>
    <w:rsid w:val="00D97FC4"/>
    <w:rsid w:val="00DA54F7"/>
    <w:rsid w:val="00DA5B34"/>
    <w:rsid w:val="00DB06A3"/>
    <w:rsid w:val="00E301E0"/>
    <w:rsid w:val="00E406B5"/>
    <w:rsid w:val="00E6554E"/>
    <w:rsid w:val="00E87FDB"/>
    <w:rsid w:val="00ED0D47"/>
    <w:rsid w:val="00F3352D"/>
    <w:rsid w:val="00F468B2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