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FC12E7" w:rsidP="00B95B49">
      <w:pPr>
        <w:pStyle w:val="Heading1"/>
        <w:numPr>
          <w:ilvl w:val="0"/>
          <w:numId w:val="2"/>
        </w:numPr>
        <w:jc w:val="right"/>
        <w:rPr>
          <w:rFonts w:ascii="Times New Roman" w:hAnsi="Times New Roman" w:cs="Times New Roman"/>
          <w:b w:val="0"/>
          <w:szCs w:val="28"/>
        </w:rPr>
      </w:pPr>
      <w:r w:rsidRPr="00FC12E7">
        <w:rPr>
          <w:rFonts w:ascii="Times New Roman" w:hAnsi="Times New Roman" w:cs="Times New Roman"/>
          <w:b w:val="0"/>
          <w:szCs w:val="28"/>
        </w:rPr>
        <w:t>Дело №</w:t>
      </w:r>
      <w:r w:rsidRPr="00FC12E7" w:rsidR="003273FD">
        <w:rPr>
          <w:rFonts w:ascii="Times New Roman" w:hAnsi="Times New Roman" w:cs="Times New Roman"/>
          <w:b w:val="0"/>
          <w:szCs w:val="28"/>
        </w:rPr>
        <w:t>0</w:t>
      </w:r>
      <w:r w:rsidRPr="00FC12E7" w:rsidR="00B95B49">
        <w:rPr>
          <w:rFonts w:ascii="Times New Roman" w:hAnsi="Times New Roman" w:cs="Times New Roman"/>
          <w:b w:val="0"/>
          <w:szCs w:val="28"/>
        </w:rPr>
        <w:t>2-0</w:t>
      </w:r>
      <w:r w:rsidR="0065409A">
        <w:rPr>
          <w:rFonts w:ascii="Times New Roman" w:hAnsi="Times New Roman" w:cs="Times New Roman"/>
          <w:b w:val="0"/>
          <w:szCs w:val="28"/>
        </w:rPr>
        <w:t>013</w:t>
      </w:r>
      <w:r w:rsidRPr="00FC12E7">
        <w:rPr>
          <w:rFonts w:ascii="Times New Roman" w:hAnsi="Times New Roman" w:cs="Times New Roman"/>
          <w:b w:val="0"/>
          <w:szCs w:val="28"/>
        </w:rPr>
        <w:t>/</w:t>
      </w:r>
      <w:r w:rsidRPr="00FC12E7" w:rsidR="00B95B49">
        <w:rPr>
          <w:rFonts w:ascii="Times New Roman" w:hAnsi="Times New Roman" w:cs="Times New Roman"/>
          <w:b w:val="0"/>
          <w:szCs w:val="28"/>
        </w:rPr>
        <w:t>7</w:t>
      </w:r>
      <w:r w:rsidRPr="00FC12E7" w:rsidR="008A5AAA">
        <w:rPr>
          <w:rFonts w:ascii="Times New Roman" w:hAnsi="Times New Roman" w:cs="Times New Roman"/>
          <w:b w:val="0"/>
          <w:szCs w:val="28"/>
        </w:rPr>
        <w:t>6</w:t>
      </w:r>
      <w:r w:rsidRPr="00FC12E7" w:rsidR="00B95B49">
        <w:rPr>
          <w:rFonts w:ascii="Times New Roman" w:hAnsi="Times New Roman" w:cs="Times New Roman"/>
          <w:b w:val="0"/>
          <w:szCs w:val="28"/>
        </w:rPr>
        <w:t>/</w:t>
      </w:r>
      <w:r w:rsidRPr="00FC12E7">
        <w:rPr>
          <w:rFonts w:ascii="Times New Roman" w:hAnsi="Times New Roman" w:cs="Times New Roman"/>
          <w:b w:val="0"/>
          <w:szCs w:val="28"/>
        </w:rPr>
        <w:t>201</w:t>
      </w:r>
      <w:r w:rsidR="0065409A">
        <w:rPr>
          <w:rFonts w:ascii="Times New Roman" w:hAnsi="Times New Roman" w:cs="Times New Roman"/>
          <w:b w:val="0"/>
          <w:szCs w:val="28"/>
        </w:rPr>
        <w:t>9</w:t>
      </w:r>
    </w:p>
    <w:p w:rsidR="00B95B49" w:rsidRPr="00FC12E7" w:rsidP="006A4FBC">
      <w:pPr>
        <w:tabs>
          <w:tab w:val="left" w:pos="0"/>
        </w:tabs>
        <w:jc w:val="center"/>
        <w:rPr>
          <w:sz w:val="28"/>
          <w:szCs w:val="28"/>
        </w:rPr>
      </w:pPr>
      <w:r w:rsidRPr="00FC12E7">
        <w:rPr>
          <w:sz w:val="28"/>
          <w:szCs w:val="28"/>
        </w:rPr>
        <w:t xml:space="preserve">                </w:t>
      </w:r>
      <w:r w:rsidRPr="00FC12E7">
        <w:rPr>
          <w:sz w:val="28"/>
          <w:szCs w:val="28"/>
        </w:rPr>
        <w:t>РЕШЕНИЕ</w:t>
      </w:r>
    </w:p>
    <w:p w:rsidR="006162D1" w:rsidRPr="00FC12E7" w:rsidP="006A4FBC">
      <w:pPr>
        <w:tabs>
          <w:tab w:val="left" w:pos="0"/>
        </w:tabs>
        <w:jc w:val="center"/>
        <w:rPr>
          <w:sz w:val="28"/>
          <w:szCs w:val="28"/>
        </w:rPr>
      </w:pPr>
      <w:r w:rsidRPr="00FC12E7">
        <w:rPr>
          <w:sz w:val="28"/>
          <w:szCs w:val="28"/>
        </w:rPr>
        <w:t xml:space="preserve">               </w:t>
      </w:r>
      <w:r w:rsidRPr="00FC12E7" w:rsidR="00B95B49">
        <w:rPr>
          <w:sz w:val="28"/>
          <w:szCs w:val="28"/>
        </w:rPr>
        <w:t>ИМЕНЕМ РОССИЙСКОЙ ФЕДЕРАЦИИ</w:t>
      </w:r>
    </w:p>
    <w:p w:rsidR="006A4FBC" w:rsidRPr="00FC12E7" w:rsidP="006A4FBC">
      <w:pPr>
        <w:tabs>
          <w:tab w:val="left" w:pos="0"/>
        </w:tabs>
        <w:jc w:val="center"/>
        <w:rPr>
          <w:sz w:val="28"/>
          <w:szCs w:val="28"/>
        </w:rPr>
      </w:pPr>
    </w:p>
    <w:p w:rsidR="00AA4BAD" w:rsidRPr="00FC12E7" w:rsidP="00F7049E">
      <w:pPr>
        <w:ind w:left="284" w:firstLine="567"/>
        <w:jc w:val="both"/>
        <w:rPr>
          <w:sz w:val="28"/>
          <w:szCs w:val="28"/>
        </w:rPr>
      </w:pPr>
      <w:r>
        <w:rPr>
          <w:sz w:val="28"/>
          <w:szCs w:val="28"/>
        </w:rPr>
        <w:t>11 января 2019</w:t>
      </w:r>
      <w:r w:rsidRPr="00FC12E7" w:rsidR="000C1EBD">
        <w:rPr>
          <w:sz w:val="28"/>
          <w:szCs w:val="28"/>
        </w:rPr>
        <w:t xml:space="preserve"> года</w:t>
      </w:r>
      <w:r w:rsidRPr="00FC12E7" w:rsidR="00B3799E">
        <w:rPr>
          <w:sz w:val="28"/>
          <w:szCs w:val="28"/>
        </w:rPr>
        <w:t xml:space="preserve">                                          </w:t>
      </w:r>
      <w:r w:rsidRPr="00FC12E7">
        <w:rPr>
          <w:sz w:val="28"/>
          <w:szCs w:val="28"/>
        </w:rPr>
        <w:t xml:space="preserve">                   </w:t>
      </w:r>
      <w:r w:rsidRPr="00FC12E7" w:rsidR="00B3799E">
        <w:rPr>
          <w:sz w:val="28"/>
          <w:szCs w:val="28"/>
        </w:rPr>
        <w:t>г. Симферополь</w:t>
      </w:r>
    </w:p>
    <w:p w:rsidR="001D1DFB" w:rsidRPr="00FC12E7" w:rsidP="003273FD">
      <w:pPr>
        <w:ind w:left="284" w:right="-285" w:firstLine="567"/>
        <w:jc w:val="both"/>
        <w:rPr>
          <w:sz w:val="28"/>
          <w:szCs w:val="28"/>
        </w:rPr>
      </w:pPr>
      <w:r w:rsidRPr="00FC12E7">
        <w:rPr>
          <w:sz w:val="28"/>
          <w:szCs w:val="28"/>
        </w:rPr>
        <w:t xml:space="preserve">Мировой судья судебного участка №76 Симферопольского судебного района (Симферопольский муниципальный район) Республики Крым </w:t>
      </w:r>
      <w:r w:rsidRPr="00FC12E7">
        <w:rPr>
          <w:sz w:val="28"/>
          <w:szCs w:val="28"/>
        </w:rPr>
        <w:t>Сьянова</w:t>
      </w:r>
      <w:r w:rsidRPr="00FC12E7">
        <w:rPr>
          <w:sz w:val="28"/>
          <w:szCs w:val="28"/>
        </w:rPr>
        <w:t xml:space="preserve"> Т.С., </w:t>
      </w:r>
    </w:p>
    <w:p w:rsidR="001D1DFB" w:rsidP="003273FD">
      <w:pPr>
        <w:ind w:left="284" w:right="-285"/>
        <w:jc w:val="both"/>
        <w:rPr>
          <w:sz w:val="28"/>
          <w:szCs w:val="28"/>
        </w:rPr>
      </w:pPr>
      <w:r w:rsidRPr="00FC12E7">
        <w:rPr>
          <w:sz w:val="28"/>
          <w:szCs w:val="28"/>
        </w:rPr>
        <w:t xml:space="preserve">при секретаре – </w:t>
      </w:r>
      <w:r w:rsidR="00267B93">
        <w:rPr>
          <w:sz w:val="28"/>
          <w:szCs w:val="28"/>
        </w:rPr>
        <w:t>Костецкой</w:t>
      </w:r>
      <w:r w:rsidR="00267B93">
        <w:rPr>
          <w:sz w:val="28"/>
          <w:szCs w:val="28"/>
        </w:rPr>
        <w:t xml:space="preserve"> И.Б</w:t>
      </w:r>
      <w:r w:rsidRPr="00FC12E7">
        <w:rPr>
          <w:sz w:val="28"/>
          <w:szCs w:val="28"/>
        </w:rPr>
        <w:t>.,</w:t>
      </w:r>
    </w:p>
    <w:p w:rsidR="0065409A" w:rsidRPr="00FC12E7" w:rsidP="003273FD">
      <w:pPr>
        <w:ind w:left="284" w:right="-285"/>
        <w:jc w:val="both"/>
        <w:rPr>
          <w:sz w:val="28"/>
          <w:szCs w:val="28"/>
        </w:rPr>
      </w:pPr>
      <w:r>
        <w:rPr>
          <w:sz w:val="28"/>
          <w:szCs w:val="28"/>
        </w:rPr>
        <w:t xml:space="preserve">с участием представителей истца: </w:t>
      </w:r>
      <w:r>
        <w:rPr>
          <w:sz w:val="28"/>
          <w:szCs w:val="28"/>
        </w:rPr>
        <w:t>Перхняк</w:t>
      </w:r>
      <w:r>
        <w:rPr>
          <w:sz w:val="28"/>
          <w:szCs w:val="28"/>
        </w:rPr>
        <w:t xml:space="preserve"> Е.Ю., </w:t>
      </w:r>
      <w:r>
        <w:rPr>
          <w:sz w:val="28"/>
          <w:szCs w:val="28"/>
        </w:rPr>
        <w:t>Ванишевой</w:t>
      </w:r>
      <w:r>
        <w:rPr>
          <w:sz w:val="28"/>
          <w:szCs w:val="28"/>
        </w:rPr>
        <w:t xml:space="preserve"> Я.А.,</w:t>
      </w:r>
    </w:p>
    <w:p w:rsidR="00355208" w:rsidRPr="0065409A" w:rsidP="003273FD">
      <w:pPr>
        <w:ind w:left="284" w:right="-285"/>
        <w:jc w:val="both"/>
        <w:rPr>
          <w:sz w:val="28"/>
          <w:szCs w:val="28"/>
        </w:rPr>
      </w:pPr>
      <w:r w:rsidRPr="0065409A">
        <w:rPr>
          <w:sz w:val="28"/>
          <w:szCs w:val="28"/>
        </w:rPr>
        <w:t xml:space="preserve">представителя ответчика – </w:t>
      </w:r>
      <w:r w:rsidRPr="0065409A" w:rsidR="0065409A">
        <w:rPr>
          <w:sz w:val="28"/>
          <w:szCs w:val="28"/>
        </w:rPr>
        <w:t>Бакаловой</w:t>
      </w:r>
      <w:r w:rsidRPr="0065409A" w:rsidR="0065409A">
        <w:rPr>
          <w:sz w:val="28"/>
          <w:szCs w:val="28"/>
        </w:rPr>
        <w:t xml:space="preserve"> А.А</w:t>
      </w:r>
      <w:r w:rsidRPr="0065409A" w:rsidR="00FC12E7">
        <w:rPr>
          <w:sz w:val="28"/>
          <w:szCs w:val="28"/>
        </w:rPr>
        <w:t>.</w:t>
      </w:r>
    </w:p>
    <w:p w:rsidR="001D1DFB" w:rsidP="003273FD">
      <w:pPr>
        <w:ind w:left="284" w:right="-285"/>
        <w:jc w:val="both"/>
        <w:rPr>
          <w:sz w:val="28"/>
          <w:szCs w:val="28"/>
        </w:rPr>
      </w:pPr>
      <w:r w:rsidRPr="00FC12E7">
        <w:rPr>
          <w:sz w:val="28"/>
          <w:szCs w:val="28"/>
        </w:rPr>
        <w:t xml:space="preserve">рассмотрев в открытом судебном заседании гражданское дело по иску </w:t>
      </w:r>
      <w:r w:rsidRPr="00267B93" w:rsidR="00267B93">
        <w:rPr>
          <w:sz w:val="28"/>
          <w:szCs w:val="28"/>
        </w:rPr>
        <w:t xml:space="preserve">Товарищества собственников недвижимости «Лесное» к </w:t>
      </w:r>
      <w:r w:rsidRPr="00267B93" w:rsidR="00267B93">
        <w:rPr>
          <w:sz w:val="28"/>
          <w:szCs w:val="28"/>
        </w:rPr>
        <w:t>Бакалову</w:t>
      </w:r>
      <w:r w:rsidRPr="00267B93" w:rsidR="00267B93">
        <w:rPr>
          <w:sz w:val="28"/>
          <w:szCs w:val="28"/>
        </w:rPr>
        <w:t xml:space="preserve"> </w:t>
      </w:r>
      <w:r w:rsidR="00AD14AD">
        <w:rPr>
          <w:sz w:val="28"/>
          <w:szCs w:val="28"/>
        </w:rPr>
        <w:t>***</w:t>
      </w:r>
      <w:r w:rsidRPr="00267B93" w:rsidR="00267B93">
        <w:rPr>
          <w:sz w:val="28"/>
          <w:szCs w:val="28"/>
        </w:rPr>
        <w:t xml:space="preserve"> о взыскании задолженности</w:t>
      </w:r>
      <w:r w:rsidRPr="00FC12E7">
        <w:rPr>
          <w:sz w:val="28"/>
          <w:szCs w:val="28"/>
        </w:rPr>
        <w:t xml:space="preserve">, </w:t>
      </w:r>
    </w:p>
    <w:p w:rsidR="00074770" w:rsidP="00074770">
      <w:pPr>
        <w:ind w:left="284" w:right="-285"/>
        <w:jc w:val="both"/>
        <w:rPr>
          <w:sz w:val="28"/>
          <w:szCs w:val="28"/>
        </w:rPr>
      </w:pPr>
    </w:p>
    <w:p w:rsidR="00074770" w:rsidRPr="00074770" w:rsidP="00074770">
      <w:pPr>
        <w:ind w:left="284" w:right="-285"/>
        <w:jc w:val="center"/>
        <w:rPr>
          <w:sz w:val="28"/>
          <w:szCs w:val="28"/>
        </w:rPr>
      </w:pPr>
      <w:r w:rsidRPr="00074770">
        <w:rPr>
          <w:sz w:val="28"/>
          <w:szCs w:val="28"/>
        </w:rPr>
        <w:t>УСТАНОВИЛ</w:t>
      </w:r>
    </w:p>
    <w:p w:rsidR="00074770" w:rsidRPr="00074770" w:rsidP="00074770">
      <w:pPr>
        <w:ind w:left="284" w:right="-285"/>
        <w:jc w:val="both"/>
        <w:rPr>
          <w:sz w:val="28"/>
          <w:szCs w:val="28"/>
        </w:rPr>
      </w:pPr>
    </w:p>
    <w:p w:rsidR="00074770" w:rsidRPr="00074770" w:rsidP="00E64AE4">
      <w:pPr>
        <w:ind w:left="284" w:right="-285" w:firstLine="567"/>
        <w:jc w:val="both"/>
        <w:rPr>
          <w:sz w:val="28"/>
          <w:szCs w:val="28"/>
        </w:rPr>
      </w:pPr>
      <w:r>
        <w:rPr>
          <w:sz w:val="28"/>
          <w:szCs w:val="28"/>
        </w:rPr>
        <w:t>06.12</w:t>
      </w:r>
      <w:r w:rsidRPr="00074770">
        <w:rPr>
          <w:sz w:val="28"/>
          <w:szCs w:val="28"/>
        </w:rPr>
        <w:t xml:space="preserve">.2018 г. истец обратился к мировому судье с указанным иском, в котором просит взыскать с ответчика в пользу истца задолженность по взносам за 2016 год в размере 3540 рублей, задолженность по взносам за 2017 год в размере </w:t>
      </w:r>
      <w:r>
        <w:rPr>
          <w:sz w:val="28"/>
          <w:szCs w:val="28"/>
        </w:rPr>
        <w:t>2657</w:t>
      </w:r>
      <w:r w:rsidRPr="00074770">
        <w:rPr>
          <w:sz w:val="28"/>
          <w:szCs w:val="28"/>
        </w:rPr>
        <w:t xml:space="preserve"> рублей </w:t>
      </w:r>
      <w:r>
        <w:rPr>
          <w:sz w:val="28"/>
          <w:szCs w:val="28"/>
        </w:rPr>
        <w:t>52</w:t>
      </w:r>
      <w:r w:rsidRPr="00074770">
        <w:rPr>
          <w:sz w:val="28"/>
          <w:szCs w:val="28"/>
        </w:rPr>
        <w:t xml:space="preserve"> копеек, задолженность по целевому взносу на оплату работ по межеванию и постановке земель на кадастровый учет в размере 3000 рублей</w:t>
      </w:r>
      <w:r w:rsidRPr="00074770">
        <w:rPr>
          <w:sz w:val="28"/>
          <w:szCs w:val="28"/>
        </w:rPr>
        <w:t xml:space="preserve"> </w:t>
      </w:r>
      <w:r w:rsidRPr="00074770">
        <w:rPr>
          <w:sz w:val="28"/>
          <w:szCs w:val="28"/>
        </w:rPr>
        <w:t xml:space="preserve">00 копеек, проценты за пользование чужими денежными средствами в размере </w:t>
      </w:r>
      <w:r>
        <w:rPr>
          <w:sz w:val="28"/>
          <w:szCs w:val="28"/>
        </w:rPr>
        <w:t>7049</w:t>
      </w:r>
      <w:r w:rsidRPr="00074770">
        <w:rPr>
          <w:sz w:val="28"/>
          <w:szCs w:val="28"/>
        </w:rPr>
        <w:t xml:space="preserve"> рублей </w:t>
      </w:r>
      <w:r>
        <w:rPr>
          <w:sz w:val="28"/>
          <w:szCs w:val="28"/>
        </w:rPr>
        <w:t>37</w:t>
      </w:r>
      <w:r w:rsidRPr="00074770">
        <w:rPr>
          <w:sz w:val="28"/>
          <w:szCs w:val="28"/>
        </w:rPr>
        <w:t xml:space="preserve"> копейку, государственную пошлину в размере </w:t>
      </w:r>
      <w:r>
        <w:rPr>
          <w:sz w:val="28"/>
          <w:szCs w:val="28"/>
        </w:rPr>
        <w:t>649</w:t>
      </w:r>
      <w:r w:rsidRPr="00074770">
        <w:rPr>
          <w:sz w:val="28"/>
          <w:szCs w:val="28"/>
        </w:rPr>
        <w:t xml:space="preserve"> рублей </w:t>
      </w:r>
      <w:r>
        <w:rPr>
          <w:sz w:val="28"/>
          <w:szCs w:val="28"/>
        </w:rPr>
        <w:t>90</w:t>
      </w:r>
      <w:r w:rsidRPr="00074770">
        <w:rPr>
          <w:sz w:val="28"/>
          <w:szCs w:val="28"/>
        </w:rPr>
        <w:t xml:space="preserve"> копеек, расходы на оплату услуг представителя в размере 3000 рублей 00 копеек, а всего взыскать </w:t>
      </w:r>
      <w:r>
        <w:rPr>
          <w:sz w:val="28"/>
          <w:szCs w:val="28"/>
        </w:rPr>
        <w:t>19897</w:t>
      </w:r>
      <w:r w:rsidRPr="00074770">
        <w:rPr>
          <w:sz w:val="28"/>
          <w:szCs w:val="28"/>
        </w:rPr>
        <w:t xml:space="preserve"> рублей 3</w:t>
      </w:r>
      <w:r>
        <w:rPr>
          <w:sz w:val="28"/>
          <w:szCs w:val="28"/>
        </w:rPr>
        <w:t>9</w:t>
      </w:r>
      <w:r w:rsidRPr="00074770">
        <w:rPr>
          <w:sz w:val="28"/>
          <w:szCs w:val="28"/>
        </w:rPr>
        <w:t xml:space="preserve"> копеек, мотивируя свои требования тем, что ответчик явля</w:t>
      </w:r>
      <w:r>
        <w:rPr>
          <w:sz w:val="28"/>
          <w:szCs w:val="28"/>
        </w:rPr>
        <w:t>л</w:t>
      </w:r>
      <w:r w:rsidRPr="00074770">
        <w:rPr>
          <w:sz w:val="28"/>
          <w:szCs w:val="28"/>
        </w:rPr>
        <w:t>ся</w:t>
      </w:r>
      <w:r>
        <w:rPr>
          <w:sz w:val="28"/>
          <w:szCs w:val="28"/>
        </w:rPr>
        <w:t xml:space="preserve"> членом ТСН «Лесное» и в пользовании имел земельный участок №108 площадью 0,06 га</w:t>
      </w:r>
      <w:r>
        <w:rPr>
          <w:sz w:val="28"/>
          <w:szCs w:val="28"/>
        </w:rPr>
        <w:t xml:space="preserve">, </w:t>
      </w:r>
      <w:r>
        <w:rPr>
          <w:sz w:val="28"/>
          <w:szCs w:val="28"/>
        </w:rPr>
        <w:t>расположенный</w:t>
      </w:r>
      <w:r>
        <w:rPr>
          <w:sz w:val="28"/>
          <w:szCs w:val="28"/>
        </w:rPr>
        <w:t xml:space="preserve"> по адресу: Симферопольский район, Перовский сельский совет</w:t>
      </w:r>
      <w:r w:rsidR="00E64AE4">
        <w:rPr>
          <w:sz w:val="28"/>
          <w:szCs w:val="28"/>
        </w:rPr>
        <w:t>, 25.10.2015 года ответчик решением</w:t>
      </w:r>
      <w:r w:rsidR="00302FEB">
        <w:rPr>
          <w:sz w:val="28"/>
          <w:szCs w:val="28"/>
        </w:rPr>
        <w:t xml:space="preserve"> общего</w:t>
      </w:r>
      <w:r w:rsidR="00E64AE4">
        <w:rPr>
          <w:sz w:val="28"/>
          <w:szCs w:val="28"/>
        </w:rPr>
        <w:t xml:space="preserve"> собрания был исключен из членов ТСН «Лесно</w:t>
      </w:r>
      <w:r w:rsidR="00302FEB">
        <w:rPr>
          <w:sz w:val="28"/>
          <w:szCs w:val="28"/>
        </w:rPr>
        <w:t>е</w:t>
      </w:r>
      <w:r w:rsidR="00E64AE4">
        <w:rPr>
          <w:sz w:val="28"/>
          <w:szCs w:val="28"/>
        </w:rPr>
        <w:t>». 17.10.2017 года ответчик продал участок по договору купли - продажи</w:t>
      </w:r>
      <w:r w:rsidRPr="00074770">
        <w:rPr>
          <w:sz w:val="28"/>
          <w:szCs w:val="28"/>
        </w:rPr>
        <w:t>, при этом ответчик не выполн</w:t>
      </w:r>
      <w:r w:rsidR="00E64AE4">
        <w:rPr>
          <w:sz w:val="28"/>
          <w:szCs w:val="28"/>
        </w:rPr>
        <w:t>ил</w:t>
      </w:r>
      <w:r w:rsidRPr="00074770">
        <w:rPr>
          <w:sz w:val="28"/>
          <w:szCs w:val="28"/>
        </w:rPr>
        <w:t xml:space="preserve"> свои обязательства по </w:t>
      </w:r>
      <w:r w:rsidR="00E64AE4">
        <w:rPr>
          <w:sz w:val="28"/>
          <w:szCs w:val="28"/>
        </w:rPr>
        <w:t>своевременно</w:t>
      </w:r>
      <w:r w:rsidR="00302FEB">
        <w:rPr>
          <w:sz w:val="28"/>
          <w:szCs w:val="28"/>
        </w:rPr>
        <w:t>й</w:t>
      </w:r>
      <w:r w:rsidR="00E64AE4">
        <w:rPr>
          <w:sz w:val="28"/>
          <w:szCs w:val="28"/>
        </w:rPr>
        <w:t xml:space="preserve"> </w:t>
      </w:r>
      <w:r w:rsidRPr="00074770">
        <w:rPr>
          <w:sz w:val="28"/>
          <w:szCs w:val="28"/>
        </w:rPr>
        <w:t xml:space="preserve">оплате </w:t>
      </w:r>
      <w:r w:rsidR="00E64AE4">
        <w:rPr>
          <w:sz w:val="28"/>
          <w:szCs w:val="28"/>
        </w:rPr>
        <w:t>членских взносов</w:t>
      </w:r>
      <w:r w:rsidRPr="00074770">
        <w:rPr>
          <w:sz w:val="28"/>
          <w:szCs w:val="28"/>
        </w:rPr>
        <w:t xml:space="preserve">, в связи с чем, по состоянию на </w:t>
      </w:r>
      <w:r w:rsidR="00E64AE4">
        <w:rPr>
          <w:sz w:val="28"/>
          <w:szCs w:val="28"/>
        </w:rPr>
        <w:t>30 ноября</w:t>
      </w:r>
      <w:r w:rsidRPr="00074770">
        <w:rPr>
          <w:sz w:val="28"/>
          <w:szCs w:val="28"/>
        </w:rPr>
        <w:t xml:space="preserve"> 2018 года у ответчика образовалась задолженность на сумму </w:t>
      </w:r>
      <w:r w:rsidR="00E64AE4">
        <w:rPr>
          <w:sz w:val="28"/>
          <w:szCs w:val="28"/>
        </w:rPr>
        <w:t>16247</w:t>
      </w:r>
      <w:r w:rsidRPr="00074770">
        <w:rPr>
          <w:sz w:val="28"/>
          <w:szCs w:val="28"/>
        </w:rPr>
        <w:t xml:space="preserve"> руб. 4</w:t>
      </w:r>
      <w:r w:rsidR="00E64AE4">
        <w:rPr>
          <w:sz w:val="28"/>
          <w:szCs w:val="28"/>
        </w:rPr>
        <w:t>9</w:t>
      </w:r>
      <w:r w:rsidRPr="00074770">
        <w:rPr>
          <w:sz w:val="28"/>
          <w:szCs w:val="28"/>
        </w:rPr>
        <w:t xml:space="preserve"> коп. Так же истец просит взыскать с ответчика государственную пошлину</w:t>
      </w:r>
      <w:r w:rsidR="00E64AE4">
        <w:rPr>
          <w:sz w:val="28"/>
          <w:szCs w:val="28"/>
        </w:rPr>
        <w:t xml:space="preserve"> и расходы на оплату услуг представителя в размере 3000 рублей</w:t>
      </w:r>
      <w:r w:rsidRPr="00074770">
        <w:rPr>
          <w:sz w:val="28"/>
          <w:szCs w:val="28"/>
        </w:rPr>
        <w:t>.</w:t>
      </w:r>
    </w:p>
    <w:p w:rsidR="00074770" w:rsidRPr="00074770" w:rsidP="00E64AE4">
      <w:pPr>
        <w:ind w:left="284" w:right="-285" w:firstLine="567"/>
        <w:jc w:val="both"/>
        <w:rPr>
          <w:sz w:val="28"/>
          <w:szCs w:val="28"/>
        </w:rPr>
      </w:pPr>
      <w:r w:rsidRPr="00074770">
        <w:rPr>
          <w:sz w:val="28"/>
          <w:szCs w:val="28"/>
        </w:rPr>
        <w:t>В судебном заседании представител</w:t>
      </w:r>
      <w:r w:rsidR="00E64AE4">
        <w:rPr>
          <w:sz w:val="28"/>
          <w:szCs w:val="28"/>
        </w:rPr>
        <w:t>и</w:t>
      </w:r>
      <w:r w:rsidRPr="00074770">
        <w:rPr>
          <w:sz w:val="28"/>
          <w:szCs w:val="28"/>
        </w:rPr>
        <w:t xml:space="preserve"> истца </w:t>
      </w:r>
      <w:r w:rsidRPr="00E64AE4" w:rsidR="00E64AE4">
        <w:rPr>
          <w:sz w:val="28"/>
          <w:szCs w:val="28"/>
        </w:rPr>
        <w:t>Перхняк</w:t>
      </w:r>
      <w:r w:rsidRPr="00E64AE4" w:rsidR="00E64AE4">
        <w:rPr>
          <w:sz w:val="28"/>
          <w:szCs w:val="28"/>
        </w:rPr>
        <w:t xml:space="preserve"> Е.Ю., </w:t>
      </w:r>
      <w:r w:rsidR="00E64AE4">
        <w:rPr>
          <w:sz w:val="28"/>
          <w:szCs w:val="28"/>
        </w:rPr>
        <w:t xml:space="preserve"> </w:t>
      </w:r>
      <w:r w:rsidRPr="00E64AE4" w:rsidR="00E64AE4">
        <w:rPr>
          <w:sz w:val="28"/>
          <w:szCs w:val="28"/>
        </w:rPr>
        <w:t>Ванишев</w:t>
      </w:r>
      <w:r w:rsidR="00E64AE4">
        <w:rPr>
          <w:sz w:val="28"/>
          <w:szCs w:val="28"/>
        </w:rPr>
        <w:t>а</w:t>
      </w:r>
      <w:r w:rsidRPr="00E64AE4" w:rsidR="00E64AE4">
        <w:rPr>
          <w:sz w:val="28"/>
          <w:szCs w:val="28"/>
        </w:rPr>
        <w:t xml:space="preserve"> Я.А.</w:t>
      </w:r>
      <w:r w:rsidRPr="00074770">
        <w:rPr>
          <w:sz w:val="28"/>
          <w:szCs w:val="28"/>
        </w:rPr>
        <w:t xml:space="preserve">, действующая на основании доверенности, исковые требования </w:t>
      </w:r>
      <w:r w:rsidR="00E64AE4">
        <w:rPr>
          <w:sz w:val="28"/>
          <w:szCs w:val="28"/>
        </w:rPr>
        <w:t>поддержали</w:t>
      </w:r>
      <w:r w:rsidRPr="00074770">
        <w:rPr>
          <w:sz w:val="28"/>
          <w:szCs w:val="28"/>
        </w:rPr>
        <w:t>, просил</w:t>
      </w:r>
      <w:r w:rsidR="00E64AE4">
        <w:rPr>
          <w:sz w:val="28"/>
          <w:szCs w:val="28"/>
        </w:rPr>
        <w:t>и</w:t>
      </w:r>
      <w:r w:rsidRPr="00074770">
        <w:rPr>
          <w:sz w:val="28"/>
          <w:szCs w:val="28"/>
        </w:rPr>
        <w:t xml:space="preserve"> взыскать с ответчика задолженность</w:t>
      </w:r>
      <w:r w:rsidR="00E64AE4">
        <w:rPr>
          <w:sz w:val="28"/>
          <w:szCs w:val="28"/>
        </w:rPr>
        <w:t xml:space="preserve"> в размере 16247</w:t>
      </w:r>
      <w:r w:rsidRPr="00074770" w:rsidR="00E64AE4">
        <w:rPr>
          <w:sz w:val="28"/>
          <w:szCs w:val="28"/>
        </w:rPr>
        <w:t xml:space="preserve"> руб. 4</w:t>
      </w:r>
      <w:r w:rsidR="00E64AE4">
        <w:rPr>
          <w:sz w:val="28"/>
          <w:szCs w:val="28"/>
        </w:rPr>
        <w:t>9</w:t>
      </w:r>
      <w:r w:rsidRPr="00074770" w:rsidR="00E64AE4">
        <w:rPr>
          <w:sz w:val="28"/>
          <w:szCs w:val="28"/>
        </w:rPr>
        <w:t xml:space="preserve"> </w:t>
      </w:r>
      <w:r w:rsidR="00E64AE4">
        <w:rPr>
          <w:sz w:val="28"/>
          <w:szCs w:val="28"/>
        </w:rPr>
        <w:t>коп</w:t>
      </w:r>
      <w:r w:rsidR="00E64AE4">
        <w:rPr>
          <w:sz w:val="28"/>
          <w:szCs w:val="28"/>
        </w:rPr>
        <w:t xml:space="preserve">., </w:t>
      </w:r>
      <w:r w:rsidR="00E64AE4">
        <w:rPr>
          <w:sz w:val="28"/>
          <w:szCs w:val="28"/>
        </w:rPr>
        <w:t xml:space="preserve">а также </w:t>
      </w:r>
      <w:r w:rsidRPr="00074770" w:rsidR="00E64AE4">
        <w:rPr>
          <w:sz w:val="28"/>
          <w:szCs w:val="28"/>
        </w:rPr>
        <w:t>государственную пошлину</w:t>
      </w:r>
      <w:r w:rsidR="00E64AE4">
        <w:rPr>
          <w:sz w:val="28"/>
          <w:szCs w:val="28"/>
        </w:rPr>
        <w:t xml:space="preserve"> и расходы на оплату услуг представителя в размере 3000 рублей</w:t>
      </w:r>
      <w:r w:rsidRPr="00074770" w:rsidR="00E64AE4">
        <w:rPr>
          <w:sz w:val="28"/>
          <w:szCs w:val="28"/>
        </w:rPr>
        <w:t>.</w:t>
      </w:r>
      <w:r w:rsidRPr="00074770">
        <w:rPr>
          <w:sz w:val="28"/>
          <w:szCs w:val="28"/>
        </w:rPr>
        <w:t xml:space="preserve">  </w:t>
      </w:r>
    </w:p>
    <w:p w:rsidR="00074770" w:rsidP="00E64AE4">
      <w:pPr>
        <w:ind w:left="284" w:right="-285" w:firstLine="567"/>
        <w:jc w:val="both"/>
        <w:rPr>
          <w:sz w:val="28"/>
          <w:szCs w:val="28"/>
        </w:rPr>
      </w:pPr>
      <w:r w:rsidRPr="00074770">
        <w:rPr>
          <w:sz w:val="28"/>
          <w:szCs w:val="28"/>
        </w:rPr>
        <w:t xml:space="preserve">В судебном заседании представитель ответчика </w:t>
      </w:r>
      <w:r w:rsidRPr="00E64AE4" w:rsidR="00E64AE4">
        <w:rPr>
          <w:sz w:val="28"/>
          <w:szCs w:val="28"/>
        </w:rPr>
        <w:t>Бакалов</w:t>
      </w:r>
      <w:r w:rsidR="00E64AE4">
        <w:rPr>
          <w:sz w:val="28"/>
          <w:szCs w:val="28"/>
        </w:rPr>
        <w:t>а</w:t>
      </w:r>
      <w:r w:rsidRPr="00E64AE4" w:rsidR="00E64AE4">
        <w:rPr>
          <w:sz w:val="28"/>
          <w:szCs w:val="28"/>
        </w:rPr>
        <w:t xml:space="preserve"> А.А.</w:t>
      </w:r>
      <w:r w:rsidRPr="00074770">
        <w:rPr>
          <w:sz w:val="28"/>
          <w:szCs w:val="28"/>
        </w:rPr>
        <w:t xml:space="preserve">, </w:t>
      </w:r>
      <w:r w:rsidRPr="00074770">
        <w:rPr>
          <w:sz w:val="28"/>
          <w:szCs w:val="28"/>
        </w:rPr>
        <w:t>действующ</w:t>
      </w:r>
      <w:r w:rsidR="00E64AE4">
        <w:rPr>
          <w:sz w:val="28"/>
          <w:szCs w:val="28"/>
        </w:rPr>
        <w:t>ая</w:t>
      </w:r>
      <w:r w:rsidRPr="00074770">
        <w:rPr>
          <w:sz w:val="28"/>
          <w:szCs w:val="28"/>
        </w:rPr>
        <w:t xml:space="preserve"> на основании доверенности, исковые требования не признал</w:t>
      </w:r>
      <w:r w:rsidR="00E64AE4">
        <w:rPr>
          <w:sz w:val="28"/>
          <w:szCs w:val="28"/>
        </w:rPr>
        <w:t>а</w:t>
      </w:r>
      <w:r w:rsidRPr="00074770">
        <w:rPr>
          <w:sz w:val="28"/>
          <w:szCs w:val="28"/>
        </w:rPr>
        <w:t xml:space="preserve"> в полном объеме, просил</w:t>
      </w:r>
      <w:r w:rsidR="00E64AE4">
        <w:rPr>
          <w:sz w:val="28"/>
          <w:szCs w:val="28"/>
        </w:rPr>
        <w:t>а</w:t>
      </w:r>
      <w:r w:rsidRPr="00074770">
        <w:rPr>
          <w:sz w:val="28"/>
          <w:szCs w:val="28"/>
        </w:rPr>
        <w:t xml:space="preserve"> в удовлетворении исковых требований отказать полностью</w:t>
      </w:r>
      <w:r w:rsidR="00346867">
        <w:rPr>
          <w:sz w:val="28"/>
          <w:szCs w:val="28"/>
        </w:rPr>
        <w:t>. Поскольку ответчик объектами инфраструктуры не пользовался, членские взносы не оплачивал с 2014 года</w:t>
      </w:r>
      <w:r w:rsidR="00486CA7">
        <w:rPr>
          <w:sz w:val="28"/>
          <w:szCs w:val="28"/>
        </w:rPr>
        <w:t>, в 2017 года земельный участок был продан по договору купли продажи, затраты понесенные ТСН «Лесное» не подтверждены</w:t>
      </w:r>
      <w:r w:rsidRPr="00074770">
        <w:rPr>
          <w:sz w:val="28"/>
          <w:szCs w:val="28"/>
        </w:rPr>
        <w:t>.</w:t>
      </w:r>
      <w:r w:rsidR="00486CA7">
        <w:rPr>
          <w:sz w:val="28"/>
          <w:szCs w:val="28"/>
        </w:rPr>
        <w:t xml:space="preserve"> Расчет исковых требований не соответствует сроку владения земельным участком. Возражала против удовлетворения расходов на оплату услуг представителя в размере 3000 рублей.</w:t>
      </w:r>
    </w:p>
    <w:p w:rsidR="00DA0F39" w:rsidRPr="00074770" w:rsidP="00E64AE4">
      <w:pPr>
        <w:ind w:left="284" w:right="-285" w:firstLine="567"/>
        <w:jc w:val="both"/>
        <w:rPr>
          <w:sz w:val="28"/>
          <w:szCs w:val="28"/>
        </w:rPr>
      </w:pPr>
    </w:p>
    <w:p w:rsidR="00074770" w:rsidRPr="00074770" w:rsidP="00E64AE4">
      <w:pPr>
        <w:ind w:left="284" w:right="-285" w:firstLine="567"/>
        <w:jc w:val="both"/>
        <w:rPr>
          <w:sz w:val="28"/>
          <w:szCs w:val="28"/>
        </w:rPr>
      </w:pPr>
      <w:r w:rsidRPr="00074770">
        <w:rPr>
          <w:sz w:val="28"/>
          <w:szCs w:val="28"/>
        </w:rPr>
        <w:t xml:space="preserve">Ответчик в судебное заседание не явился, надлежащим образом извещался  о дате, времени и месте судебного заседания, причины неявки суду не сообщил, в </w:t>
      </w:r>
      <w:r w:rsidRPr="00074770">
        <w:rPr>
          <w:sz w:val="28"/>
          <w:szCs w:val="28"/>
        </w:rPr>
        <w:t>связи</w:t>
      </w:r>
      <w:r w:rsidRPr="00074770">
        <w:rPr>
          <w:sz w:val="28"/>
          <w:szCs w:val="28"/>
        </w:rPr>
        <w:t xml:space="preserve"> с чем мировой судья, в соответствии со ст.167 ГПК РФ считает возможным рассмотреть дело в отсутствии ответчика, с учетом того, что в судебном заседании принимает участие представитель ответчика, действующ</w:t>
      </w:r>
      <w:r w:rsidR="00E64AE4">
        <w:rPr>
          <w:sz w:val="28"/>
          <w:szCs w:val="28"/>
        </w:rPr>
        <w:t>ая</w:t>
      </w:r>
      <w:r w:rsidRPr="00074770">
        <w:rPr>
          <w:sz w:val="28"/>
          <w:szCs w:val="28"/>
        </w:rPr>
        <w:t xml:space="preserve"> на основании доверенности.</w:t>
      </w:r>
    </w:p>
    <w:p w:rsidR="00074770" w:rsidRPr="00074770" w:rsidP="00E64AE4">
      <w:pPr>
        <w:ind w:left="284" w:right="-285" w:firstLine="567"/>
        <w:jc w:val="both"/>
        <w:rPr>
          <w:sz w:val="28"/>
          <w:szCs w:val="28"/>
        </w:rPr>
      </w:pPr>
      <w:r w:rsidRPr="00074770">
        <w:rPr>
          <w:sz w:val="28"/>
          <w:szCs w:val="28"/>
        </w:rPr>
        <w:t>Мировой судья, заслушав представител</w:t>
      </w:r>
      <w:r w:rsidR="00E64AE4">
        <w:rPr>
          <w:sz w:val="28"/>
          <w:szCs w:val="28"/>
        </w:rPr>
        <w:t>ей</w:t>
      </w:r>
      <w:r w:rsidRPr="00074770">
        <w:rPr>
          <w:sz w:val="28"/>
          <w:szCs w:val="28"/>
        </w:rPr>
        <w:t xml:space="preserve"> </w:t>
      </w:r>
      <w:r w:rsidR="00DA0F39">
        <w:rPr>
          <w:sz w:val="28"/>
          <w:szCs w:val="28"/>
        </w:rPr>
        <w:t>сторон</w:t>
      </w:r>
      <w:r w:rsidRPr="00074770">
        <w:rPr>
          <w:sz w:val="28"/>
          <w:szCs w:val="28"/>
        </w:rPr>
        <w:t>, изучив материалы дела, считает исковые требования истца законными и обоснованными, подлежащими удовлетворению частично, по следующим основаниям.</w:t>
      </w:r>
    </w:p>
    <w:p w:rsidR="009F5D80" w:rsidP="002D6EE8">
      <w:pPr>
        <w:ind w:left="284" w:right="-285" w:firstLine="567"/>
        <w:jc w:val="both"/>
        <w:rPr>
          <w:sz w:val="28"/>
          <w:szCs w:val="28"/>
        </w:rPr>
      </w:pPr>
      <w:r w:rsidRPr="00074770">
        <w:rPr>
          <w:sz w:val="28"/>
          <w:szCs w:val="28"/>
        </w:rPr>
        <w:t>Мировым судьей  у</w:t>
      </w:r>
      <w:r w:rsidR="00457CF5">
        <w:rPr>
          <w:sz w:val="28"/>
          <w:szCs w:val="28"/>
        </w:rPr>
        <w:t xml:space="preserve">становлено, что </w:t>
      </w:r>
      <w:r>
        <w:rPr>
          <w:sz w:val="28"/>
          <w:szCs w:val="28"/>
        </w:rPr>
        <w:t>ТСН «Лесное» состоит на учете в налоговом органе с 08.12.2014 года, что подтверждается Свидетельством серии 91 №000008385 (</w:t>
      </w:r>
      <w:r>
        <w:rPr>
          <w:sz w:val="28"/>
          <w:szCs w:val="28"/>
        </w:rPr>
        <w:t>л.д</w:t>
      </w:r>
      <w:r>
        <w:rPr>
          <w:sz w:val="28"/>
          <w:szCs w:val="28"/>
        </w:rPr>
        <w:t>. 9).</w:t>
      </w:r>
    </w:p>
    <w:p w:rsidR="00DC5070" w:rsidP="002D6EE8">
      <w:pPr>
        <w:ind w:left="284" w:right="-285" w:firstLine="567"/>
        <w:jc w:val="both"/>
        <w:rPr>
          <w:sz w:val="28"/>
          <w:szCs w:val="28"/>
        </w:rPr>
      </w:pPr>
      <w:r>
        <w:rPr>
          <w:sz w:val="28"/>
          <w:szCs w:val="28"/>
        </w:rPr>
        <w:t>В</w:t>
      </w:r>
      <w:r w:rsidRPr="00DC5070">
        <w:rPr>
          <w:sz w:val="28"/>
          <w:szCs w:val="28"/>
        </w:rPr>
        <w:t xml:space="preserve"> Единый государственный реестр юридических лиц внесены сведения о регистрации Товарищества собственников недвижимости "Лесное" (</w:t>
      </w:r>
      <w:r w:rsidRPr="00DC5070">
        <w:rPr>
          <w:sz w:val="28"/>
          <w:szCs w:val="28"/>
        </w:rPr>
        <w:t>л.д</w:t>
      </w:r>
      <w:r w:rsidRPr="00DC5070">
        <w:rPr>
          <w:sz w:val="28"/>
          <w:szCs w:val="28"/>
        </w:rPr>
        <w:t xml:space="preserve">. </w:t>
      </w:r>
      <w:r>
        <w:rPr>
          <w:sz w:val="28"/>
          <w:szCs w:val="28"/>
        </w:rPr>
        <w:t>34</w:t>
      </w:r>
      <w:r w:rsidRPr="00DC5070">
        <w:rPr>
          <w:sz w:val="28"/>
          <w:szCs w:val="28"/>
        </w:rPr>
        <w:t xml:space="preserve">). </w:t>
      </w:r>
    </w:p>
    <w:p w:rsidR="00895C8E" w:rsidP="002D6EE8">
      <w:pPr>
        <w:ind w:left="284" w:right="-285" w:firstLine="567"/>
        <w:jc w:val="both"/>
        <w:rPr>
          <w:sz w:val="28"/>
          <w:szCs w:val="28"/>
        </w:rPr>
      </w:pPr>
      <w:r>
        <w:rPr>
          <w:sz w:val="28"/>
          <w:szCs w:val="28"/>
        </w:rPr>
        <w:t>Бакалову</w:t>
      </w:r>
      <w:r>
        <w:rPr>
          <w:sz w:val="28"/>
          <w:szCs w:val="28"/>
        </w:rPr>
        <w:t xml:space="preserve"> А.К. 17.08.2009 года</w:t>
      </w:r>
      <w:r w:rsidRPr="00895C8E">
        <w:rPr>
          <w:sz w:val="28"/>
          <w:szCs w:val="28"/>
        </w:rPr>
        <w:t xml:space="preserve"> выдан государственный акт серии </w:t>
      </w:r>
      <w:r w:rsidR="00AD14AD">
        <w:rPr>
          <w:sz w:val="28"/>
          <w:szCs w:val="28"/>
        </w:rPr>
        <w:t>***</w:t>
      </w:r>
      <w:r w:rsidR="00AD14AD">
        <w:rPr>
          <w:sz w:val="28"/>
          <w:szCs w:val="28"/>
        </w:rPr>
        <w:t xml:space="preserve"> </w:t>
      </w:r>
      <w:r w:rsidRPr="00895C8E">
        <w:rPr>
          <w:sz w:val="28"/>
          <w:szCs w:val="28"/>
        </w:rPr>
        <w:t>на право собственности на земельны</w:t>
      </w:r>
      <w:r>
        <w:rPr>
          <w:sz w:val="28"/>
          <w:szCs w:val="28"/>
        </w:rPr>
        <w:t>й</w:t>
      </w:r>
      <w:r w:rsidRPr="00895C8E">
        <w:rPr>
          <w:sz w:val="28"/>
          <w:szCs w:val="28"/>
        </w:rPr>
        <w:t xml:space="preserve"> участ</w:t>
      </w:r>
      <w:r>
        <w:rPr>
          <w:sz w:val="28"/>
          <w:szCs w:val="28"/>
        </w:rPr>
        <w:t>ок</w:t>
      </w:r>
      <w:r w:rsidRPr="00895C8E">
        <w:rPr>
          <w:sz w:val="28"/>
          <w:szCs w:val="28"/>
        </w:rPr>
        <w:t xml:space="preserve"> общей площадью </w:t>
      </w:r>
      <w:r>
        <w:rPr>
          <w:sz w:val="28"/>
          <w:szCs w:val="28"/>
        </w:rPr>
        <w:t>0,0602 га</w:t>
      </w:r>
      <w:r w:rsidRPr="00895C8E">
        <w:rPr>
          <w:sz w:val="28"/>
          <w:szCs w:val="28"/>
        </w:rPr>
        <w:t xml:space="preserve"> на основании </w:t>
      </w:r>
      <w:r>
        <w:rPr>
          <w:sz w:val="28"/>
          <w:szCs w:val="28"/>
        </w:rPr>
        <w:t>распоряжения</w:t>
      </w:r>
      <w:r w:rsidRPr="00895C8E">
        <w:rPr>
          <w:sz w:val="28"/>
          <w:szCs w:val="28"/>
        </w:rPr>
        <w:t xml:space="preserve"> Симферопольского </w:t>
      </w:r>
      <w:r w:rsidRPr="00895C8E">
        <w:rPr>
          <w:sz w:val="28"/>
          <w:szCs w:val="28"/>
        </w:rPr>
        <w:t>райгосадминистрации</w:t>
      </w:r>
      <w:r w:rsidRPr="00895C8E">
        <w:rPr>
          <w:sz w:val="28"/>
          <w:szCs w:val="28"/>
        </w:rPr>
        <w:t xml:space="preserve"> №</w:t>
      </w:r>
      <w:r w:rsidR="00AD14AD">
        <w:rPr>
          <w:sz w:val="28"/>
          <w:szCs w:val="28"/>
        </w:rPr>
        <w:t>***</w:t>
      </w:r>
      <w:r w:rsidR="00AD14AD">
        <w:rPr>
          <w:sz w:val="28"/>
          <w:szCs w:val="28"/>
        </w:rPr>
        <w:t xml:space="preserve"> </w:t>
      </w:r>
      <w:r w:rsidRPr="00895C8E">
        <w:rPr>
          <w:sz w:val="28"/>
          <w:szCs w:val="28"/>
        </w:rPr>
        <w:t xml:space="preserve">от </w:t>
      </w:r>
      <w:r>
        <w:rPr>
          <w:sz w:val="28"/>
          <w:szCs w:val="28"/>
        </w:rPr>
        <w:t>13.02.2009</w:t>
      </w:r>
      <w:r w:rsidRPr="00895C8E">
        <w:rPr>
          <w:sz w:val="28"/>
          <w:szCs w:val="28"/>
        </w:rPr>
        <w:t xml:space="preserve"> года. Земельны</w:t>
      </w:r>
      <w:r>
        <w:rPr>
          <w:sz w:val="28"/>
          <w:szCs w:val="28"/>
        </w:rPr>
        <w:t>й участок</w:t>
      </w:r>
      <w:r w:rsidRPr="00895C8E">
        <w:rPr>
          <w:sz w:val="28"/>
          <w:szCs w:val="28"/>
        </w:rPr>
        <w:t xml:space="preserve"> расположен на территории </w:t>
      </w:r>
      <w:r>
        <w:rPr>
          <w:sz w:val="28"/>
          <w:szCs w:val="28"/>
        </w:rPr>
        <w:t>ОК</w:t>
      </w:r>
      <w:r>
        <w:rPr>
          <w:sz w:val="28"/>
          <w:szCs w:val="28"/>
        </w:rPr>
        <w:t xml:space="preserve"> СК «Лесное» Перовск</w:t>
      </w:r>
      <w:r w:rsidRPr="00895C8E">
        <w:rPr>
          <w:sz w:val="28"/>
          <w:szCs w:val="28"/>
        </w:rPr>
        <w:t xml:space="preserve">ого сельского совета Симферопольского района,  целевое  назначение -  для ведения </w:t>
      </w:r>
      <w:r>
        <w:rPr>
          <w:sz w:val="28"/>
          <w:szCs w:val="28"/>
        </w:rPr>
        <w:t>садоводства</w:t>
      </w:r>
      <w:r w:rsidRPr="00895C8E">
        <w:rPr>
          <w:sz w:val="28"/>
          <w:szCs w:val="28"/>
        </w:rPr>
        <w:t xml:space="preserve"> (</w:t>
      </w:r>
      <w:r w:rsidRPr="00895C8E">
        <w:rPr>
          <w:sz w:val="28"/>
          <w:szCs w:val="28"/>
        </w:rPr>
        <w:t>л.д</w:t>
      </w:r>
      <w:r w:rsidRPr="00895C8E">
        <w:rPr>
          <w:sz w:val="28"/>
          <w:szCs w:val="28"/>
        </w:rPr>
        <w:t xml:space="preserve">. </w:t>
      </w:r>
      <w:r>
        <w:rPr>
          <w:sz w:val="28"/>
          <w:szCs w:val="28"/>
        </w:rPr>
        <w:t>192</w:t>
      </w:r>
      <w:r w:rsidRPr="00895C8E">
        <w:rPr>
          <w:sz w:val="28"/>
          <w:szCs w:val="28"/>
        </w:rPr>
        <w:t>).</w:t>
      </w:r>
    </w:p>
    <w:p w:rsidR="00895C8E" w:rsidP="002D6EE8">
      <w:pPr>
        <w:ind w:left="284" w:right="-285" w:firstLine="567"/>
        <w:jc w:val="both"/>
        <w:rPr>
          <w:sz w:val="28"/>
          <w:szCs w:val="28"/>
        </w:rPr>
      </w:pPr>
      <w:r>
        <w:rPr>
          <w:sz w:val="28"/>
          <w:szCs w:val="28"/>
        </w:rPr>
        <w:t>17.10.2017</w:t>
      </w:r>
      <w:r w:rsidRPr="00895C8E">
        <w:rPr>
          <w:sz w:val="28"/>
          <w:szCs w:val="28"/>
        </w:rPr>
        <w:t xml:space="preserve"> года Бакалов А.К. </w:t>
      </w:r>
      <w:r>
        <w:rPr>
          <w:sz w:val="28"/>
          <w:szCs w:val="28"/>
        </w:rPr>
        <w:t xml:space="preserve">продал, а </w:t>
      </w:r>
      <w:r w:rsidR="00AD14AD">
        <w:rPr>
          <w:sz w:val="28"/>
          <w:szCs w:val="28"/>
        </w:rPr>
        <w:t>***</w:t>
      </w:r>
      <w:r>
        <w:rPr>
          <w:sz w:val="28"/>
          <w:szCs w:val="28"/>
        </w:rPr>
        <w:t xml:space="preserve"> купил земельный участок на основании договора купли-продажи заключенного 05.10.2017 года, </w:t>
      </w:r>
      <w:r w:rsidRPr="00895C8E">
        <w:rPr>
          <w:sz w:val="28"/>
          <w:szCs w:val="28"/>
        </w:rPr>
        <w:t>что подтверждается информационной справкой №</w:t>
      </w:r>
      <w:r w:rsidR="00AD14AD">
        <w:rPr>
          <w:sz w:val="28"/>
          <w:szCs w:val="28"/>
        </w:rPr>
        <w:t>***</w:t>
      </w:r>
      <w:r w:rsidR="00AD14AD">
        <w:rPr>
          <w:sz w:val="28"/>
          <w:szCs w:val="28"/>
        </w:rPr>
        <w:t xml:space="preserve"> </w:t>
      </w:r>
      <w:r w:rsidRPr="00895C8E">
        <w:rPr>
          <w:sz w:val="28"/>
          <w:szCs w:val="28"/>
        </w:rPr>
        <w:t>от 28.11.2018 года</w:t>
      </w:r>
      <w:r>
        <w:rPr>
          <w:sz w:val="28"/>
          <w:szCs w:val="28"/>
        </w:rPr>
        <w:t xml:space="preserve"> (</w:t>
      </w:r>
      <w:r>
        <w:rPr>
          <w:sz w:val="28"/>
          <w:szCs w:val="28"/>
        </w:rPr>
        <w:t>л.д</w:t>
      </w:r>
      <w:r>
        <w:rPr>
          <w:sz w:val="28"/>
          <w:szCs w:val="28"/>
        </w:rPr>
        <w:t>. 10), и не оспаривается сторонами.</w:t>
      </w:r>
    </w:p>
    <w:p w:rsidR="00486CA7" w:rsidP="002D6EE8">
      <w:pPr>
        <w:ind w:left="284" w:right="-285" w:firstLine="567"/>
        <w:jc w:val="both"/>
        <w:rPr>
          <w:sz w:val="28"/>
          <w:szCs w:val="28"/>
        </w:rPr>
      </w:pPr>
      <w:r w:rsidRPr="00486CA7">
        <w:rPr>
          <w:sz w:val="28"/>
          <w:szCs w:val="28"/>
        </w:rPr>
        <w:t xml:space="preserve">В соответствии с п. </w:t>
      </w:r>
      <w:r>
        <w:rPr>
          <w:sz w:val="28"/>
          <w:szCs w:val="28"/>
        </w:rPr>
        <w:t>6.1</w:t>
      </w:r>
      <w:r w:rsidRPr="00486CA7">
        <w:rPr>
          <w:sz w:val="28"/>
          <w:szCs w:val="28"/>
        </w:rPr>
        <w:t xml:space="preserve"> Устава Товарищества, </w:t>
      </w:r>
      <w:r>
        <w:rPr>
          <w:sz w:val="28"/>
          <w:szCs w:val="28"/>
        </w:rPr>
        <w:t xml:space="preserve">в Товариществе с его членов  взимается три вида взносов: вступительные взносы, членские взносы, целевые взносы. Размер и сроки уплаты каждого вида взносов утверждаются общим собранием членов Товарищества по представлению правления </w:t>
      </w:r>
      <w:r w:rsidRPr="00486CA7">
        <w:rPr>
          <w:sz w:val="28"/>
          <w:szCs w:val="28"/>
        </w:rPr>
        <w:t>(</w:t>
      </w:r>
      <w:r w:rsidRPr="00486CA7">
        <w:rPr>
          <w:sz w:val="28"/>
          <w:szCs w:val="28"/>
        </w:rPr>
        <w:t>л.д</w:t>
      </w:r>
      <w:r w:rsidRPr="00486CA7">
        <w:rPr>
          <w:sz w:val="28"/>
          <w:szCs w:val="28"/>
        </w:rPr>
        <w:t>. 9</w:t>
      </w:r>
      <w:r>
        <w:rPr>
          <w:sz w:val="28"/>
          <w:szCs w:val="28"/>
        </w:rPr>
        <w:t>5</w:t>
      </w:r>
      <w:r w:rsidRPr="00486CA7">
        <w:rPr>
          <w:sz w:val="28"/>
          <w:szCs w:val="28"/>
        </w:rPr>
        <w:t>).</w:t>
      </w:r>
    </w:p>
    <w:p w:rsidR="002D6EE8" w:rsidP="002D6EE8">
      <w:pPr>
        <w:ind w:left="284" w:right="-285" w:firstLine="567"/>
        <w:jc w:val="both"/>
        <w:rPr>
          <w:sz w:val="28"/>
          <w:szCs w:val="28"/>
        </w:rPr>
      </w:pPr>
      <w:r>
        <w:rPr>
          <w:sz w:val="28"/>
          <w:szCs w:val="28"/>
        </w:rPr>
        <w:t>В</w:t>
      </w:r>
      <w:r w:rsidR="00457CF5">
        <w:rPr>
          <w:sz w:val="28"/>
          <w:szCs w:val="28"/>
        </w:rPr>
        <w:t xml:space="preserve"> </w:t>
      </w:r>
      <w:r w:rsidRPr="002D6EE8">
        <w:rPr>
          <w:sz w:val="28"/>
          <w:szCs w:val="28"/>
        </w:rPr>
        <w:t>соответствии с п.</w:t>
      </w:r>
      <w:r w:rsidR="00457CF5">
        <w:rPr>
          <w:sz w:val="28"/>
          <w:szCs w:val="28"/>
        </w:rPr>
        <w:t xml:space="preserve"> </w:t>
      </w:r>
      <w:r w:rsidR="009F5D80">
        <w:rPr>
          <w:sz w:val="28"/>
          <w:szCs w:val="28"/>
        </w:rPr>
        <w:t>3.7</w:t>
      </w:r>
      <w:r w:rsidRPr="002D6EE8">
        <w:rPr>
          <w:sz w:val="28"/>
          <w:szCs w:val="28"/>
        </w:rPr>
        <w:t xml:space="preserve"> Устава Товарищества, </w:t>
      </w:r>
      <w:r w:rsidR="009F5D80">
        <w:rPr>
          <w:sz w:val="28"/>
          <w:szCs w:val="28"/>
        </w:rPr>
        <w:t xml:space="preserve">за неоднократные и грубые нарушения Устава или правил внутреннего распорядка, в случае если иные меры воздействия, предусмотренные законодательством и настоящим Уставом, не возымели действия, </w:t>
      </w:r>
      <w:r w:rsidRPr="002D6EE8">
        <w:rPr>
          <w:sz w:val="28"/>
          <w:szCs w:val="28"/>
        </w:rPr>
        <w:t>член товарищества</w:t>
      </w:r>
      <w:r w:rsidR="009F5D80">
        <w:rPr>
          <w:sz w:val="28"/>
          <w:szCs w:val="28"/>
        </w:rPr>
        <w:t xml:space="preserve"> может быть исключен из него решением общего собрания. В месячный срок со дня принятия такого решения правление обязано предложить исключенному садоводу заключить договор о пользовании имуществом общего пользования Товарищества  на условиях и в порядке, установленном законодательством и Уставом в отношении граждан, ведущих на территории Товарищества садоводство в индивидуальном порядке</w:t>
      </w:r>
      <w:r>
        <w:rPr>
          <w:sz w:val="28"/>
          <w:szCs w:val="28"/>
        </w:rPr>
        <w:t xml:space="preserve"> </w:t>
      </w:r>
      <w:r w:rsidR="00457CF5">
        <w:rPr>
          <w:sz w:val="28"/>
          <w:szCs w:val="28"/>
        </w:rPr>
        <w:t>(</w:t>
      </w:r>
      <w:r w:rsidR="00457CF5">
        <w:rPr>
          <w:sz w:val="28"/>
          <w:szCs w:val="28"/>
        </w:rPr>
        <w:t>л.д</w:t>
      </w:r>
      <w:r w:rsidR="00457CF5">
        <w:rPr>
          <w:sz w:val="28"/>
          <w:szCs w:val="28"/>
        </w:rPr>
        <w:t xml:space="preserve">. </w:t>
      </w:r>
      <w:r>
        <w:rPr>
          <w:sz w:val="28"/>
          <w:szCs w:val="28"/>
        </w:rPr>
        <w:t>93</w:t>
      </w:r>
      <w:r w:rsidR="00457CF5">
        <w:rPr>
          <w:sz w:val="28"/>
          <w:szCs w:val="28"/>
        </w:rPr>
        <w:t>)</w:t>
      </w:r>
      <w:r w:rsidRPr="002D6EE8">
        <w:rPr>
          <w:sz w:val="28"/>
          <w:szCs w:val="28"/>
        </w:rPr>
        <w:t>.</w:t>
      </w:r>
    </w:p>
    <w:p w:rsidR="000E231D" w:rsidP="002D6EE8">
      <w:pPr>
        <w:ind w:left="284" w:right="-285" w:firstLine="567"/>
        <w:jc w:val="both"/>
        <w:rPr>
          <w:sz w:val="28"/>
          <w:szCs w:val="28"/>
        </w:rPr>
      </w:pPr>
      <w:r w:rsidRPr="000E231D">
        <w:rPr>
          <w:sz w:val="28"/>
          <w:szCs w:val="28"/>
        </w:rPr>
        <w:t xml:space="preserve">В соответствии с п. </w:t>
      </w:r>
      <w:r>
        <w:rPr>
          <w:sz w:val="28"/>
          <w:szCs w:val="28"/>
        </w:rPr>
        <w:t>5.2.5</w:t>
      </w:r>
      <w:r w:rsidRPr="000E231D">
        <w:rPr>
          <w:sz w:val="28"/>
          <w:szCs w:val="28"/>
        </w:rPr>
        <w:t xml:space="preserve"> Устава Товарищества, </w:t>
      </w:r>
      <w:r>
        <w:rPr>
          <w:sz w:val="28"/>
          <w:szCs w:val="28"/>
        </w:rPr>
        <w:t>член товарищества обязан своевременно уплачивать установленные налоги, членские и целевые взносы, а также другие платежи, предусмотренные законодательством и Уставом, в размерах и в сроки, определяемые законодательством и общим собранием (</w:t>
      </w:r>
      <w:r>
        <w:rPr>
          <w:sz w:val="28"/>
          <w:szCs w:val="28"/>
        </w:rPr>
        <w:t>л.д</w:t>
      </w:r>
      <w:r>
        <w:rPr>
          <w:sz w:val="28"/>
          <w:szCs w:val="28"/>
        </w:rPr>
        <w:t xml:space="preserve">. 94). </w:t>
      </w:r>
    </w:p>
    <w:p w:rsidR="00486CA7" w:rsidP="002D6EE8">
      <w:pPr>
        <w:ind w:left="284" w:right="-285" w:firstLine="567"/>
        <w:jc w:val="both"/>
        <w:rPr>
          <w:sz w:val="28"/>
          <w:szCs w:val="28"/>
        </w:rPr>
      </w:pPr>
      <w:r w:rsidRPr="00486CA7">
        <w:rPr>
          <w:sz w:val="28"/>
          <w:szCs w:val="28"/>
        </w:rPr>
        <w:t xml:space="preserve">В соответствии с п. </w:t>
      </w:r>
      <w:r>
        <w:rPr>
          <w:sz w:val="28"/>
          <w:szCs w:val="28"/>
        </w:rPr>
        <w:t>6.8</w:t>
      </w:r>
      <w:r w:rsidRPr="00486CA7">
        <w:rPr>
          <w:sz w:val="28"/>
          <w:szCs w:val="28"/>
        </w:rPr>
        <w:t xml:space="preserve"> Устава Товарищества, </w:t>
      </w:r>
      <w:r>
        <w:rPr>
          <w:sz w:val="28"/>
          <w:szCs w:val="28"/>
        </w:rPr>
        <w:t xml:space="preserve">гражданами, ведущими садоводство на территории Товарищества в индивидуальном порядке, платежи по договорам о пользовании общим имуществом Товарищества вносятся в кассу </w:t>
      </w:r>
      <w:r>
        <w:rPr>
          <w:sz w:val="28"/>
          <w:szCs w:val="28"/>
        </w:rPr>
        <w:t>Товарищества наличными деньгами в сроки, предусмотренные условиями договоров (</w:t>
      </w:r>
      <w:r>
        <w:rPr>
          <w:sz w:val="28"/>
          <w:szCs w:val="28"/>
        </w:rPr>
        <w:t>л.д</w:t>
      </w:r>
      <w:r>
        <w:rPr>
          <w:sz w:val="28"/>
          <w:szCs w:val="28"/>
        </w:rPr>
        <w:t xml:space="preserve">. 96). </w:t>
      </w:r>
    </w:p>
    <w:p w:rsidR="002D6EE8" w:rsidRPr="002D6EE8" w:rsidP="002D6EE8">
      <w:pPr>
        <w:ind w:left="284" w:right="-285" w:firstLine="567"/>
        <w:jc w:val="both"/>
        <w:rPr>
          <w:sz w:val="28"/>
          <w:szCs w:val="28"/>
        </w:rPr>
      </w:pPr>
      <w:r w:rsidRPr="002D6EE8">
        <w:rPr>
          <w:sz w:val="28"/>
          <w:szCs w:val="28"/>
        </w:rPr>
        <w:t xml:space="preserve">Решением общего собрания </w:t>
      </w:r>
      <w:r w:rsidR="00DA0F39">
        <w:rPr>
          <w:sz w:val="28"/>
          <w:szCs w:val="28"/>
        </w:rPr>
        <w:t>ТСН</w:t>
      </w:r>
      <w:r w:rsidRPr="002D6EE8">
        <w:rPr>
          <w:sz w:val="28"/>
          <w:szCs w:val="28"/>
        </w:rPr>
        <w:t xml:space="preserve"> «Лесное» от 20 декабря 2015 года утвержден размер членских взносов на 2016 год в сумме 3540 руб. за один участок и порядок их уплаты поэтапно до 01 апреля 2015 года, до 01 июля 2016 года, до 01 сентября 2016 года, установлена пеня в размере 0,5% от суммы задолженности за каждый день просрочки</w:t>
      </w:r>
      <w:r w:rsidR="000135AA">
        <w:rPr>
          <w:sz w:val="28"/>
          <w:szCs w:val="28"/>
        </w:rPr>
        <w:t xml:space="preserve"> (</w:t>
      </w:r>
      <w:r w:rsidR="000135AA">
        <w:rPr>
          <w:sz w:val="28"/>
          <w:szCs w:val="28"/>
        </w:rPr>
        <w:t>л.д</w:t>
      </w:r>
      <w:r w:rsidR="000135AA">
        <w:rPr>
          <w:sz w:val="28"/>
          <w:szCs w:val="28"/>
        </w:rPr>
        <w:t>. 20)</w:t>
      </w:r>
      <w:r w:rsidRPr="002D6EE8">
        <w:rPr>
          <w:sz w:val="28"/>
          <w:szCs w:val="28"/>
        </w:rPr>
        <w:t>.</w:t>
      </w:r>
      <w:r w:rsidRPr="002D6EE8">
        <w:rPr>
          <w:sz w:val="28"/>
          <w:szCs w:val="28"/>
        </w:rPr>
        <w:t xml:space="preserve"> Ответчиком членский взнос в сумме 3540 руб. не оплачен, данное обстоятельство не оспаривается.</w:t>
      </w:r>
    </w:p>
    <w:p w:rsidR="002D6EE8" w:rsidP="002D6EE8">
      <w:pPr>
        <w:ind w:left="284" w:right="-285" w:firstLine="567"/>
        <w:jc w:val="both"/>
        <w:rPr>
          <w:sz w:val="28"/>
          <w:szCs w:val="28"/>
        </w:rPr>
      </w:pPr>
      <w:r w:rsidRPr="003B205E">
        <w:rPr>
          <w:sz w:val="28"/>
          <w:szCs w:val="28"/>
        </w:rPr>
        <w:t xml:space="preserve">Решением общего собрания </w:t>
      </w:r>
      <w:r w:rsidR="00DA0F39">
        <w:rPr>
          <w:sz w:val="28"/>
          <w:szCs w:val="28"/>
        </w:rPr>
        <w:t>ТСН</w:t>
      </w:r>
      <w:r w:rsidRPr="003B205E">
        <w:rPr>
          <w:sz w:val="28"/>
          <w:szCs w:val="28"/>
        </w:rPr>
        <w:t xml:space="preserve"> «Лесное» от </w:t>
      </w:r>
      <w:r>
        <w:rPr>
          <w:sz w:val="28"/>
          <w:szCs w:val="28"/>
        </w:rPr>
        <w:t>02.02.2017</w:t>
      </w:r>
      <w:r w:rsidRPr="003B205E">
        <w:rPr>
          <w:sz w:val="28"/>
          <w:szCs w:val="28"/>
        </w:rPr>
        <w:t xml:space="preserve"> года утвержден размер членских взносов на 201</w:t>
      </w:r>
      <w:r>
        <w:rPr>
          <w:sz w:val="28"/>
          <w:szCs w:val="28"/>
        </w:rPr>
        <w:t>7</w:t>
      </w:r>
      <w:r w:rsidRPr="003B205E">
        <w:rPr>
          <w:sz w:val="28"/>
          <w:szCs w:val="28"/>
        </w:rPr>
        <w:t xml:space="preserve"> год в сумме 3</w:t>
      </w:r>
      <w:r>
        <w:rPr>
          <w:sz w:val="28"/>
          <w:szCs w:val="28"/>
        </w:rPr>
        <w:t>6</w:t>
      </w:r>
      <w:r w:rsidRPr="003B205E">
        <w:rPr>
          <w:sz w:val="28"/>
          <w:szCs w:val="28"/>
        </w:rPr>
        <w:t xml:space="preserve"> руб. </w:t>
      </w:r>
      <w:r>
        <w:rPr>
          <w:sz w:val="28"/>
          <w:szCs w:val="28"/>
        </w:rPr>
        <w:t>91 коп</w:t>
      </w:r>
      <w:r>
        <w:rPr>
          <w:sz w:val="28"/>
          <w:szCs w:val="28"/>
        </w:rPr>
        <w:t>.</w:t>
      </w:r>
      <w:r>
        <w:rPr>
          <w:sz w:val="28"/>
          <w:szCs w:val="28"/>
        </w:rPr>
        <w:t xml:space="preserve"> </w:t>
      </w:r>
      <w:r w:rsidRPr="003B205E">
        <w:rPr>
          <w:sz w:val="28"/>
          <w:szCs w:val="28"/>
        </w:rPr>
        <w:t>з</w:t>
      </w:r>
      <w:r w:rsidRPr="003B205E">
        <w:rPr>
          <w:sz w:val="28"/>
          <w:szCs w:val="28"/>
        </w:rPr>
        <w:t>а од</w:t>
      </w:r>
      <w:r>
        <w:rPr>
          <w:sz w:val="28"/>
          <w:szCs w:val="28"/>
        </w:rPr>
        <w:t>ну сотку в месяц (442 руб. 92 коп. за одну сотку в год), срок оплаты – ежемесячно (ежеквартально) равными частями до 1 апреля 2017 года, до 1 июля 2017 года, и до 1 сентября 2017 года. Окончательный срок оплаты членских взносов 1 сентября 2017 года.</w:t>
      </w:r>
      <w:r w:rsidRPr="003B205E">
        <w:rPr>
          <w:sz w:val="28"/>
          <w:szCs w:val="28"/>
        </w:rPr>
        <w:t xml:space="preserve"> </w:t>
      </w:r>
      <w:r>
        <w:rPr>
          <w:sz w:val="28"/>
          <w:szCs w:val="28"/>
        </w:rPr>
        <w:t>У</w:t>
      </w:r>
      <w:r w:rsidRPr="003B205E">
        <w:rPr>
          <w:sz w:val="28"/>
          <w:szCs w:val="28"/>
        </w:rPr>
        <w:t>становлена пеня в размере 0,5% от суммы задолженности за каждый день просрочки (</w:t>
      </w:r>
      <w:r w:rsidRPr="003B205E">
        <w:rPr>
          <w:sz w:val="28"/>
          <w:szCs w:val="28"/>
        </w:rPr>
        <w:t>л.д</w:t>
      </w:r>
      <w:r w:rsidRPr="003B205E">
        <w:rPr>
          <w:sz w:val="28"/>
          <w:szCs w:val="28"/>
        </w:rPr>
        <w:t xml:space="preserve">. 20). Ответчиком членский взнос в сумме </w:t>
      </w:r>
      <w:r>
        <w:rPr>
          <w:sz w:val="28"/>
          <w:szCs w:val="28"/>
        </w:rPr>
        <w:t xml:space="preserve">2657 </w:t>
      </w:r>
      <w:r w:rsidRPr="003B205E">
        <w:rPr>
          <w:sz w:val="28"/>
          <w:szCs w:val="28"/>
        </w:rPr>
        <w:t xml:space="preserve">руб. </w:t>
      </w:r>
      <w:r>
        <w:rPr>
          <w:sz w:val="28"/>
          <w:szCs w:val="28"/>
        </w:rPr>
        <w:t>52 коп</w:t>
      </w:r>
      <w:r>
        <w:rPr>
          <w:sz w:val="28"/>
          <w:szCs w:val="28"/>
        </w:rPr>
        <w:t>.</w:t>
      </w:r>
      <w:r>
        <w:rPr>
          <w:sz w:val="28"/>
          <w:szCs w:val="28"/>
        </w:rPr>
        <w:t xml:space="preserve"> </w:t>
      </w:r>
      <w:r w:rsidRPr="003B205E">
        <w:rPr>
          <w:sz w:val="28"/>
          <w:szCs w:val="28"/>
        </w:rPr>
        <w:t>н</w:t>
      </w:r>
      <w:r w:rsidRPr="003B205E">
        <w:rPr>
          <w:sz w:val="28"/>
          <w:szCs w:val="28"/>
        </w:rPr>
        <w:t>е оплачен, данное обстоятельство не оспаривается.</w:t>
      </w:r>
    </w:p>
    <w:p w:rsidR="005D5290" w:rsidP="005D5290">
      <w:pPr>
        <w:ind w:left="284" w:right="-285" w:firstLine="567"/>
        <w:jc w:val="both"/>
        <w:rPr>
          <w:sz w:val="28"/>
          <w:szCs w:val="28"/>
        </w:rPr>
      </w:pPr>
      <w:r w:rsidRPr="005D5290">
        <w:rPr>
          <w:sz w:val="28"/>
          <w:szCs w:val="28"/>
        </w:rPr>
        <w:t>Согласно бухгалтерской справки о финансовой деяте</w:t>
      </w:r>
      <w:r w:rsidR="00036E0C">
        <w:rPr>
          <w:sz w:val="28"/>
          <w:szCs w:val="28"/>
        </w:rPr>
        <w:t>льности товарищества за 2016-2018 года</w:t>
      </w:r>
      <w:r w:rsidR="00FE1DF1">
        <w:rPr>
          <w:sz w:val="28"/>
          <w:szCs w:val="28"/>
        </w:rPr>
        <w:t xml:space="preserve"> (</w:t>
      </w:r>
      <w:r w:rsidR="00FE1DF1">
        <w:rPr>
          <w:sz w:val="28"/>
          <w:szCs w:val="28"/>
        </w:rPr>
        <w:t>л.д</w:t>
      </w:r>
      <w:r w:rsidR="00FE1DF1">
        <w:rPr>
          <w:sz w:val="28"/>
          <w:szCs w:val="28"/>
        </w:rPr>
        <w:t>. 86-89)</w:t>
      </w:r>
      <w:r w:rsidRPr="005D5290">
        <w:rPr>
          <w:sz w:val="28"/>
          <w:szCs w:val="28"/>
        </w:rPr>
        <w:t xml:space="preserve"> по состоянию на </w:t>
      </w:r>
      <w:r w:rsidR="00036E0C">
        <w:rPr>
          <w:sz w:val="28"/>
          <w:szCs w:val="28"/>
        </w:rPr>
        <w:t>25.12.2018 год</w:t>
      </w:r>
      <w:r w:rsidRPr="005D5290">
        <w:rPr>
          <w:sz w:val="28"/>
          <w:szCs w:val="28"/>
        </w:rPr>
        <w:t xml:space="preserve"> </w:t>
      </w:r>
      <w:r w:rsidR="00036E0C">
        <w:rPr>
          <w:sz w:val="28"/>
          <w:szCs w:val="28"/>
        </w:rPr>
        <w:t>осуществлен ряд мероприятий по благоустройству территории, работы по реконструкции дорог,</w:t>
      </w:r>
      <w:r w:rsidRPr="00036E0C" w:rsidR="00036E0C">
        <w:rPr>
          <w:sz w:val="28"/>
          <w:szCs w:val="28"/>
        </w:rPr>
        <w:t xml:space="preserve"> устройство ливневой канализации</w:t>
      </w:r>
      <w:r w:rsidR="00036E0C">
        <w:rPr>
          <w:sz w:val="28"/>
          <w:szCs w:val="28"/>
        </w:rPr>
        <w:t xml:space="preserve"> </w:t>
      </w:r>
      <w:r w:rsidRPr="00036E0C" w:rsidR="00036E0C">
        <w:rPr>
          <w:sz w:val="28"/>
          <w:szCs w:val="28"/>
        </w:rPr>
        <w:t xml:space="preserve"> </w:t>
      </w:r>
      <w:r w:rsidRPr="005D5290">
        <w:rPr>
          <w:sz w:val="28"/>
          <w:szCs w:val="28"/>
        </w:rPr>
        <w:t>на сумму 442088 руб., приобретение и обустройство вагончика</w:t>
      </w:r>
      <w:r w:rsidR="00036E0C">
        <w:rPr>
          <w:sz w:val="28"/>
          <w:szCs w:val="28"/>
        </w:rPr>
        <w:t>-бытовки для приема граждан</w:t>
      </w:r>
      <w:r w:rsidRPr="005D5290">
        <w:rPr>
          <w:sz w:val="28"/>
          <w:szCs w:val="28"/>
        </w:rPr>
        <w:t xml:space="preserve"> - 131430 руб., установка лавочек возле приемной - 8465 руб., установка дорожных знаков - указателей улиц - 16279 руб., устройство детской</w:t>
      </w:r>
      <w:r w:rsidR="00036E0C">
        <w:rPr>
          <w:sz w:val="28"/>
          <w:szCs w:val="28"/>
        </w:rPr>
        <w:t xml:space="preserve"> спортивной</w:t>
      </w:r>
      <w:r w:rsidRPr="005D5290">
        <w:rPr>
          <w:sz w:val="28"/>
          <w:szCs w:val="28"/>
        </w:rPr>
        <w:t xml:space="preserve"> </w:t>
      </w:r>
      <w:r w:rsidRPr="005D5290">
        <w:rPr>
          <w:sz w:val="28"/>
          <w:szCs w:val="28"/>
        </w:rPr>
        <w:t>площадки - 56100 руб., закупка инструмента для содержания и обслуживания территории - 26429 руб., установка камер видеонаблюдения для обеспечения безопасности - 24054 руб., строительство ЛЭП на двух улицах - 132818 руб.</w:t>
      </w:r>
      <w:r w:rsidR="00036E0C">
        <w:rPr>
          <w:sz w:val="28"/>
          <w:szCs w:val="28"/>
        </w:rPr>
        <w:t>, расходные материалы для обслуживания и ремонта электросетей – 27806 руб.</w:t>
      </w:r>
      <w:r w:rsidRPr="005D5290">
        <w:rPr>
          <w:sz w:val="28"/>
          <w:szCs w:val="28"/>
        </w:rPr>
        <w:t xml:space="preserve"> В товариществе</w:t>
      </w:r>
      <w:r w:rsidR="00036E0C">
        <w:rPr>
          <w:sz w:val="28"/>
          <w:szCs w:val="28"/>
        </w:rPr>
        <w:t xml:space="preserve"> на постоянной основе</w:t>
      </w:r>
      <w:r w:rsidRPr="005D5290">
        <w:rPr>
          <w:sz w:val="28"/>
          <w:szCs w:val="28"/>
        </w:rPr>
        <w:t xml:space="preserve"> трудоустроены три сотрудника - председатель, бухгалтер и электрик - сумма заработной платы составила 511689 руб. </w:t>
      </w:r>
      <w:r w:rsidR="00036E0C">
        <w:rPr>
          <w:sz w:val="28"/>
          <w:szCs w:val="28"/>
        </w:rPr>
        <w:t>Для выполнения отдельных видов работ привлекались</w:t>
      </w:r>
      <w:r w:rsidR="00036E0C">
        <w:rPr>
          <w:sz w:val="28"/>
          <w:szCs w:val="28"/>
        </w:rPr>
        <w:t xml:space="preserve"> наемные работники п</w:t>
      </w:r>
      <w:r w:rsidRPr="005D5290">
        <w:rPr>
          <w:sz w:val="28"/>
          <w:szCs w:val="28"/>
        </w:rPr>
        <w:t>о договорам оказани</w:t>
      </w:r>
      <w:r w:rsidR="00036E0C">
        <w:rPr>
          <w:sz w:val="28"/>
          <w:szCs w:val="28"/>
        </w:rPr>
        <w:t>я</w:t>
      </w:r>
      <w:r w:rsidRPr="005D5290">
        <w:rPr>
          <w:sz w:val="28"/>
          <w:szCs w:val="28"/>
        </w:rPr>
        <w:t xml:space="preserve"> услуг</w:t>
      </w:r>
      <w:r w:rsidR="00036E0C">
        <w:rPr>
          <w:sz w:val="28"/>
          <w:szCs w:val="28"/>
        </w:rPr>
        <w:t>,</w:t>
      </w:r>
      <w:r w:rsidRPr="005D5290">
        <w:rPr>
          <w:sz w:val="28"/>
          <w:szCs w:val="28"/>
        </w:rPr>
        <w:t xml:space="preserve"> выпла</w:t>
      </w:r>
      <w:r w:rsidR="00036E0C">
        <w:rPr>
          <w:sz w:val="28"/>
          <w:szCs w:val="28"/>
        </w:rPr>
        <w:t>ченная им заработная плата, включая налоги, составила</w:t>
      </w:r>
      <w:r w:rsidR="003F6CEE">
        <w:rPr>
          <w:sz w:val="28"/>
          <w:szCs w:val="28"/>
        </w:rPr>
        <w:t xml:space="preserve"> 73152 руб.</w:t>
      </w:r>
      <w:r w:rsidRPr="005D5290">
        <w:rPr>
          <w:sz w:val="28"/>
          <w:szCs w:val="28"/>
        </w:rPr>
        <w:t xml:space="preserve"> </w:t>
      </w:r>
      <w:r w:rsidR="003F6CEE">
        <w:rPr>
          <w:sz w:val="28"/>
          <w:szCs w:val="28"/>
        </w:rPr>
        <w:t>Оплата земельного налога составила 20820 руб., обслуживание расчетного счета 19609 руб., приобретение канцтоваров 8993 руб.,  почтовые расходы на отправку писем 8881 руб.</w:t>
      </w:r>
    </w:p>
    <w:p w:rsidR="003F6CEE" w:rsidP="005D5290">
      <w:pPr>
        <w:ind w:left="284" w:right="-285" w:firstLine="567"/>
        <w:jc w:val="both"/>
        <w:rPr>
          <w:sz w:val="28"/>
          <w:szCs w:val="28"/>
        </w:rPr>
      </w:pPr>
      <w:r>
        <w:rPr>
          <w:sz w:val="28"/>
          <w:szCs w:val="28"/>
        </w:rPr>
        <w:t>По состоянию на 01.01.2017 года балансовая стоимость имущества общего пользования  составила 2353180 руб.</w:t>
      </w:r>
    </w:p>
    <w:p w:rsidR="003F6CEE" w:rsidP="005D5290">
      <w:pPr>
        <w:ind w:left="284" w:right="-285" w:firstLine="567"/>
        <w:jc w:val="both"/>
        <w:rPr>
          <w:sz w:val="28"/>
          <w:szCs w:val="28"/>
        </w:rPr>
      </w:pPr>
      <w:r>
        <w:rPr>
          <w:sz w:val="28"/>
          <w:szCs w:val="28"/>
        </w:rPr>
        <w:t xml:space="preserve">За период с 01.01.2017 года по 31.12.2017 года </w:t>
      </w:r>
      <w:r w:rsidRPr="003F6CEE">
        <w:rPr>
          <w:sz w:val="28"/>
          <w:szCs w:val="28"/>
        </w:rPr>
        <w:t xml:space="preserve">осуществлен ряд мероприятий по реконструкции дорог на сумму </w:t>
      </w:r>
      <w:r>
        <w:rPr>
          <w:sz w:val="28"/>
          <w:szCs w:val="28"/>
        </w:rPr>
        <w:t>115000</w:t>
      </w:r>
      <w:r w:rsidRPr="003F6CEE">
        <w:rPr>
          <w:sz w:val="28"/>
          <w:szCs w:val="28"/>
        </w:rPr>
        <w:t xml:space="preserve"> руб., обустройство вагончика-бытовки для приема граждан - </w:t>
      </w:r>
      <w:r>
        <w:rPr>
          <w:sz w:val="28"/>
          <w:szCs w:val="28"/>
        </w:rPr>
        <w:t>800</w:t>
      </w:r>
      <w:r w:rsidRPr="003F6CEE">
        <w:rPr>
          <w:sz w:val="28"/>
          <w:szCs w:val="28"/>
        </w:rPr>
        <w:t xml:space="preserve">0 руб., </w:t>
      </w:r>
      <w:r>
        <w:rPr>
          <w:sz w:val="28"/>
          <w:szCs w:val="28"/>
        </w:rPr>
        <w:t>закупка</w:t>
      </w:r>
      <w:r w:rsidRPr="003F6CEE">
        <w:rPr>
          <w:sz w:val="28"/>
          <w:szCs w:val="28"/>
        </w:rPr>
        <w:t xml:space="preserve"> дорожных знаков - указателей улиц - </w:t>
      </w:r>
      <w:r>
        <w:rPr>
          <w:sz w:val="28"/>
          <w:szCs w:val="28"/>
        </w:rPr>
        <w:t>12500</w:t>
      </w:r>
      <w:r w:rsidRPr="003F6CEE">
        <w:rPr>
          <w:sz w:val="28"/>
          <w:szCs w:val="28"/>
        </w:rPr>
        <w:t xml:space="preserve"> руб.,</w:t>
      </w:r>
      <w:r>
        <w:rPr>
          <w:sz w:val="28"/>
          <w:szCs w:val="28"/>
        </w:rPr>
        <w:t xml:space="preserve"> закупка противопожарный щитов и оборудования, материалов </w:t>
      </w:r>
      <w:r>
        <w:rPr>
          <w:sz w:val="28"/>
          <w:szCs w:val="28"/>
        </w:rPr>
        <w:t>дляч</w:t>
      </w:r>
      <w:r>
        <w:rPr>
          <w:sz w:val="28"/>
          <w:szCs w:val="28"/>
        </w:rPr>
        <w:t xml:space="preserve"> установки 54584 руб., закупка материалов для оборудования контейнерной площадки для сбора ТКО 49312 руб., с</w:t>
      </w:r>
      <w:r w:rsidRPr="003F6CEE">
        <w:rPr>
          <w:sz w:val="28"/>
          <w:szCs w:val="28"/>
        </w:rPr>
        <w:t>трои</w:t>
      </w:r>
      <w:r>
        <w:rPr>
          <w:sz w:val="28"/>
          <w:szCs w:val="28"/>
        </w:rPr>
        <w:t>тельство ЛЭП на двух улицах - 104009</w:t>
      </w:r>
      <w:r w:rsidRPr="003F6CEE">
        <w:rPr>
          <w:sz w:val="28"/>
          <w:szCs w:val="28"/>
        </w:rPr>
        <w:t xml:space="preserve"> руб</w:t>
      </w:r>
      <w:r w:rsidRPr="003F6CEE">
        <w:rPr>
          <w:sz w:val="28"/>
          <w:szCs w:val="28"/>
        </w:rPr>
        <w:t xml:space="preserve">., </w:t>
      </w:r>
      <w:r>
        <w:rPr>
          <w:sz w:val="28"/>
          <w:szCs w:val="28"/>
        </w:rPr>
        <w:t xml:space="preserve">закупка дополнительного оборудования для выявленного </w:t>
      </w:r>
      <w:r>
        <w:rPr>
          <w:sz w:val="28"/>
          <w:szCs w:val="28"/>
        </w:rPr>
        <w:t>безучетного</w:t>
      </w:r>
      <w:r>
        <w:rPr>
          <w:sz w:val="28"/>
          <w:szCs w:val="28"/>
        </w:rPr>
        <w:t xml:space="preserve"> потребления электроэнергии  7410 руб., </w:t>
      </w:r>
      <w:r w:rsidRPr="003F6CEE">
        <w:rPr>
          <w:sz w:val="28"/>
          <w:szCs w:val="28"/>
        </w:rPr>
        <w:t>расходные материалы для обслуживания и ремонта электросетей – 27</w:t>
      </w:r>
      <w:r>
        <w:rPr>
          <w:sz w:val="28"/>
          <w:szCs w:val="28"/>
        </w:rPr>
        <w:t>66</w:t>
      </w:r>
      <w:r w:rsidRPr="003F6CEE">
        <w:rPr>
          <w:sz w:val="28"/>
          <w:szCs w:val="28"/>
        </w:rPr>
        <w:t>6 руб.</w:t>
      </w:r>
      <w:r>
        <w:rPr>
          <w:sz w:val="28"/>
          <w:szCs w:val="28"/>
        </w:rPr>
        <w:t xml:space="preserve"> 40 коп.</w:t>
      </w:r>
      <w:r w:rsidRPr="003F6CEE">
        <w:rPr>
          <w:sz w:val="28"/>
          <w:szCs w:val="28"/>
        </w:rPr>
        <w:t xml:space="preserve"> В товариществе на постоянной </w:t>
      </w:r>
      <w:r w:rsidRPr="003F6CEE">
        <w:rPr>
          <w:sz w:val="28"/>
          <w:szCs w:val="28"/>
        </w:rPr>
        <w:t>основе трудоустроены три сотрудника - председатель, бухгалтер и электрик - сумма заработной платы составила 5</w:t>
      </w:r>
      <w:r>
        <w:rPr>
          <w:sz w:val="28"/>
          <w:szCs w:val="28"/>
        </w:rPr>
        <w:t>46905</w:t>
      </w:r>
      <w:r w:rsidRPr="003F6CEE">
        <w:rPr>
          <w:sz w:val="28"/>
          <w:szCs w:val="28"/>
        </w:rPr>
        <w:t xml:space="preserve"> руб.</w:t>
      </w:r>
      <w:r>
        <w:rPr>
          <w:sz w:val="28"/>
          <w:szCs w:val="28"/>
        </w:rPr>
        <w:t xml:space="preserve"> 77 коп.</w:t>
      </w:r>
      <w:r w:rsidRPr="003F6CEE">
        <w:rPr>
          <w:sz w:val="28"/>
          <w:szCs w:val="28"/>
        </w:rPr>
        <w:t xml:space="preserve"> Для выполнения отдельных видов работ</w:t>
      </w:r>
      <w:r>
        <w:rPr>
          <w:sz w:val="28"/>
          <w:szCs w:val="28"/>
        </w:rPr>
        <w:t xml:space="preserve"> заключались договора с обслуживающими организациями и физическими лицами, оплата услуг по договорам, включая налоги, составила </w:t>
      </w:r>
      <w:r w:rsidRPr="003F6CEE">
        <w:rPr>
          <w:sz w:val="28"/>
          <w:szCs w:val="28"/>
        </w:rPr>
        <w:t xml:space="preserve"> </w:t>
      </w:r>
      <w:r w:rsidR="00FE1DF1">
        <w:rPr>
          <w:sz w:val="28"/>
          <w:szCs w:val="28"/>
        </w:rPr>
        <w:t>185708</w:t>
      </w:r>
      <w:r w:rsidRPr="003F6CEE">
        <w:rPr>
          <w:sz w:val="28"/>
          <w:szCs w:val="28"/>
        </w:rPr>
        <w:t xml:space="preserve"> руб. </w:t>
      </w:r>
      <w:r w:rsidR="00FE1DF1">
        <w:rPr>
          <w:sz w:val="28"/>
          <w:szCs w:val="28"/>
        </w:rPr>
        <w:t xml:space="preserve">29 коп. </w:t>
      </w:r>
      <w:r w:rsidRPr="003F6CEE">
        <w:rPr>
          <w:sz w:val="28"/>
          <w:szCs w:val="28"/>
        </w:rPr>
        <w:t xml:space="preserve">Оплата земельного налога составила </w:t>
      </w:r>
      <w:r w:rsidR="00FE1DF1">
        <w:rPr>
          <w:sz w:val="28"/>
          <w:szCs w:val="28"/>
        </w:rPr>
        <w:t>15657</w:t>
      </w:r>
      <w:r w:rsidRPr="003F6CEE">
        <w:rPr>
          <w:sz w:val="28"/>
          <w:szCs w:val="28"/>
        </w:rPr>
        <w:t xml:space="preserve"> руб.,</w:t>
      </w:r>
      <w:r w:rsidR="00FE1DF1">
        <w:rPr>
          <w:sz w:val="28"/>
          <w:szCs w:val="28"/>
        </w:rPr>
        <w:t xml:space="preserve"> обслуживание расчетного счета 94748 </w:t>
      </w:r>
      <w:r w:rsidRPr="003F6CEE">
        <w:rPr>
          <w:sz w:val="28"/>
          <w:szCs w:val="28"/>
        </w:rPr>
        <w:t xml:space="preserve">руб., </w:t>
      </w:r>
      <w:r w:rsidR="00FE1DF1">
        <w:rPr>
          <w:sz w:val="28"/>
          <w:szCs w:val="28"/>
        </w:rPr>
        <w:t xml:space="preserve">аренда помещения 25457 руб., </w:t>
      </w:r>
      <w:r w:rsidRPr="003F6CEE">
        <w:rPr>
          <w:sz w:val="28"/>
          <w:szCs w:val="28"/>
        </w:rPr>
        <w:t xml:space="preserve">приобретение канцтоваров </w:t>
      </w:r>
      <w:r w:rsidR="00FE1DF1">
        <w:rPr>
          <w:sz w:val="28"/>
          <w:szCs w:val="28"/>
        </w:rPr>
        <w:t>11671</w:t>
      </w:r>
      <w:r w:rsidRPr="003F6CEE">
        <w:rPr>
          <w:sz w:val="28"/>
          <w:szCs w:val="28"/>
        </w:rPr>
        <w:t xml:space="preserve"> руб.</w:t>
      </w:r>
      <w:r w:rsidR="00FE1DF1">
        <w:rPr>
          <w:sz w:val="28"/>
          <w:szCs w:val="28"/>
        </w:rPr>
        <w:t xml:space="preserve"> 68 коп</w:t>
      </w:r>
      <w:r w:rsidR="00FE1DF1">
        <w:rPr>
          <w:sz w:val="28"/>
          <w:szCs w:val="28"/>
        </w:rPr>
        <w:t>.</w:t>
      </w:r>
      <w:r w:rsidRPr="003F6CEE">
        <w:rPr>
          <w:sz w:val="28"/>
          <w:szCs w:val="28"/>
        </w:rPr>
        <w:t xml:space="preserve">,  </w:t>
      </w:r>
      <w:r w:rsidRPr="003F6CEE">
        <w:rPr>
          <w:sz w:val="28"/>
          <w:szCs w:val="28"/>
        </w:rPr>
        <w:t xml:space="preserve">почтовые расходы на отправку писем </w:t>
      </w:r>
      <w:r w:rsidR="00FE1DF1">
        <w:rPr>
          <w:sz w:val="28"/>
          <w:szCs w:val="28"/>
        </w:rPr>
        <w:t>10883</w:t>
      </w:r>
      <w:r w:rsidRPr="003F6CEE">
        <w:rPr>
          <w:sz w:val="28"/>
          <w:szCs w:val="28"/>
        </w:rPr>
        <w:t xml:space="preserve"> руб.</w:t>
      </w:r>
    </w:p>
    <w:p w:rsidR="00FE1DF1" w:rsidP="005D5290">
      <w:pPr>
        <w:ind w:left="284" w:right="-285" w:firstLine="567"/>
        <w:jc w:val="both"/>
        <w:rPr>
          <w:sz w:val="28"/>
          <w:szCs w:val="28"/>
        </w:rPr>
      </w:pPr>
      <w:r w:rsidRPr="00FE1DF1">
        <w:rPr>
          <w:sz w:val="28"/>
          <w:szCs w:val="28"/>
        </w:rPr>
        <w:t>По состоянию на 01.01.201</w:t>
      </w:r>
      <w:r>
        <w:rPr>
          <w:sz w:val="28"/>
          <w:szCs w:val="28"/>
        </w:rPr>
        <w:t>8</w:t>
      </w:r>
      <w:r w:rsidRPr="00FE1DF1">
        <w:rPr>
          <w:sz w:val="28"/>
          <w:szCs w:val="28"/>
        </w:rPr>
        <w:t xml:space="preserve"> года балансовая стоимость имущества общего пользования  составила 2</w:t>
      </w:r>
      <w:r>
        <w:rPr>
          <w:sz w:val="28"/>
          <w:szCs w:val="28"/>
        </w:rPr>
        <w:t>700395</w:t>
      </w:r>
      <w:r w:rsidRPr="00FE1DF1">
        <w:rPr>
          <w:sz w:val="28"/>
          <w:szCs w:val="28"/>
        </w:rPr>
        <w:t xml:space="preserve"> руб.</w:t>
      </w:r>
      <w:r>
        <w:rPr>
          <w:sz w:val="28"/>
          <w:szCs w:val="28"/>
        </w:rPr>
        <w:t xml:space="preserve"> 09 коп.</w:t>
      </w:r>
    </w:p>
    <w:p w:rsidR="002D6EE8" w:rsidP="002D6EE8">
      <w:pPr>
        <w:ind w:left="284" w:right="-285" w:firstLine="567"/>
        <w:jc w:val="both"/>
        <w:rPr>
          <w:sz w:val="28"/>
          <w:szCs w:val="28"/>
        </w:rPr>
      </w:pPr>
      <w:r w:rsidRPr="00C44E0F">
        <w:rPr>
          <w:sz w:val="28"/>
          <w:szCs w:val="28"/>
        </w:rPr>
        <w:t xml:space="preserve">Решением </w:t>
      </w:r>
      <w:r w:rsidRPr="00C44E0F" w:rsidR="00C44E0F">
        <w:rPr>
          <w:sz w:val="28"/>
          <w:szCs w:val="28"/>
        </w:rPr>
        <w:t xml:space="preserve">общего собрания членов ТСН «Лесное» от 25.10.2015 года Бакалов А.К. </w:t>
      </w:r>
      <w:r w:rsidRPr="00C44E0F" w:rsidR="00C44E0F">
        <w:rPr>
          <w:sz w:val="28"/>
          <w:szCs w:val="28"/>
        </w:rPr>
        <w:t>исключен</w:t>
      </w:r>
      <w:r w:rsidRPr="00C44E0F" w:rsidR="00C44E0F">
        <w:rPr>
          <w:sz w:val="28"/>
          <w:szCs w:val="28"/>
        </w:rPr>
        <w:t xml:space="preserve"> из членов ТСН «Лесное» за многочисленные нарушения и злостное уклонение от выполнения возложенных обязанностей, что подтверждается информационной справкой №</w:t>
      </w:r>
      <w:r w:rsidR="00AD14AD">
        <w:rPr>
          <w:sz w:val="28"/>
          <w:szCs w:val="28"/>
        </w:rPr>
        <w:t>***</w:t>
      </w:r>
      <w:r w:rsidR="00AD14AD">
        <w:rPr>
          <w:sz w:val="28"/>
          <w:szCs w:val="28"/>
        </w:rPr>
        <w:t xml:space="preserve"> </w:t>
      </w:r>
      <w:r w:rsidRPr="00C44E0F" w:rsidR="00C44E0F">
        <w:rPr>
          <w:sz w:val="28"/>
          <w:szCs w:val="28"/>
        </w:rPr>
        <w:t>от 28.11.2018 года (</w:t>
      </w:r>
      <w:r w:rsidRPr="00C44E0F" w:rsidR="00C44E0F">
        <w:rPr>
          <w:sz w:val="28"/>
          <w:szCs w:val="28"/>
        </w:rPr>
        <w:t>л.д</w:t>
      </w:r>
      <w:r w:rsidRPr="00C44E0F" w:rsidR="00C44E0F">
        <w:rPr>
          <w:sz w:val="28"/>
          <w:szCs w:val="28"/>
        </w:rPr>
        <w:t xml:space="preserve">. 10). </w:t>
      </w:r>
      <w:r w:rsidRPr="00C44E0F">
        <w:rPr>
          <w:sz w:val="28"/>
          <w:szCs w:val="28"/>
        </w:rPr>
        <w:t>Указанн</w:t>
      </w:r>
      <w:r w:rsidRPr="00C44E0F" w:rsidR="00C44E0F">
        <w:rPr>
          <w:sz w:val="28"/>
          <w:szCs w:val="28"/>
        </w:rPr>
        <w:t>ая</w:t>
      </w:r>
      <w:r w:rsidRPr="00C44E0F">
        <w:rPr>
          <w:sz w:val="28"/>
          <w:szCs w:val="28"/>
        </w:rPr>
        <w:t xml:space="preserve"> </w:t>
      </w:r>
      <w:r w:rsidRPr="00C44E0F" w:rsidR="00C44E0F">
        <w:rPr>
          <w:sz w:val="28"/>
          <w:szCs w:val="28"/>
        </w:rPr>
        <w:t xml:space="preserve">информационная справка представителем </w:t>
      </w:r>
      <w:r w:rsidRPr="00C44E0F">
        <w:rPr>
          <w:sz w:val="28"/>
          <w:szCs w:val="28"/>
        </w:rPr>
        <w:t>ответчик</w:t>
      </w:r>
      <w:r w:rsidRPr="00C44E0F" w:rsidR="00C44E0F">
        <w:rPr>
          <w:sz w:val="28"/>
          <w:szCs w:val="28"/>
        </w:rPr>
        <w:t>а</w:t>
      </w:r>
      <w:r w:rsidRPr="00C44E0F">
        <w:rPr>
          <w:sz w:val="28"/>
          <w:szCs w:val="28"/>
        </w:rPr>
        <w:t xml:space="preserve"> не оспаривается.</w:t>
      </w:r>
    </w:p>
    <w:p w:rsidR="00DA0F39" w:rsidRPr="00DA0F39" w:rsidP="00F9206C">
      <w:pPr>
        <w:ind w:left="284" w:right="-285" w:firstLine="567"/>
        <w:jc w:val="both"/>
        <w:rPr>
          <w:sz w:val="28"/>
          <w:szCs w:val="28"/>
        </w:rPr>
      </w:pPr>
      <w:r w:rsidRPr="00F9206C">
        <w:rPr>
          <w:sz w:val="28"/>
          <w:szCs w:val="28"/>
        </w:rPr>
        <w:t xml:space="preserve">С выходом из садоводческого товарищества прекращается обязанность уплачивать членские и целевые взносы (ч. 1, 2 ст. 14 </w:t>
      </w:r>
      <w:r w:rsidRPr="00FD436F" w:rsidR="00FD436F">
        <w:rPr>
          <w:sz w:val="28"/>
          <w:szCs w:val="28"/>
        </w:rPr>
        <w:t>Федеральн</w:t>
      </w:r>
      <w:r w:rsidR="00FD436F">
        <w:rPr>
          <w:sz w:val="28"/>
          <w:szCs w:val="28"/>
        </w:rPr>
        <w:t>ого</w:t>
      </w:r>
      <w:r w:rsidRPr="00FD436F" w:rsidR="00FD436F">
        <w:rPr>
          <w:sz w:val="28"/>
          <w:szCs w:val="28"/>
        </w:rPr>
        <w:t xml:space="preserve"> закон</w:t>
      </w:r>
      <w:r w:rsidR="00FD436F">
        <w:rPr>
          <w:sz w:val="28"/>
          <w:szCs w:val="28"/>
        </w:rPr>
        <w:t>а</w:t>
      </w:r>
      <w:r w:rsidRPr="00FD436F" w:rsidR="00FD436F">
        <w:rPr>
          <w:sz w:val="28"/>
          <w:szCs w:val="28"/>
        </w:rPr>
        <w:t xml:space="preserve"> от 29.07.2017 N 217-ФЗ (ред. от 03.08.2018) "О ведении гражданами садоводства и огородничества для собственных нужд и о внесении изменений в отдельные </w:t>
      </w:r>
      <w:r w:rsidRPr="00DA0F39" w:rsidR="00FD436F">
        <w:rPr>
          <w:sz w:val="28"/>
          <w:szCs w:val="28"/>
        </w:rPr>
        <w:t>законодательные акты Российской Федерации"</w:t>
      </w:r>
      <w:r w:rsidRPr="00DA0F39">
        <w:rPr>
          <w:sz w:val="28"/>
          <w:szCs w:val="28"/>
        </w:rPr>
        <w:t>).</w:t>
      </w:r>
      <w:r w:rsidRPr="00DA0F39">
        <w:rPr>
          <w:sz w:val="28"/>
          <w:szCs w:val="28"/>
        </w:rPr>
        <w:t xml:space="preserve"> </w:t>
      </w:r>
    </w:p>
    <w:p w:rsidR="00F9206C" w:rsidRPr="00DA0F39" w:rsidP="00F9206C">
      <w:pPr>
        <w:ind w:left="284" w:right="-285" w:firstLine="567"/>
        <w:jc w:val="both"/>
        <w:rPr>
          <w:sz w:val="28"/>
          <w:szCs w:val="28"/>
        </w:rPr>
      </w:pPr>
      <w:r w:rsidRPr="00DA0F39">
        <w:rPr>
          <w:sz w:val="28"/>
          <w:szCs w:val="28"/>
        </w:rPr>
        <w:t>Таким образом, после выхода из состава садоводческого некоммерческого товарищества прекращается обязанность по уплате членских и целевых взносов. Вместо них собственник земельного участка вносит плату по договору о порядке пользования объектами инфраструктуры и имуществом общего пользования.</w:t>
      </w:r>
    </w:p>
    <w:p w:rsidR="00F9206C" w:rsidRPr="00F9206C" w:rsidP="00F9206C">
      <w:pPr>
        <w:ind w:left="284" w:right="-285" w:firstLine="567"/>
        <w:jc w:val="both"/>
        <w:rPr>
          <w:sz w:val="28"/>
          <w:szCs w:val="28"/>
        </w:rPr>
      </w:pPr>
      <w:r w:rsidRPr="00FD436F">
        <w:rPr>
          <w:sz w:val="28"/>
          <w:szCs w:val="28"/>
        </w:rPr>
        <w:t>В случае невнесения платы, предусмотренной частью 3 настоящей статьи, данная плата взыскивается т</w:t>
      </w:r>
      <w:r>
        <w:rPr>
          <w:sz w:val="28"/>
          <w:szCs w:val="28"/>
        </w:rPr>
        <w:t xml:space="preserve">овариществом в судебном порядке </w:t>
      </w:r>
      <w:r w:rsidRPr="00F9206C">
        <w:rPr>
          <w:sz w:val="28"/>
          <w:szCs w:val="28"/>
        </w:rPr>
        <w:t xml:space="preserve">(ч. 5 ст. 5 </w:t>
      </w:r>
      <w:r w:rsidRPr="00FD436F">
        <w:rPr>
          <w:sz w:val="28"/>
          <w:szCs w:val="28"/>
        </w:rPr>
        <w:t>Федерального закона от 29.07.2017 N 217-ФЗ (ред. от 03.08.2018) "О ведении гражданами садоводства и огородничества для собственных нужд и о внесении изменений в отдельные законодател</w:t>
      </w:r>
      <w:r>
        <w:rPr>
          <w:sz w:val="28"/>
          <w:szCs w:val="28"/>
        </w:rPr>
        <w:t>ьные акты Российской Федерации"</w:t>
      </w:r>
      <w:r w:rsidRPr="00F9206C">
        <w:rPr>
          <w:sz w:val="28"/>
          <w:szCs w:val="28"/>
        </w:rPr>
        <w:t>).</w:t>
      </w:r>
    </w:p>
    <w:p w:rsidR="00F9206C" w:rsidRPr="00C44E0F" w:rsidP="00F9206C">
      <w:pPr>
        <w:ind w:left="284" w:right="-285" w:firstLine="567"/>
        <w:jc w:val="both"/>
        <w:rPr>
          <w:sz w:val="28"/>
          <w:szCs w:val="28"/>
        </w:rPr>
      </w:pPr>
      <w:r w:rsidRPr="00F9206C">
        <w:rPr>
          <w:sz w:val="28"/>
          <w:szCs w:val="28"/>
        </w:rPr>
        <w:t xml:space="preserve">Правообладатели земельных участков, осуществляющие ведение садоводства без участия в товариществе, вправе использовать имущество общего пользования на тех же условиях и в том же объеме, что и члены товарищества. К такому имуществу, например, относятся дороги, водонапорные башни, канализация, площадки для сбора мусора. </w:t>
      </w:r>
      <w:r w:rsidRPr="00F9206C">
        <w:rPr>
          <w:sz w:val="28"/>
          <w:szCs w:val="28"/>
        </w:rPr>
        <w:t xml:space="preserve">При этом такими лицами должна вноситься плата за приобретение, создание, содержание и ремонт имущества общего пользования, а также за услуги и работы товарищества по управлению таким имуществом (далее - плата за содержание общего имущества) (п. п. 5, 6 ст. 3, ч. 1, 2, 3 ст. 5 </w:t>
      </w:r>
      <w:r w:rsidRPr="00FD436F" w:rsidR="00FD436F">
        <w:rPr>
          <w:sz w:val="28"/>
          <w:szCs w:val="28"/>
        </w:rPr>
        <w:t>Федерального закона от 29.07.2017 N 217-ФЗ (ред. от 03.08.2018) "О ведении гражданами садоводства и огородничества</w:t>
      </w:r>
      <w:r w:rsidRPr="00FD436F" w:rsidR="00FD436F">
        <w:rPr>
          <w:sz w:val="28"/>
          <w:szCs w:val="28"/>
        </w:rPr>
        <w:t xml:space="preserve"> </w:t>
      </w:r>
      <w:r w:rsidRPr="00FD436F" w:rsidR="00FD436F">
        <w:rPr>
          <w:sz w:val="28"/>
          <w:szCs w:val="28"/>
        </w:rPr>
        <w:t>для собственных нужд и о внесении изменений в отдельные законодательные акты Российской Федерации")</w:t>
      </w:r>
      <w:r w:rsidRPr="00F9206C">
        <w:rPr>
          <w:sz w:val="28"/>
          <w:szCs w:val="28"/>
        </w:rPr>
        <w:t>).</w:t>
      </w:r>
    </w:p>
    <w:p w:rsidR="002D6EE8" w:rsidRPr="002D6EE8" w:rsidP="002D6EE8">
      <w:pPr>
        <w:ind w:left="284" w:right="-285" w:firstLine="567"/>
        <w:jc w:val="both"/>
        <w:rPr>
          <w:sz w:val="28"/>
          <w:szCs w:val="28"/>
        </w:rPr>
      </w:pPr>
      <w:r w:rsidRPr="002D6EE8">
        <w:rPr>
          <w:sz w:val="28"/>
          <w:szCs w:val="28"/>
        </w:rPr>
        <w:t>В силу п. 2 ст. 19 Федерального закона от 15 апреля 1998 г. N 66-ФЗ "О садоводческих, огороднических и дачных некоммерческих объединениях граждан"</w:t>
      </w:r>
      <w:r w:rsidR="00C472F5">
        <w:rPr>
          <w:sz w:val="28"/>
          <w:szCs w:val="28"/>
        </w:rPr>
        <w:t xml:space="preserve"> (</w:t>
      </w:r>
      <w:r w:rsidRPr="00C472F5" w:rsidR="00C472F5">
        <w:rPr>
          <w:sz w:val="28"/>
          <w:szCs w:val="28"/>
        </w:rPr>
        <w:t xml:space="preserve">в редакции, действовавшей на момент </w:t>
      </w:r>
      <w:r w:rsidR="00C472F5">
        <w:rPr>
          <w:sz w:val="28"/>
          <w:szCs w:val="28"/>
        </w:rPr>
        <w:t>правоотношений</w:t>
      </w:r>
      <w:r w:rsidRPr="00C472F5" w:rsidR="00C472F5">
        <w:rPr>
          <w:sz w:val="28"/>
          <w:szCs w:val="28"/>
        </w:rPr>
        <w:t>)</w:t>
      </w:r>
      <w:r w:rsidRPr="002D6EE8">
        <w:rPr>
          <w:sz w:val="28"/>
          <w:szCs w:val="28"/>
        </w:rPr>
        <w:t xml:space="preserve"> член садоводческого, огороднического или дачного некоммерческого объединения обязан своевременно уплачивать членские и иные взносы, предусмотренные </w:t>
      </w:r>
      <w:r w:rsidRPr="002D6EE8">
        <w:rPr>
          <w:sz w:val="28"/>
          <w:szCs w:val="28"/>
        </w:rPr>
        <w:t>настоящим Федеральным законом и уставом такого объединения, налоги и платежи, выполнять решения общего собрания членов такого</w:t>
      </w:r>
      <w:r w:rsidRPr="002D6EE8">
        <w:rPr>
          <w:sz w:val="28"/>
          <w:szCs w:val="28"/>
        </w:rPr>
        <w:t xml:space="preserve"> объединения или собрания уполномоченных и решения правления такого объединения, соблюдать иные установленные законами и уставом такого объединения требования.</w:t>
      </w:r>
    </w:p>
    <w:p w:rsidR="002453EE" w:rsidRPr="002453EE" w:rsidP="002453EE">
      <w:pPr>
        <w:ind w:left="284" w:right="-285" w:firstLine="567"/>
        <w:jc w:val="both"/>
        <w:rPr>
          <w:sz w:val="28"/>
          <w:szCs w:val="28"/>
        </w:rPr>
      </w:pPr>
      <w:r w:rsidRPr="002453EE">
        <w:rPr>
          <w:sz w:val="28"/>
          <w:szCs w:val="28"/>
        </w:rPr>
        <w:t>15.02.2017 г. ТСН "Лесное" в адрес ответчика направило уведомление о необходимости погашения образовавшейся задолженности, а также о необходимости в срок до 15 марта 2017 года заключ</w:t>
      </w:r>
      <w:r w:rsidR="00DA0F39">
        <w:rPr>
          <w:sz w:val="28"/>
          <w:szCs w:val="28"/>
        </w:rPr>
        <w:t>ить</w:t>
      </w:r>
      <w:r w:rsidRPr="002453EE">
        <w:rPr>
          <w:sz w:val="28"/>
          <w:szCs w:val="28"/>
        </w:rPr>
        <w:t xml:space="preserve"> договор с ТСН "Лесное" о пользовании инфраструктурой с гражданами, ведущими садоводство в индивидуальном порядке</w:t>
      </w:r>
      <w:r w:rsidR="00FE1DF1">
        <w:rPr>
          <w:sz w:val="28"/>
          <w:szCs w:val="28"/>
        </w:rPr>
        <w:t xml:space="preserve"> (</w:t>
      </w:r>
      <w:r w:rsidR="00FE1DF1">
        <w:rPr>
          <w:sz w:val="28"/>
          <w:szCs w:val="28"/>
        </w:rPr>
        <w:t>л.д</w:t>
      </w:r>
      <w:r w:rsidR="00FE1DF1">
        <w:rPr>
          <w:sz w:val="28"/>
          <w:szCs w:val="28"/>
        </w:rPr>
        <w:t>. 182-183)</w:t>
      </w:r>
      <w:r w:rsidRPr="002453EE">
        <w:rPr>
          <w:sz w:val="28"/>
          <w:szCs w:val="28"/>
        </w:rPr>
        <w:t>.</w:t>
      </w:r>
    </w:p>
    <w:p w:rsidR="002453EE" w:rsidP="002453EE">
      <w:pPr>
        <w:ind w:left="284" w:right="-285" w:firstLine="567"/>
        <w:jc w:val="both"/>
        <w:rPr>
          <w:sz w:val="28"/>
          <w:szCs w:val="28"/>
        </w:rPr>
      </w:pPr>
      <w:r w:rsidRPr="002453EE">
        <w:rPr>
          <w:sz w:val="28"/>
          <w:szCs w:val="28"/>
        </w:rPr>
        <w:t xml:space="preserve">Данное уведомление было получено </w:t>
      </w:r>
      <w:r w:rsidRPr="002453EE">
        <w:rPr>
          <w:sz w:val="28"/>
          <w:szCs w:val="28"/>
        </w:rPr>
        <w:t>Бакаловым</w:t>
      </w:r>
      <w:r w:rsidRPr="002453EE">
        <w:rPr>
          <w:sz w:val="28"/>
          <w:szCs w:val="28"/>
        </w:rPr>
        <w:t xml:space="preserve"> А.К. 25.02.2017 г. и оставлено без ответа (</w:t>
      </w:r>
      <w:r w:rsidR="00FE1DF1">
        <w:rPr>
          <w:sz w:val="28"/>
          <w:szCs w:val="28"/>
        </w:rPr>
        <w:t>л.д</w:t>
      </w:r>
      <w:r w:rsidR="00FE1DF1">
        <w:rPr>
          <w:sz w:val="28"/>
          <w:szCs w:val="28"/>
        </w:rPr>
        <w:t>. 180</w:t>
      </w:r>
      <w:r w:rsidRPr="002453EE">
        <w:rPr>
          <w:sz w:val="28"/>
          <w:szCs w:val="28"/>
        </w:rPr>
        <w:t>).</w:t>
      </w:r>
    </w:p>
    <w:p w:rsidR="0014491C" w:rsidRPr="0014491C" w:rsidP="0014491C">
      <w:pPr>
        <w:ind w:left="284" w:right="-285" w:firstLine="567"/>
        <w:jc w:val="both"/>
        <w:rPr>
          <w:sz w:val="28"/>
          <w:szCs w:val="28"/>
        </w:rPr>
      </w:pPr>
      <w:r w:rsidRPr="0014491C">
        <w:rPr>
          <w:sz w:val="28"/>
          <w:szCs w:val="28"/>
        </w:rPr>
        <w:t xml:space="preserve">В соответствии со ст. 1 Федерального закона от 15 апреля 1998 года N 66-ФЗ "О садоводческих, огороднических и дачных некоммерческих объединениях граждан" </w:t>
      </w:r>
      <w:r w:rsidRPr="00FD1378" w:rsidR="00FD1378">
        <w:rPr>
          <w:sz w:val="28"/>
          <w:szCs w:val="28"/>
        </w:rPr>
        <w:t>(в редакции, действовавшей на момент правоотношений)</w:t>
      </w:r>
      <w:r w:rsidRPr="0014491C">
        <w:rPr>
          <w:sz w:val="28"/>
          <w:szCs w:val="28"/>
        </w:rPr>
        <w:t xml:space="preserve"> имущество общего пользования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w:t>
      </w:r>
      <w:r w:rsidRPr="0014491C">
        <w:rPr>
          <w:sz w:val="28"/>
          <w:szCs w:val="28"/>
        </w:rPr>
        <w:t xml:space="preserve">, </w:t>
      </w:r>
      <w:r w:rsidRPr="0014491C">
        <w:rPr>
          <w:sz w:val="28"/>
          <w:szCs w:val="28"/>
        </w:rPr>
        <w:t>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rsidR="0014491C" w:rsidRPr="0014491C" w:rsidP="0014491C">
      <w:pPr>
        <w:ind w:left="284" w:right="-285" w:firstLine="567"/>
        <w:jc w:val="both"/>
        <w:rPr>
          <w:sz w:val="28"/>
          <w:szCs w:val="28"/>
        </w:rPr>
      </w:pPr>
      <w:r w:rsidRPr="0014491C">
        <w:rPr>
          <w:sz w:val="28"/>
          <w:szCs w:val="28"/>
        </w:rPr>
        <w:t>В соответствии со ст. 8 Закона</w:t>
      </w:r>
      <w:r w:rsidR="00FD1378">
        <w:rPr>
          <w:sz w:val="28"/>
          <w:szCs w:val="28"/>
        </w:rPr>
        <w:t xml:space="preserve"> </w:t>
      </w:r>
      <w:r w:rsidRPr="00FD1378" w:rsidR="00FD1378">
        <w:rPr>
          <w:sz w:val="28"/>
          <w:szCs w:val="28"/>
        </w:rPr>
        <w:t>(в редакции, действовавшей на момент правоотношений)</w:t>
      </w:r>
      <w:r w:rsidRPr="0014491C">
        <w:rPr>
          <w:sz w:val="28"/>
          <w:szCs w:val="28"/>
        </w:rPr>
        <w:t xml:space="preserve"> граждане вправе вести садоводство, огородничество или дачное хозяйство в индивидуальном порядке и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и на условиях договоров, заключенных с таким объединением в письменной форме в порядке, определенном общим собранием членов объединения.</w:t>
      </w:r>
      <w:r w:rsidRPr="0014491C">
        <w:rPr>
          <w:sz w:val="28"/>
          <w:szCs w:val="28"/>
        </w:rPr>
        <w:t xml:space="preserve"> В случае неуплаты установленных договором взносов за пользование объектами инфраструктуры и другим имуществом общего пользования граждане, ведущие садоводство, огородничество или дачное хозяйство в индивидуальном порядке, лишаются права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w:t>
      </w:r>
      <w:r w:rsidRPr="0014491C">
        <w:rPr>
          <w:sz w:val="28"/>
          <w:szCs w:val="28"/>
        </w:rPr>
        <w:t>Размер платы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такого объединения.</w:t>
      </w:r>
    </w:p>
    <w:p w:rsidR="0014491C" w:rsidP="0014491C">
      <w:pPr>
        <w:ind w:left="284" w:right="-285" w:firstLine="567"/>
        <w:jc w:val="both"/>
        <w:rPr>
          <w:sz w:val="28"/>
          <w:szCs w:val="28"/>
        </w:rPr>
      </w:pPr>
      <w:r w:rsidRPr="0014491C">
        <w:rPr>
          <w:sz w:val="28"/>
          <w:szCs w:val="28"/>
        </w:rPr>
        <w:t xml:space="preserve">Невнесение гражданами, ведущими садоводство в индивидуальном порядке, платы за пользование имуществом садоводческого объединения является неосновательным обогащением, которое подлежит возврату лицу, за счет которого оно сбережено. Отсутствие договора между собственником земельного </w:t>
      </w:r>
      <w:r w:rsidRPr="0014491C">
        <w:rPr>
          <w:sz w:val="28"/>
          <w:szCs w:val="28"/>
        </w:rPr>
        <w:t>участка и садоводческим, огородническим или дачным некоммерческим объединением о порядке пользования объектами инфраструктуры не освобождает собственника от внесения платы за содержание имущества общего пользования некоммерческого объединения.</w:t>
      </w:r>
    </w:p>
    <w:p w:rsidR="000D199E" w:rsidRPr="000D199E" w:rsidP="000D199E">
      <w:pPr>
        <w:ind w:left="284" w:right="-285" w:firstLine="567"/>
        <w:jc w:val="both"/>
        <w:rPr>
          <w:sz w:val="28"/>
          <w:szCs w:val="28"/>
        </w:rPr>
      </w:pPr>
      <w:r w:rsidRPr="000D199E">
        <w:rPr>
          <w:sz w:val="28"/>
          <w:szCs w:val="28"/>
        </w:rPr>
        <w:t>В соответствии с п. 1 ст.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0D199E" w:rsidRPr="000D199E" w:rsidP="000D199E">
      <w:pPr>
        <w:ind w:left="284" w:right="-285" w:firstLine="567"/>
        <w:jc w:val="both"/>
        <w:rPr>
          <w:sz w:val="28"/>
          <w:szCs w:val="28"/>
        </w:rPr>
      </w:pPr>
      <w:r w:rsidRPr="000D199E">
        <w:rPr>
          <w:sz w:val="28"/>
          <w:szCs w:val="28"/>
        </w:rPr>
        <w:t>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(п. 4 ст. 445 ГК РФ).</w:t>
      </w:r>
    </w:p>
    <w:p w:rsidR="000D199E" w:rsidRPr="000D199E" w:rsidP="000D199E">
      <w:pPr>
        <w:ind w:left="284" w:right="-285" w:firstLine="567"/>
        <w:jc w:val="both"/>
        <w:rPr>
          <w:sz w:val="28"/>
          <w:szCs w:val="28"/>
        </w:rPr>
      </w:pPr>
      <w:r w:rsidRPr="000D199E">
        <w:rPr>
          <w:sz w:val="28"/>
          <w:szCs w:val="28"/>
        </w:rPr>
        <w:t>Согласно</w:t>
      </w:r>
      <w:r w:rsidR="00DA0F39">
        <w:rPr>
          <w:sz w:val="28"/>
          <w:szCs w:val="28"/>
        </w:rPr>
        <w:t xml:space="preserve"> ч. 1 ст.</w:t>
      </w:r>
      <w:r w:rsidRPr="000D199E">
        <w:rPr>
          <w:sz w:val="28"/>
          <w:szCs w:val="28"/>
        </w:rPr>
        <w:t xml:space="preserve"> 445 ГК РФ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о договора), в течение тридцати дней со</w:t>
      </w:r>
      <w:r w:rsidRPr="000D199E">
        <w:rPr>
          <w:sz w:val="28"/>
          <w:szCs w:val="28"/>
        </w:rPr>
        <w:t xml:space="preserve"> дня получения оферты.</w:t>
      </w:r>
    </w:p>
    <w:p w:rsidR="000D199E" w:rsidRPr="000D199E" w:rsidP="000D199E">
      <w:pPr>
        <w:ind w:left="284" w:right="-285" w:firstLine="567"/>
        <w:jc w:val="both"/>
        <w:rPr>
          <w:sz w:val="28"/>
          <w:szCs w:val="28"/>
        </w:rPr>
      </w:pPr>
      <w:r w:rsidRPr="000D199E">
        <w:rPr>
          <w:sz w:val="28"/>
          <w:szCs w:val="28"/>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0D199E" w:rsidRPr="000D199E" w:rsidP="000D199E">
      <w:pPr>
        <w:ind w:left="284" w:right="-285" w:firstLine="567"/>
        <w:jc w:val="both"/>
        <w:rPr>
          <w:sz w:val="28"/>
          <w:szCs w:val="28"/>
        </w:rPr>
      </w:pPr>
      <w:r w:rsidRPr="000D199E">
        <w:rPr>
          <w:sz w:val="28"/>
          <w:szCs w:val="28"/>
        </w:rPr>
        <w:t>Заключение договора о пользовании объектами инфраструктуры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является обязательным в силу закона.</w:t>
      </w:r>
    </w:p>
    <w:p w:rsidR="000D199E" w:rsidRPr="000D199E" w:rsidP="000D199E">
      <w:pPr>
        <w:ind w:left="284" w:right="-285" w:firstLine="567"/>
        <w:jc w:val="both"/>
        <w:rPr>
          <w:sz w:val="28"/>
          <w:szCs w:val="28"/>
        </w:rPr>
      </w:pPr>
      <w:r w:rsidRPr="000D199E">
        <w:rPr>
          <w:sz w:val="28"/>
          <w:szCs w:val="28"/>
        </w:rPr>
        <w:t>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0D199E" w:rsidRPr="000D199E" w:rsidP="000D199E">
      <w:pPr>
        <w:ind w:left="284" w:right="-285" w:firstLine="567"/>
        <w:jc w:val="both"/>
        <w:rPr>
          <w:sz w:val="28"/>
          <w:szCs w:val="28"/>
        </w:rPr>
      </w:pPr>
      <w:r w:rsidRPr="000D199E">
        <w:rPr>
          <w:sz w:val="28"/>
          <w:szCs w:val="28"/>
        </w:rPr>
        <w:t>В соответствии с Обзором судебной практики по вопросам, возникающим при рассмотрении дел, связанных с садоводческими, огородническими и дачными некоммерческими объединениями, за 2010 - 2013 год, утвержденным Президиумом Верховного Суда РФ 02.07.2014 г. по требованию садоводческого, огороднического или дачного некоммерческого объединения на гражданина, ведущего садоводство, огородничество или дачное хозяйство в индивидуальном порядке, решением суда может быть возложена обязанность по заключению договора на</w:t>
      </w:r>
      <w:r w:rsidRPr="000D199E">
        <w:rPr>
          <w:sz w:val="28"/>
          <w:szCs w:val="28"/>
        </w:rPr>
        <w:t xml:space="preserve"> пользование инфраструктурой и другим имуществом общего пользования объединения.</w:t>
      </w:r>
    </w:p>
    <w:p w:rsidR="000D199E" w:rsidRPr="000D199E" w:rsidP="000D199E">
      <w:pPr>
        <w:ind w:left="284" w:right="-285" w:firstLine="567"/>
        <w:jc w:val="both"/>
        <w:rPr>
          <w:sz w:val="28"/>
          <w:szCs w:val="28"/>
        </w:rPr>
      </w:pPr>
      <w:r w:rsidRPr="000D199E">
        <w:rPr>
          <w:sz w:val="28"/>
          <w:szCs w:val="28"/>
        </w:rPr>
        <w:t>Как установлено судом и следует из материалов дела, ответчик не является членом ТСН "Лесное", в связи с чем, заключение договора для него является обязательным</w:t>
      </w:r>
      <w:r w:rsidR="00C26F13">
        <w:rPr>
          <w:sz w:val="28"/>
          <w:szCs w:val="28"/>
        </w:rPr>
        <w:t xml:space="preserve"> в силу закона</w:t>
      </w:r>
      <w:r w:rsidRPr="000D199E">
        <w:rPr>
          <w:sz w:val="28"/>
          <w:szCs w:val="28"/>
        </w:rPr>
        <w:t>, однако ответчик уклонился от его заключения.</w:t>
      </w:r>
    </w:p>
    <w:p w:rsidR="00EA34E8" w:rsidRPr="0014491C" w:rsidP="000D199E">
      <w:pPr>
        <w:ind w:left="284" w:right="-285" w:firstLine="567"/>
        <w:jc w:val="both"/>
        <w:rPr>
          <w:sz w:val="28"/>
          <w:szCs w:val="28"/>
        </w:rPr>
      </w:pPr>
      <w:r w:rsidRPr="000D199E">
        <w:rPr>
          <w:sz w:val="28"/>
          <w:szCs w:val="28"/>
        </w:rPr>
        <w:t>Принимая во внимание, что доказательств, свидетельствующих о том, что ответчик пользовался объектами инфраструктуры и другим имуществом общего пользования товарищества, истцом не представлено, мировой судья приходит к выводу об отсутствии предусмотренных ст. 8 Федерального закона от 15.04.1998 N 66-ФЗ "О садоводческих, огороднических и дачных некоммерческих объединениях граждан" (в редакции, действовавшей на момент правоотношений)  оснований для удовлетворения исковых требований ТСН "Лесное" к</w:t>
      </w:r>
      <w:r w:rsidRPr="000D199E">
        <w:rPr>
          <w:sz w:val="28"/>
          <w:szCs w:val="28"/>
        </w:rPr>
        <w:t xml:space="preserve"> </w:t>
      </w:r>
      <w:r w:rsidRPr="000D199E">
        <w:rPr>
          <w:sz w:val="28"/>
          <w:szCs w:val="28"/>
        </w:rPr>
        <w:t>Бакалову</w:t>
      </w:r>
      <w:r w:rsidRPr="000D199E">
        <w:rPr>
          <w:sz w:val="28"/>
          <w:szCs w:val="28"/>
        </w:rPr>
        <w:t xml:space="preserve"> А.К. о взыскании платы за пользование объектами инфраструктуры и общим имуществом ТСН.</w:t>
      </w:r>
    </w:p>
    <w:p w:rsidR="0014491C" w:rsidRPr="0014491C" w:rsidP="0014491C">
      <w:pPr>
        <w:ind w:left="284" w:right="-285" w:firstLine="567"/>
        <w:jc w:val="both"/>
        <w:rPr>
          <w:sz w:val="28"/>
          <w:szCs w:val="28"/>
        </w:rPr>
      </w:pPr>
      <w:r>
        <w:rPr>
          <w:sz w:val="28"/>
          <w:szCs w:val="28"/>
        </w:rPr>
        <w:t>С учетом изложенного, в</w:t>
      </w:r>
      <w:r>
        <w:rPr>
          <w:sz w:val="28"/>
          <w:szCs w:val="28"/>
        </w:rPr>
        <w:t xml:space="preserve"> удовлетворении требований </w:t>
      </w:r>
      <w:r w:rsidR="00C26F13">
        <w:rPr>
          <w:sz w:val="28"/>
          <w:szCs w:val="28"/>
        </w:rPr>
        <w:t>в части</w:t>
      </w:r>
      <w:r>
        <w:rPr>
          <w:sz w:val="28"/>
          <w:szCs w:val="28"/>
        </w:rPr>
        <w:t xml:space="preserve"> взыскани</w:t>
      </w:r>
      <w:r w:rsidR="00C26F13">
        <w:rPr>
          <w:sz w:val="28"/>
          <w:szCs w:val="28"/>
        </w:rPr>
        <w:t>я</w:t>
      </w:r>
      <w:r>
        <w:rPr>
          <w:sz w:val="28"/>
          <w:szCs w:val="28"/>
        </w:rPr>
        <w:t xml:space="preserve"> с ответчика членских взносов за 2016 – 2017 года</w:t>
      </w:r>
      <w:r w:rsidR="000D199E">
        <w:rPr>
          <w:sz w:val="28"/>
          <w:szCs w:val="28"/>
        </w:rPr>
        <w:t>, пени и процентов за пользование чужими денежными средствами в порядке ст. 395 ГК РФ</w:t>
      </w:r>
      <w:r>
        <w:rPr>
          <w:sz w:val="28"/>
          <w:szCs w:val="28"/>
        </w:rPr>
        <w:t xml:space="preserve"> необходимо отказать, поскольку суду не представлено доказательств обращения к ответчику с </w:t>
      </w:r>
      <w:r w:rsidRPr="0014491C">
        <w:rPr>
          <w:sz w:val="28"/>
          <w:szCs w:val="28"/>
        </w:rPr>
        <w:t>требование</w:t>
      </w:r>
      <w:r>
        <w:rPr>
          <w:sz w:val="28"/>
          <w:szCs w:val="28"/>
        </w:rPr>
        <w:t>м в судебном порядке</w:t>
      </w:r>
      <w:r w:rsidRPr="0014491C">
        <w:rPr>
          <w:sz w:val="28"/>
          <w:szCs w:val="28"/>
        </w:rPr>
        <w:t xml:space="preserve"> о </w:t>
      </w:r>
      <w:r w:rsidR="00FD436F">
        <w:rPr>
          <w:sz w:val="28"/>
          <w:szCs w:val="28"/>
        </w:rPr>
        <w:t>понуждени</w:t>
      </w:r>
      <w:r w:rsidRPr="0014491C">
        <w:rPr>
          <w:sz w:val="28"/>
          <w:szCs w:val="28"/>
        </w:rPr>
        <w:t>и ответчика заключить с ТСН "Лесное" договор о предоставлении права пользования объектами инфраструктуры</w:t>
      </w:r>
      <w:r w:rsidRPr="0014491C">
        <w:rPr>
          <w:sz w:val="28"/>
          <w:szCs w:val="28"/>
        </w:rPr>
        <w:t xml:space="preserve"> и другим имуществом общего пользования, </w:t>
      </w:r>
      <w:r w:rsidRPr="0014491C">
        <w:rPr>
          <w:sz w:val="28"/>
          <w:szCs w:val="28"/>
        </w:rPr>
        <w:t>утвержд</w:t>
      </w:r>
      <w:r w:rsidR="00302FEB">
        <w:rPr>
          <w:sz w:val="28"/>
          <w:szCs w:val="28"/>
        </w:rPr>
        <w:t>енному</w:t>
      </w:r>
      <w:r w:rsidR="00302FEB">
        <w:rPr>
          <w:sz w:val="28"/>
          <w:szCs w:val="28"/>
        </w:rPr>
        <w:t xml:space="preserve"> решением общего собрания</w:t>
      </w:r>
      <w:r w:rsidRPr="0014491C">
        <w:rPr>
          <w:sz w:val="28"/>
          <w:szCs w:val="28"/>
        </w:rPr>
        <w:t>.</w:t>
      </w:r>
    </w:p>
    <w:p w:rsidR="00315DCE" w:rsidRPr="00315DCE" w:rsidP="00315DCE">
      <w:pPr>
        <w:ind w:left="284" w:right="-285" w:firstLine="567"/>
        <w:jc w:val="both"/>
        <w:rPr>
          <w:sz w:val="28"/>
          <w:szCs w:val="28"/>
        </w:rPr>
      </w:pPr>
      <w:r w:rsidRPr="00315DCE">
        <w:rPr>
          <w:sz w:val="28"/>
          <w:szCs w:val="28"/>
        </w:rPr>
        <w:t xml:space="preserve">Решением общего собрания товарищества собственников недвижимости «Лесное» от </w:t>
      </w:r>
      <w:r w:rsidR="00F9206C">
        <w:rPr>
          <w:sz w:val="28"/>
          <w:szCs w:val="28"/>
        </w:rPr>
        <w:t>25 октября 2015 года</w:t>
      </w:r>
      <w:r w:rsidRPr="00315DCE">
        <w:rPr>
          <w:sz w:val="28"/>
          <w:szCs w:val="28"/>
        </w:rPr>
        <w:t xml:space="preserve"> утвержден целевой взнос на оплату работ по межеванию и постановке земель товарищества собственников недвижимости «Лесное» на кадастровый учет в размере 3000 руб. за один участок. Установлен срок оплаты взноса до </w:t>
      </w:r>
      <w:r w:rsidR="00F9206C">
        <w:rPr>
          <w:sz w:val="28"/>
          <w:szCs w:val="28"/>
        </w:rPr>
        <w:t>30.12.2015 года (</w:t>
      </w:r>
      <w:r w:rsidR="00F9206C">
        <w:rPr>
          <w:sz w:val="28"/>
          <w:szCs w:val="28"/>
        </w:rPr>
        <w:t>л.д</w:t>
      </w:r>
      <w:r w:rsidR="00F9206C">
        <w:rPr>
          <w:sz w:val="28"/>
          <w:szCs w:val="28"/>
        </w:rPr>
        <w:t>. 29-30).</w:t>
      </w:r>
      <w:r w:rsidRPr="00315DCE">
        <w:rPr>
          <w:sz w:val="28"/>
          <w:szCs w:val="28"/>
        </w:rPr>
        <w:t xml:space="preserve"> Данное решение ответчиком не обжаловалось, однако ответчиком целевой взнос не оплачен.</w:t>
      </w:r>
    </w:p>
    <w:p w:rsidR="000D199E" w:rsidP="00315DCE">
      <w:pPr>
        <w:ind w:left="284" w:right="-285" w:firstLine="567"/>
        <w:jc w:val="both"/>
        <w:rPr>
          <w:sz w:val="28"/>
          <w:szCs w:val="28"/>
        </w:rPr>
      </w:pPr>
      <w:r w:rsidRPr="00315DCE">
        <w:rPr>
          <w:sz w:val="28"/>
          <w:szCs w:val="28"/>
        </w:rPr>
        <w:t>В соответствии с Устав</w:t>
      </w:r>
      <w:r w:rsidR="00FD1378">
        <w:rPr>
          <w:sz w:val="28"/>
          <w:szCs w:val="28"/>
        </w:rPr>
        <w:t>ом</w:t>
      </w:r>
      <w:r w:rsidRPr="00315DCE">
        <w:rPr>
          <w:sz w:val="28"/>
          <w:szCs w:val="28"/>
        </w:rPr>
        <w:t xml:space="preserve"> Товарищества, члены товарищества собственников недвижимости «Лесное» обязаны выполнять решения общего собрания или собрания </w:t>
      </w:r>
      <w:r w:rsidRPr="000D199E">
        <w:rPr>
          <w:sz w:val="28"/>
          <w:szCs w:val="28"/>
        </w:rPr>
        <w:t>уполномоченных и решения правления.</w:t>
      </w:r>
      <w:r w:rsidRPr="000D199E" w:rsidR="00F9206C">
        <w:rPr>
          <w:sz w:val="28"/>
          <w:szCs w:val="28"/>
        </w:rPr>
        <w:t xml:space="preserve"> Поскольку на момент принятия   решения Ба</w:t>
      </w:r>
      <w:r w:rsidRPr="000D199E">
        <w:rPr>
          <w:sz w:val="28"/>
          <w:szCs w:val="28"/>
        </w:rPr>
        <w:t>ка</w:t>
      </w:r>
      <w:r w:rsidRPr="000D199E" w:rsidR="00F9206C">
        <w:rPr>
          <w:sz w:val="28"/>
          <w:szCs w:val="28"/>
        </w:rPr>
        <w:t xml:space="preserve">лов А.К. являлся членом Товарищества, с него подлежит взысканию иные платежи, предусмотренные решениями общих собраний для членов товарищества, в том числе </w:t>
      </w:r>
      <w:r w:rsidRPr="000D199E">
        <w:rPr>
          <w:sz w:val="28"/>
          <w:szCs w:val="28"/>
        </w:rPr>
        <w:t xml:space="preserve">оплата работ на </w:t>
      </w:r>
      <w:r w:rsidRPr="000D199E" w:rsidR="00F9206C">
        <w:rPr>
          <w:sz w:val="28"/>
          <w:szCs w:val="28"/>
        </w:rPr>
        <w:t>межевание</w:t>
      </w:r>
      <w:r w:rsidRPr="000D199E">
        <w:rPr>
          <w:sz w:val="28"/>
          <w:szCs w:val="28"/>
        </w:rPr>
        <w:t xml:space="preserve"> и постановке земель на кадастровый учет</w:t>
      </w:r>
      <w:r w:rsidRPr="000D199E" w:rsidR="00F9206C">
        <w:rPr>
          <w:sz w:val="28"/>
          <w:szCs w:val="28"/>
        </w:rPr>
        <w:t>.</w:t>
      </w:r>
    </w:p>
    <w:p w:rsidR="00315DCE" w:rsidRPr="00315DCE" w:rsidP="00315DCE">
      <w:pPr>
        <w:ind w:left="284" w:right="-285" w:firstLine="567"/>
        <w:jc w:val="both"/>
        <w:rPr>
          <w:sz w:val="28"/>
          <w:szCs w:val="28"/>
        </w:rPr>
      </w:pPr>
      <w:r w:rsidRPr="000D199E">
        <w:rPr>
          <w:sz w:val="28"/>
          <w:szCs w:val="28"/>
        </w:rPr>
        <w:t>Решения общих собраний об установлении</w:t>
      </w:r>
      <w:r w:rsidRPr="00F9206C">
        <w:rPr>
          <w:sz w:val="28"/>
          <w:szCs w:val="28"/>
        </w:rPr>
        <w:t xml:space="preserve"> членских</w:t>
      </w:r>
      <w:r w:rsidR="00FD1378">
        <w:rPr>
          <w:sz w:val="28"/>
          <w:szCs w:val="28"/>
        </w:rPr>
        <w:t>, целевых</w:t>
      </w:r>
      <w:r w:rsidRPr="00F9206C">
        <w:rPr>
          <w:sz w:val="28"/>
          <w:szCs w:val="28"/>
        </w:rPr>
        <w:t xml:space="preserve"> взносов за 201</w:t>
      </w:r>
      <w:r w:rsidR="00FD1378">
        <w:rPr>
          <w:sz w:val="28"/>
          <w:szCs w:val="28"/>
        </w:rPr>
        <w:t>6-2017</w:t>
      </w:r>
      <w:r w:rsidRPr="00F9206C">
        <w:rPr>
          <w:sz w:val="28"/>
          <w:szCs w:val="28"/>
        </w:rPr>
        <w:t xml:space="preserve"> года на дату рассмотрения дела судом не отменены и не признаны недействительными в судебном порядке.</w:t>
      </w:r>
    </w:p>
    <w:p w:rsidR="00DC5070" w:rsidP="00315DCE">
      <w:pPr>
        <w:ind w:left="284" w:right="-285" w:firstLine="567"/>
        <w:jc w:val="both"/>
        <w:rPr>
          <w:sz w:val="28"/>
          <w:szCs w:val="28"/>
        </w:rPr>
      </w:pPr>
      <w:r w:rsidRPr="00315DCE">
        <w:rPr>
          <w:sz w:val="28"/>
          <w:szCs w:val="28"/>
        </w:rPr>
        <w:t>При таких обстоятельствах, суд приходит к выводу о том, что иск</w:t>
      </w:r>
      <w:r w:rsidR="00C26F13">
        <w:rPr>
          <w:sz w:val="28"/>
          <w:szCs w:val="28"/>
        </w:rPr>
        <w:t>овые требования</w:t>
      </w:r>
      <w:r w:rsidRPr="00315DCE">
        <w:rPr>
          <w:sz w:val="28"/>
          <w:szCs w:val="28"/>
        </w:rPr>
        <w:t xml:space="preserve"> в части взыскания целевого взноса </w:t>
      </w:r>
      <w:r w:rsidR="00C26F13">
        <w:rPr>
          <w:sz w:val="28"/>
          <w:szCs w:val="28"/>
        </w:rPr>
        <w:t>н</w:t>
      </w:r>
      <w:r w:rsidRPr="00315DCE">
        <w:rPr>
          <w:sz w:val="28"/>
          <w:szCs w:val="28"/>
        </w:rPr>
        <w:t xml:space="preserve">а </w:t>
      </w:r>
      <w:r w:rsidRPr="000D199E" w:rsidR="000D199E">
        <w:rPr>
          <w:sz w:val="28"/>
          <w:szCs w:val="28"/>
        </w:rPr>
        <w:t>оплат</w:t>
      </w:r>
      <w:r w:rsidR="00C26F13">
        <w:rPr>
          <w:sz w:val="28"/>
          <w:szCs w:val="28"/>
        </w:rPr>
        <w:t>у</w:t>
      </w:r>
      <w:r w:rsidRPr="000D199E" w:rsidR="000D199E">
        <w:rPr>
          <w:sz w:val="28"/>
          <w:szCs w:val="28"/>
        </w:rPr>
        <w:t xml:space="preserve"> работ на межевание и постановке земель на кадастровый учет</w:t>
      </w:r>
      <w:r w:rsidRPr="00315DCE">
        <w:rPr>
          <w:sz w:val="28"/>
          <w:szCs w:val="28"/>
        </w:rPr>
        <w:t xml:space="preserve"> обос</w:t>
      </w:r>
      <w:r w:rsidR="00FD1378">
        <w:rPr>
          <w:sz w:val="28"/>
          <w:szCs w:val="28"/>
        </w:rPr>
        <w:t xml:space="preserve">нован и подлежит удовлетворению, поскольку </w:t>
      </w:r>
      <w:r w:rsidRPr="00FD1378" w:rsidR="00FD1378">
        <w:rPr>
          <w:sz w:val="28"/>
          <w:szCs w:val="28"/>
        </w:rPr>
        <w:t>для проведения межевания земельного участка общего пользования, постановки его на кадастровый учет и регистрации права собственности необходимо принятие соответствующего решения общим собранием членов садоводческого товарищества</w:t>
      </w:r>
      <w:r w:rsidR="000D199E">
        <w:rPr>
          <w:sz w:val="28"/>
          <w:szCs w:val="28"/>
        </w:rPr>
        <w:t>, которое было</w:t>
      </w:r>
      <w:r w:rsidR="000D199E">
        <w:rPr>
          <w:sz w:val="28"/>
          <w:szCs w:val="28"/>
        </w:rPr>
        <w:t xml:space="preserve"> принято 25.10.2015 года</w:t>
      </w:r>
      <w:r w:rsidR="00FD1378">
        <w:rPr>
          <w:sz w:val="28"/>
          <w:szCs w:val="28"/>
        </w:rPr>
        <w:t>.</w:t>
      </w:r>
    </w:p>
    <w:p w:rsidR="00507283" w:rsidRPr="00507283" w:rsidP="00507283">
      <w:pPr>
        <w:ind w:left="284" w:right="-285" w:firstLine="567"/>
        <w:jc w:val="both"/>
        <w:rPr>
          <w:sz w:val="28"/>
          <w:szCs w:val="28"/>
        </w:rPr>
      </w:pPr>
      <w:r w:rsidRPr="00507283">
        <w:rPr>
          <w:sz w:val="28"/>
          <w:szCs w:val="28"/>
        </w:rPr>
        <w:t>Утверждение размера взносов и срока их уплаты также относится к компетенции общего собрания.</w:t>
      </w:r>
    </w:p>
    <w:p w:rsidR="00497614" w:rsidRPr="0014491C" w:rsidP="0014491C">
      <w:pPr>
        <w:ind w:left="284" w:right="-285" w:firstLine="567"/>
        <w:jc w:val="both"/>
        <w:rPr>
          <w:sz w:val="28"/>
          <w:szCs w:val="28"/>
        </w:rPr>
      </w:pPr>
      <w:r w:rsidRPr="00497614">
        <w:rPr>
          <w:sz w:val="28"/>
          <w:szCs w:val="28"/>
        </w:rPr>
        <w:t xml:space="preserve">Таким образом, оценивая представленные доказательства в совокупности,  что с ответчика подлежат взысканию задолженность по целевому взносу в </w:t>
      </w:r>
      <w:r w:rsidRPr="00497614">
        <w:rPr>
          <w:sz w:val="28"/>
          <w:szCs w:val="28"/>
        </w:rPr>
        <w:t>размере 3000 рублей 00 копеек, проценты за пользование чужими денежными средствами в размере 751 рублей 41 копейку.</w:t>
      </w:r>
    </w:p>
    <w:p w:rsidR="008E213C" w:rsidRPr="0014491C" w:rsidP="008E213C">
      <w:pPr>
        <w:ind w:left="284" w:right="-285" w:firstLine="567"/>
        <w:jc w:val="both"/>
        <w:rPr>
          <w:sz w:val="28"/>
          <w:szCs w:val="28"/>
        </w:rPr>
      </w:pPr>
      <w:r w:rsidRPr="0014491C">
        <w:rPr>
          <w:sz w:val="28"/>
          <w:szCs w:val="28"/>
        </w:rPr>
        <w:t>Рассматривая требования</w:t>
      </w:r>
      <w:r w:rsidR="00C26F13">
        <w:rPr>
          <w:sz w:val="28"/>
          <w:szCs w:val="28"/>
        </w:rPr>
        <w:t xml:space="preserve"> в части</w:t>
      </w:r>
      <w:r w:rsidRPr="0014491C">
        <w:rPr>
          <w:sz w:val="28"/>
          <w:szCs w:val="28"/>
        </w:rPr>
        <w:t xml:space="preserve"> взыскани</w:t>
      </w:r>
      <w:r w:rsidR="00C26F13">
        <w:rPr>
          <w:sz w:val="28"/>
          <w:szCs w:val="28"/>
        </w:rPr>
        <w:t>я</w:t>
      </w:r>
      <w:r w:rsidRPr="0014491C">
        <w:rPr>
          <w:sz w:val="28"/>
          <w:szCs w:val="28"/>
        </w:rPr>
        <w:t xml:space="preserve"> судебных расходов</w:t>
      </w:r>
      <w:r>
        <w:rPr>
          <w:sz w:val="28"/>
          <w:szCs w:val="28"/>
        </w:rPr>
        <w:t xml:space="preserve"> на оплату услуг представителя суд исходит из следующего. </w:t>
      </w:r>
      <w:r w:rsidRPr="00315DCE">
        <w:rPr>
          <w:sz w:val="28"/>
          <w:szCs w:val="28"/>
        </w:rPr>
        <w:t xml:space="preserve">В соответствии с абонентским договором оказания юридических услуг от </w:t>
      </w:r>
      <w:r w:rsidR="009B7082">
        <w:rPr>
          <w:sz w:val="28"/>
          <w:szCs w:val="28"/>
        </w:rPr>
        <w:t>09.01.2018 года</w:t>
      </w:r>
      <w:r w:rsidRPr="00315DCE">
        <w:rPr>
          <w:sz w:val="28"/>
          <w:szCs w:val="28"/>
        </w:rPr>
        <w:t xml:space="preserve">, заключенным между ТСН «Лесное» и </w:t>
      </w:r>
      <w:r w:rsidR="009B7082">
        <w:rPr>
          <w:sz w:val="28"/>
          <w:szCs w:val="28"/>
        </w:rPr>
        <w:t>Ванишевой</w:t>
      </w:r>
      <w:r w:rsidR="009B7082">
        <w:rPr>
          <w:sz w:val="28"/>
          <w:szCs w:val="28"/>
        </w:rPr>
        <w:t xml:space="preserve"> Я.А.</w:t>
      </w:r>
      <w:r w:rsidRPr="00315DCE">
        <w:rPr>
          <w:sz w:val="28"/>
          <w:szCs w:val="28"/>
        </w:rPr>
        <w:t xml:space="preserve">, подготовка искового заявления в суд составляет </w:t>
      </w:r>
      <w:r w:rsidR="009B7082">
        <w:rPr>
          <w:sz w:val="28"/>
          <w:szCs w:val="28"/>
        </w:rPr>
        <w:t>3</w:t>
      </w:r>
      <w:r w:rsidRPr="00315DCE">
        <w:rPr>
          <w:sz w:val="28"/>
          <w:szCs w:val="28"/>
        </w:rPr>
        <w:t>000 рублей</w:t>
      </w:r>
      <w:r w:rsidR="009B7082">
        <w:rPr>
          <w:sz w:val="28"/>
          <w:szCs w:val="28"/>
        </w:rPr>
        <w:t>,</w:t>
      </w:r>
      <w:r w:rsidRPr="00315DCE">
        <w:rPr>
          <w:sz w:val="28"/>
          <w:szCs w:val="28"/>
        </w:rPr>
        <w:t xml:space="preserve"> что подтверждается копией договора и расчетно-кассового ордера</w:t>
      </w:r>
      <w:r w:rsidR="009B7082">
        <w:rPr>
          <w:sz w:val="28"/>
          <w:szCs w:val="28"/>
        </w:rPr>
        <w:t xml:space="preserve"> (</w:t>
      </w:r>
      <w:r w:rsidR="009B7082">
        <w:rPr>
          <w:sz w:val="28"/>
          <w:szCs w:val="28"/>
        </w:rPr>
        <w:t>л.д</w:t>
      </w:r>
      <w:r w:rsidR="009B7082">
        <w:rPr>
          <w:sz w:val="28"/>
          <w:szCs w:val="28"/>
        </w:rPr>
        <w:t>. 31-32, 33)</w:t>
      </w:r>
      <w:r w:rsidRPr="00315DCE">
        <w:rPr>
          <w:sz w:val="28"/>
          <w:szCs w:val="28"/>
        </w:rPr>
        <w:t>.</w:t>
      </w:r>
    </w:p>
    <w:p w:rsidR="0014491C" w:rsidRPr="0014491C" w:rsidP="0014491C">
      <w:pPr>
        <w:ind w:left="284" w:right="-285" w:firstLine="567"/>
        <w:jc w:val="both"/>
        <w:rPr>
          <w:sz w:val="28"/>
          <w:szCs w:val="28"/>
        </w:rPr>
      </w:pPr>
      <w:r>
        <w:rPr>
          <w:sz w:val="28"/>
          <w:szCs w:val="28"/>
        </w:rPr>
        <w:t>Р</w:t>
      </w:r>
      <w:r w:rsidRPr="0014491C">
        <w:rPr>
          <w:sz w:val="28"/>
          <w:szCs w:val="28"/>
        </w:rPr>
        <w:t>уководств</w:t>
      </w:r>
      <w:r w:rsidR="00DE6DD2">
        <w:rPr>
          <w:sz w:val="28"/>
          <w:szCs w:val="28"/>
        </w:rPr>
        <w:t xml:space="preserve">уясь </w:t>
      </w:r>
      <w:r w:rsidRPr="0014491C">
        <w:rPr>
          <w:sz w:val="28"/>
          <w:szCs w:val="28"/>
        </w:rPr>
        <w:t xml:space="preserve">ст. 100 ГПК РФ и с учетом сложности дела, продолжительности его рассмотрения и объема оказанных услуг с ответчика в пользу истца </w:t>
      </w:r>
      <w:r w:rsidR="00DE6DD2">
        <w:rPr>
          <w:sz w:val="28"/>
          <w:szCs w:val="28"/>
        </w:rPr>
        <w:t>подлежат</w:t>
      </w:r>
      <w:r w:rsidRPr="0014491C">
        <w:rPr>
          <w:sz w:val="28"/>
          <w:szCs w:val="28"/>
        </w:rPr>
        <w:t xml:space="preserve"> взыска</w:t>
      </w:r>
      <w:r w:rsidR="00DE6DD2">
        <w:rPr>
          <w:sz w:val="28"/>
          <w:szCs w:val="28"/>
        </w:rPr>
        <w:t>нию</w:t>
      </w:r>
      <w:r w:rsidRPr="0014491C">
        <w:rPr>
          <w:sz w:val="28"/>
          <w:szCs w:val="28"/>
        </w:rPr>
        <w:t xml:space="preserve"> расходы на оплату услуг представителя в разумных пределах в сумме 1000 руб.</w:t>
      </w:r>
      <w:r w:rsidRPr="00315DCE" w:rsidR="00315DCE">
        <w:t xml:space="preserve"> </w:t>
      </w:r>
    </w:p>
    <w:p w:rsidR="00074770" w:rsidRPr="00FC12E7" w:rsidP="00E64AE4">
      <w:pPr>
        <w:ind w:left="284" w:right="-285" w:firstLine="567"/>
        <w:jc w:val="both"/>
        <w:rPr>
          <w:sz w:val="28"/>
          <w:szCs w:val="28"/>
        </w:rPr>
      </w:pPr>
      <w:r w:rsidRPr="00074770">
        <w:rPr>
          <w:sz w:val="28"/>
          <w:szCs w:val="28"/>
        </w:rPr>
        <w:t xml:space="preserve">В соответствии  со ст. 98 ГПК РФ с ответчика надлежит взыскать в пользу  истца государственную пошлину, пропорционально размеру удовлетворенных исковых требований,  в размере </w:t>
      </w:r>
      <w:r w:rsidR="008E213C">
        <w:rPr>
          <w:sz w:val="28"/>
          <w:szCs w:val="28"/>
        </w:rPr>
        <w:t xml:space="preserve">400 </w:t>
      </w:r>
      <w:r w:rsidRPr="00074770">
        <w:rPr>
          <w:sz w:val="28"/>
          <w:szCs w:val="28"/>
        </w:rPr>
        <w:t xml:space="preserve">руб. </w:t>
      </w:r>
      <w:r w:rsidR="008E213C">
        <w:rPr>
          <w:sz w:val="28"/>
          <w:szCs w:val="28"/>
        </w:rPr>
        <w:t>00</w:t>
      </w:r>
      <w:r w:rsidRPr="00074770">
        <w:rPr>
          <w:sz w:val="28"/>
          <w:szCs w:val="28"/>
        </w:rPr>
        <w:t xml:space="preserve"> коп</w:t>
      </w:r>
      <w:r w:rsidRPr="00074770">
        <w:rPr>
          <w:sz w:val="28"/>
          <w:szCs w:val="28"/>
        </w:rPr>
        <w:t>.</w:t>
      </w:r>
      <w:r w:rsidRPr="00074770">
        <w:rPr>
          <w:sz w:val="28"/>
          <w:szCs w:val="28"/>
        </w:rPr>
        <w:t xml:space="preserve">  ( </w:t>
      </w:r>
      <w:r w:rsidRPr="00074770">
        <w:rPr>
          <w:sz w:val="28"/>
          <w:szCs w:val="28"/>
        </w:rPr>
        <w:t>л</w:t>
      </w:r>
      <w:r w:rsidRPr="00074770">
        <w:rPr>
          <w:sz w:val="28"/>
          <w:szCs w:val="28"/>
        </w:rPr>
        <w:t>.д</w:t>
      </w:r>
      <w:r w:rsidRPr="00074770">
        <w:rPr>
          <w:sz w:val="28"/>
          <w:szCs w:val="28"/>
        </w:rPr>
        <w:t xml:space="preserve">. </w:t>
      </w:r>
      <w:r w:rsidR="00C26F13">
        <w:rPr>
          <w:sz w:val="28"/>
          <w:szCs w:val="28"/>
        </w:rPr>
        <w:t>5</w:t>
      </w:r>
      <w:r w:rsidRPr="00074770">
        <w:rPr>
          <w:sz w:val="28"/>
          <w:szCs w:val="28"/>
        </w:rPr>
        <w:t>).</w:t>
      </w:r>
    </w:p>
    <w:p w:rsidR="001D1DFB" w:rsidRPr="00FC12E7" w:rsidP="00E64AE4">
      <w:pPr>
        <w:tabs>
          <w:tab w:val="left" w:pos="-567"/>
          <w:tab w:val="left" w:pos="142"/>
          <w:tab w:val="left" w:pos="567"/>
          <w:tab w:val="left" w:pos="709"/>
          <w:tab w:val="left" w:pos="1134"/>
          <w:tab w:val="left" w:pos="1276"/>
        </w:tabs>
        <w:ind w:left="284" w:right="-285" w:firstLine="567"/>
        <w:jc w:val="both"/>
        <w:rPr>
          <w:sz w:val="28"/>
          <w:szCs w:val="28"/>
        </w:rPr>
      </w:pPr>
      <w:r w:rsidRPr="00FC12E7">
        <w:rPr>
          <w:sz w:val="28"/>
          <w:szCs w:val="28"/>
        </w:rPr>
        <w:t xml:space="preserve">руководствуясь </w:t>
      </w:r>
      <w:r w:rsidRPr="00FC12E7">
        <w:rPr>
          <w:sz w:val="28"/>
          <w:szCs w:val="28"/>
        </w:rPr>
        <w:t>ст.ст</w:t>
      </w:r>
      <w:r w:rsidRPr="00FC12E7">
        <w:rPr>
          <w:sz w:val="28"/>
          <w:szCs w:val="28"/>
        </w:rPr>
        <w:t xml:space="preserve">. 3, 9, 39, 55-56, 59-61, 67, 88, 98, 103, </w:t>
      </w:r>
      <w:r w:rsidRPr="00FC12E7" w:rsidR="00355208">
        <w:rPr>
          <w:sz w:val="28"/>
          <w:szCs w:val="28"/>
        </w:rPr>
        <w:t xml:space="preserve">169, </w:t>
      </w:r>
      <w:r w:rsidRPr="00FC12E7" w:rsidR="00976B3E">
        <w:rPr>
          <w:sz w:val="28"/>
          <w:szCs w:val="28"/>
        </w:rPr>
        <w:t xml:space="preserve">167, </w:t>
      </w:r>
      <w:r w:rsidRPr="00FC12E7">
        <w:rPr>
          <w:sz w:val="28"/>
          <w:szCs w:val="28"/>
        </w:rPr>
        <w:t>194-199,</w:t>
      </w:r>
      <w:r w:rsidRPr="00FC12E7" w:rsidR="003273FD">
        <w:rPr>
          <w:sz w:val="28"/>
          <w:szCs w:val="28"/>
        </w:rPr>
        <w:t xml:space="preserve"> </w:t>
      </w:r>
      <w:r w:rsidRPr="00FC12E7">
        <w:rPr>
          <w:sz w:val="28"/>
          <w:szCs w:val="28"/>
        </w:rPr>
        <w:t>321 Гражданского процессуального кодекса Российской Федерации, мировой судья –</w:t>
      </w:r>
    </w:p>
    <w:p w:rsidR="001D1DFB" w:rsidRPr="00FC12E7" w:rsidP="003273FD">
      <w:pPr>
        <w:tabs>
          <w:tab w:val="left" w:pos="-567"/>
          <w:tab w:val="left" w:pos="142"/>
          <w:tab w:val="left" w:pos="567"/>
          <w:tab w:val="left" w:pos="709"/>
          <w:tab w:val="left" w:pos="1134"/>
          <w:tab w:val="left" w:pos="1276"/>
        </w:tabs>
        <w:ind w:left="284" w:right="-285" w:firstLine="567"/>
        <w:jc w:val="center"/>
        <w:rPr>
          <w:bCs/>
          <w:sz w:val="28"/>
          <w:szCs w:val="28"/>
        </w:rPr>
      </w:pPr>
      <w:r w:rsidRPr="00FC12E7">
        <w:rPr>
          <w:sz w:val="28"/>
          <w:szCs w:val="28"/>
        </w:rPr>
        <w:t>РЕШИЛ</w:t>
      </w:r>
      <w:r w:rsidRPr="00FC12E7">
        <w:rPr>
          <w:bCs/>
          <w:sz w:val="28"/>
          <w:szCs w:val="28"/>
        </w:rPr>
        <w:t>:</w:t>
      </w:r>
    </w:p>
    <w:p w:rsidR="001D1DFB" w:rsidRPr="00FC12E7" w:rsidP="003273FD">
      <w:pPr>
        <w:tabs>
          <w:tab w:val="left" w:pos="-567"/>
          <w:tab w:val="left" w:pos="142"/>
          <w:tab w:val="left" w:pos="567"/>
          <w:tab w:val="left" w:pos="709"/>
          <w:tab w:val="left" w:pos="1134"/>
          <w:tab w:val="left" w:pos="1276"/>
        </w:tabs>
        <w:ind w:left="284" w:right="-285" w:firstLine="567"/>
        <w:jc w:val="center"/>
        <w:rPr>
          <w:bCs/>
          <w:sz w:val="28"/>
          <w:szCs w:val="28"/>
        </w:rPr>
      </w:pPr>
    </w:p>
    <w:p w:rsidR="003273FD" w:rsidRPr="00FC12E7" w:rsidP="00052C4B">
      <w:pPr>
        <w:pStyle w:val="NoSpacing"/>
        <w:tabs>
          <w:tab w:val="num" w:pos="-709"/>
        </w:tabs>
        <w:ind w:left="284" w:right="-285" w:firstLine="567"/>
        <w:jc w:val="both"/>
        <w:rPr>
          <w:rFonts w:ascii="Times New Roman" w:hAnsi="Times New Roman"/>
          <w:sz w:val="28"/>
          <w:szCs w:val="28"/>
        </w:rPr>
      </w:pPr>
      <w:r w:rsidRPr="00FC12E7">
        <w:rPr>
          <w:rFonts w:ascii="Times New Roman" w:hAnsi="Times New Roman"/>
          <w:sz w:val="28"/>
          <w:szCs w:val="28"/>
        </w:rPr>
        <w:t xml:space="preserve">Исковые требования </w:t>
      </w:r>
      <w:r w:rsidRPr="00267B93" w:rsidR="00267B93">
        <w:rPr>
          <w:rFonts w:ascii="Times New Roman" w:hAnsi="Times New Roman"/>
          <w:sz w:val="28"/>
          <w:szCs w:val="28"/>
        </w:rPr>
        <w:t xml:space="preserve">Товарищества собственников недвижимости «Лесное» к </w:t>
      </w:r>
      <w:r w:rsidRPr="00267B93" w:rsidR="00267B93">
        <w:rPr>
          <w:rFonts w:ascii="Times New Roman" w:hAnsi="Times New Roman"/>
          <w:sz w:val="28"/>
          <w:szCs w:val="28"/>
        </w:rPr>
        <w:t>Бакалову</w:t>
      </w:r>
      <w:r w:rsidRPr="00267B93" w:rsidR="00267B93">
        <w:rPr>
          <w:rFonts w:ascii="Times New Roman" w:hAnsi="Times New Roman"/>
          <w:sz w:val="28"/>
          <w:szCs w:val="28"/>
        </w:rPr>
        <w:t xml:space="preserve"> </w:t>
      </w:r>
      <w:r w:rsidR="00AD14AD">
        <w:rPr>
          <w:sz w:val="28"/>
          <w:szCs w:val="28"/>
        </w:rPr>
        <w:t>***</w:t>
      </w:r>
      <w:r w:rsidR="00AD14AD">
        <w:rPr>
          <w:sz w:val="28"/>
          <w:szCs w:val="28"/>
        </w:rPr>
        <w:t xml:space="preserve"> </w:t>
      </w:r>
      <w:r w:rsidRPr="00267B93" w:rsidR="00267B93">
        <w:rPr>
          <w:rFonts w:ascii="Times New Roman" w:hAnsi="Times New Roman"/>
          <w:sz w:val="28"/>
          <w:szCs w:val="28"/>
        </w:rPr>
        <w:t>о взыскании задолженности</w:t>
      </w:r>
      <w:r w:rsidRPr="00FC12E7" w:rsidR="00355208">
        <w:rPr>
          <w:rFonts w:ascii="Times New Roman" w:hAnsi="Times New Roman"/>
          <w:color w:val="000000"/>
          <w:sz w:val="28"/>
          <w:szCs w:val="28"/>
          <w:shd w:val="clear" w:color="auto" w:fill="FFFFFF"/>
          <w:lang w:eastAsia="ru-RU"/>
        </w:rPr>
        <w:t xml:space="preserve"> </w:t>
      </w:r>
      <w:r w:rsidRPr="00FC12E7">
        <w:rPr>
          <w:rFonts w:ascii="Times New Roman" w:hAnsi="Times New Roman"/>
          <w:sz w:val="28"/>
          <w:szCs w:val="28"/>
        </w:rPr>
        <w:t>удовлетворить</w:t>
      </w:r>
      <w:r w:rsidR="00052C4B">
        <w:rPr>
          <w:rFonts w:ascii="Times New Roman" w:hAnsi="Times New Roman"/>
          <w:sz w:val="28"/>
          <w:szCs w:val="28"/>
        </w:rPr>
        <w:t xml:space="preserve"> частично</w:t>
      </w:r>
      <w:r w:rsidRPr="00FC12E7">
        <w:rPr>
          <w:rFonts w:ascii="Times New Roman" w:hAnsi="Times New Roman"/>
          <w:sz w:val="28"/>
          <w:szCs w:val="28"/>
        </w:rPr>
        <w:t>.</w:t>
      </w:r>
    </w:p>
    <w:p w:rsidR="003273FD" w:rsidP="00052C4B">
      <w:pPr>
        <w:autoSpaceDE w:val="0"/>
        <w:autoSpaceDN w:val="0"/>
        <w:adjustRightInd w:val="0"/>
        <w:ind w:left="284" w:right="-285" w:firstLine="567"/>
        <w:jc w:val="both"/>
        <w:rPr>
          <w:sz w:val="28"/>
          <w:szCs w:val="28"/>
        </w:rPr>
      </w:pPr>
      <w:r w:rsidRPr="00FC12E7">
        <w:rPr>
          <w:sz w:val="28"/>
          <w:szCs w:val="28"/>
        </w:rPr>
        <w:t xml:space="preserve">Взыскать с </w:t>
      </w:r>
      <w:r w:rsidRPr="00267B93" w:rsidR="00267B93">
        <w:rPr>
          <w:sz w:val="28"/>
          <w:szCs w:val="28"/>
        </w:rPr>
        <w:t>Бакалов</w:t>
      </w:r>
      <w:r w:rsidR="00267B93">
        <w:rPr>
          <w:sz w:val="28"/>
          <w:szCs w:val="28"/>
        </w:rPr>
        <w:t>а</w:t>
      </w:r>
      <w:r w:rsidRPr="00267B93" w:rsidR="00267B93">
        <w:rPr>
          <w:sz w:val="28"/>
          <w:szCs w:val="28"/>
        </w:rPr>
        <w:t xml:space="preserve"> </w:t>
      </w:r>
      <w:r w:rsidR="00AD14AD">
        <w:rPr>
          <w:sz w:val="28"/>
          <w:szCs w:val="28"/>
        </w:rPr>
        <w:t>***</w:t>
      </w:r>
      <w:r w:rsidR="00AD14AD">
        <w:rPr>
          <w:sz w:val="28"/>
          <w:szCs w:val="28"/>
        </w:rPr>
        <w:t xml:space="preserve"> </w:t>
      </w:r>
      <w:r w:rsidRPr="00FC12E7">
        <w:rPr>
          <w:sz w:val="28"/>
          <w:szCs w:val="28"/>
        </w:rPr>
        <w:t xml:space="preserve">в пользу </w:t>
      </w:r>
      <w:r w:rsidRPr="00267B93" w:rsidR="00267B93">
        <w:rPr>
          <w:sz w:val="28"/>
          <w:szCs w:val="28"/>
        </w:rPr>
        <w:t xml:space="preserve">Товарищества собственников недвижимости «Лесное» </w:t>
      </w:r>
      <w:r w:rsidRPr="00FC12E7" w:rsidR="00355208">
        <w:rPr>
          <w:color w:val="000000"/>
          <w:sz w:val="28"/>
          <w:szCs w:val="28"/>
          <w:shd w:val="clear" w:color="auto" w:fill="FFFFFF"/>
        </w:rPr>
        <w:t xml:space="preserve"> </w:t>
      </w:r>
      <w:r w:rsidR="0065409A">
        <w:rPr>
          <w:rFonts w:eastAsiaTheme="minorHAnsi"/>
          <w:sz w:val="28"/>
          <w:szCs w:val="28"/>
          <w:lang w:eastAsia="en-US"/>
        </w:rPr>
        <w:t>задолженность по целевому взносу</w:t>
      </w:r>
      <w:r w:rsidR="00052C4B">
        <w:rPr>
          <w:rFonts w:eastAsiaTheme="minorHAnsi"/>
          <w:sz w:val="28"/>
          <w:szCs w:val="28"/>
          <w:lang w:eastAsia="en-US"/>
        </w:rPr>
        <w:t xml:space="preserve"> в размере </w:t>
      </w:r>
      <w:r w:rsidR="0065409A">
        <w:rPr>
          <w:rFonts w:eastAsiaTheme="minorHAnsi"/>
          <w:sz w:val="28"/>
          <w:szCs w:val="28"/>
          <w:lang w:eastAsia="en-US"/>
        </w:rPr>
        <w:t>3000</w:t>
      </w:r>
      <w:r w:rsidR="00052C4B">
        <w:rPr>
          <w:rFonts w:eastAsiaTheme="minorHAnsi"/>
          <w:sz w:val="28"/>
          <w:szCs w:val="28"/>
          <w:lang w:eastAsia="en-US"/>
        </w:rPr>
        <w:t xml:space="preserve"> рублей </w:t>
      </w:r>
      <w:r w:rsidR="0065409A">
        <w:rPr>
          <w:rFonts w:eastAsiaTheme="minorHAnsi"/>
          <w:sz w:val="28"/>
          <w:szCs w:val="28"/>
          <w:lang w:eastAsia="en-US"/>
        </w:rPr>
        <w:t>0</w:t>
      </w:r>
      <w:r w:rsidR="00052C4B">
        <w:rPr>
          <w:rFonts w:eastAsiaTheme="minorHAnsi"/>
          <w:sz w:val="28"/>
          <w:szCs w:val="28"/>
          <w:lang w:eastAsia="en-US"/>
        </w:rPr>
        <w:t>0 копеек,</w:t>
      </w:r>
      <w:r w:rsidR="0065409A">
        <w:rPr>
          <w:rFonts w:eastAsiaTheme="minorHAnsi"/>
          <w:sz w:val="28"/>
          <w:szCs w:val="28"/>
          <w:lang w:eastAsia="en-US"/>
        </w:rPr>
        <w:t xml:space="preserve"> проценты за пользование чужими денежными средствами в размере 751 рублей 41 копейку, </w:t>
      </w:r>
      <w:r w:rsidRPr="00FC12E7">
        <w:rPr>
          <w:sz w:val="28"/>
          <w:szCs w:val="28"/>
        </w:rPr>
        <w:t xml:space="preserve">государственную пошлину в размере </w:t>
      </w:r>
      <w:r w:rsidR="00052C4B">
        <w:rPr>
          <w:sz w:val="28"/>
          <w:szCs w:val="28"/>
        </w:rPr>
        <w:t>400</w:t>
      </w:r>
      <w:r w:rsidRPr="00FC12E7">
        <w:rPr>
          <w:sz w:val="28"/>
          <w:szCs w:val="28"/>
        </w:rPr>
        <w:t xml:space="preserve"> рублей</w:t>
      </w:r>
      <w:r w:rsidRPr="00FC12E7" w:rsidR="00355208">
        <w:rPr>
          <w:sz w:val="28"/>
          <w:szCs w:val="28"/>
        </w:rPr>
        <w:t xml:space="preserve"> </w:t>
      </w:r>
      <w:r w:rsidR="00052C4B">
        <w:rPr>
          <w:sz w:val="28"/>
          <w:szCs w:val="28"/>
        </w:rPr>
        <w:t>00</w:t>
      </w:r>
      <w:r w:rsidRPr="00FC12E7" w:rsidR="00355208">
        <w:rPr>
          <w:sz w:val="28"/>
          <w:szCs w:val="28"/>
        </w:rPr>
        <w:t xml:space="preserve"> копеек</w:t>
      </w:r>
      <w:r w:rsidRPr="00FC12E7">
        <w:rPr>
          <w:sz w:val="28"/>
          <w:szCs w:val="28"/>
        </w:rPr>
        <w:t>,</w:t>
      </w:r>
      <w:r w:rsidR="0065409A">
        <w:rPr>
          <w:sz w:val="28"/>
          <w:szCs w:val="28"/>
        </w:rPr>
        <w:t xml:space="preserve"> расходы на оплату услуг представителя в размере 1000 рублей 00 копеек,</w:t>
      </w:r>
      <w:r w:rsidRPr="00FC12E7">
        <w:rPr>
          <w:sz w:val="28"/>
          <w:szCs w:val="28"/>
        </w:rPr>
        <w:t xml:space="preserve"> а всего взыскать </w:t>
      </w:r>
      <w:r w:rsidR="0065409A">
        <w:rPr>
          <w:sz w:val="28"/>
          <w:szCs w:val="28"/>
        </w:rPr>
        <w:t xml:space="preserve">5151 </w:t>
      </w:r>
      <w:r w:rsidRPr="00FC12E7" w:rsidR="00355208">
        <w:rPr>
          <w:sz w:val="28"/>
          <w:szCs w:val="28"/>
        </w:rPr>
        <w:t xml:space="preserve">рублей </w:t>
      </w:r>
      <w:r w:rsidR="0065409A">
        <w:rPr>
          <w:sz w:val="28"/>
          <w:szCs w:val="28"/>
        </w:rPr>
        <w:t>41</w:t>
      </w:r>
      <w:r w:rsidRPr="00FC12E7" w:rsidR="00355208">
        <w:rPr>
          <w:sz w:val="28"/>
          <w:szCs w:val="28"/>
        </w:rPr>
        <w:t xml:space="preserve"> копеек</w:t>
      </w:r>
      <w:r w:rsidRPr="00FC12E7">
        <w:rPr>
          <w:sz w:val="28"/>
          <w:szCs w:val="28"/>
        </w:rPr>
        <w:t xml:space="preserve"> (</w:t>
      </w:r>
      <w:r w:rsidR="0065409A">
        <w:rPr>
          <w:sz w:val="28"/>
          <w:szCs w:val="28"/>
        </w:rPr>
        <w:t>пять тысяч сто</w:t>
      </w:r>
      <w:r w:rsidR="00052C4B">
        <w:rPr>
          <w:sz w:val="28"/>
          <w:szCs w:val="28"/>
        </w:rPr>
        <w:t xml:space="preserve"> пятьдесят </w:t>
      </w:r>
      <w:r w:rsidR="0065409A">
        <w:rPr>
          <w:sz w:val="28"/>
          <w:szCs w:val="28"/>
        </w:rPr>
        <w:t>один</w:t>
      </w:r>
      <w:r w:rsidR="00052C4B">
        <w:rPr>
          <w:sz w:val="28"/>
          <w:szCs w:val="28"/>
        </w:rPr>
        <w:t xml:space="preserve"> </w:t>
      </w:r>
      <w:r w:rsidRPr="00FC12E7" w:rsidR="00355208">
        <w:rPr>
          <w:sz w:val="28"/>
          <w:szCs w:val="28"/>
        </w:rPr>
        <w:t xml:space="preserve">рублей </w:t>
      </w:r>
      <w:r w:rsidR="0065409A">
        <w:rPr>
          <w:sz w:val="28"/>
          <w:szCs w:val="28"/>
        </w:rPr>
        <w:t>41</w:t>
      </w:r>
      <w:r w:rsidRPr="00FC12E7" w:rsidR="00355208">
        <w:rPr>
          <w:sz w:val="28"/>
          <w:szCs w:val="28"/>
        </w:rPr>
        <w:t xml:space="preserve"> копеек</w:t>
      </w:r>
      <w:r w:rsidRPr="00FC12E7">
        <w:rPr>
          <w:sz w:val="28"/>
          <w:szCs w:val="28"/>
        </w:rPr>
        <w:t>).</w:t>
      </w:r>
    </w:p>
    <w:p w:rsidR="00052C4B" w:rsidRPr="007863B7" w:rsidP="00052C4B">
      <w:pPr>
        <w:pStyle w:val="NoSpacing"/>
        <w:ind w:left="284" w:right="-285" w:firstLine="567"/>
        <w:jc w:val="both"/>
        <w:rPr>
          <w:rFonts w:ascii="Times New Roman" w:hAnsi="Times New Roman"/>
          <w:sz w:val="28"/>
          <w:szCs w:val="28"/>
        </w:rPr>
      </w:pPr>
      <w:r w:rsidRPr="007863B7">
        <w:rPr>
          <w:rFonts w:ascii="Times New Roman" w:hAnsi="Times New Roman"/>
          <w:sz w:val="28"/>
          <w:szCs w:val="28"/>
        </w:rPr>
        <w:t xml:space="preserve">В удовлетворении остальной части исковых требований </w:t>
      </w:r>
      <w:r w:rsidRPr="00267B93" w:rsidR="0065409A">
        <w:rPr>
          <w:rFonts w:ascii="Times New Roman" w:hAnsi="Times New Roman"/>
          <w:sz w:val="28"/>
          <w:szCs w:val="28"/>
        </w:rPr>
        <w:t xml:space="preserve">Товарищества собственников недвижимости «Лесное» </w:t>
      </w:r>
      <w:r w:rsidRPr="007863B7">
        <w:rPr>
          <w:rFonts w:ascii="Times New Roman" w:hAnsi="Times New Roman"/>
          <w:sz w:val="28"/>
          <w:szCs w:val="28"/>
        </w:rPr>
        <w:t xml:space="preserve"> отказать.</w:t>
      </w:r>
    </w:p>
    <w:p w:rsidR="00355208" w:rsidRPr="00FC12E7" w:rsidP="00052C4B">
      <w:pPr>
        <w:ind w:left="284" w:right="-285" w:firstLine="567"/>
        <w:jc w:val="both"/>
        <w:rPr>
          <w:sz w:val="28"/>
          <w:szCs w:val="28"/>
        </w:rPr>
      </w:pPr>
      <w:r w:rsidRPr="00FC12E7">
        <w:rPr>
          <w:sz w:val="28"/>
          <w:szCs w:val="28"/>
        </w:rP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№76 Симферопольского судебного района (Симферопольский муниципальный район) Республики Крым.</w:t>
      </w:r>
    </w:p>
    <w:p w:rsidR="00355208" w:rsidRPr="00FC12E7" w:rsidP="00052C4B">
      <w:pPr>
        <w:ind w:left="284" w:right="-285" w:firstLine="567"/>
        <w:jc w:val="both"/>
        <w:rPr>
          <w:sz w:val="28"/>
          <w:szCs w:val="28"/>
        </w:rPr>
      </w:pPr>
    </w:p>
    <w:p w:rsidR="00355208" w:rsidRPr="00FC12E7" w:rsidP="00052C4B">
      <w:pPr>
        <w:ind w:left="284" w:right="-285" w:firstLine="567"/>
        <w:jc w:val="both"/>
        <w:rPr>
          <w:sz w:val="28"/>
          <w:szCs w:val="28"/>
        </w:rPr>
      </w:pPr>
      <w:r w:rsidRPr="00FC12E7">
        <w:rPr>
          <w:sz w:val="28"/>
          <w:szCs w:val="28"/>
        </w:rPr>
        <w:t xml:space="preserve">Мировой судья </w:t>
      </w:r>
      <w:r w:rsidRPr="00FC12E7">
        <w:rPr>
          <w:sz w:val="28"/>
          <w:szCs w:val="28"/>
        </w:rPr>
        <w:tab/>
      </w:r>
    </w:p>
    <w:p w:rsidR="00074770" w:rsidP="00074770">
      <w:pPr>
        <w:ind w:left="284" w:right="-285" w:firstLine="567"/>
        <w:jc w:val="both"/>
        <w:rPr>
          <w:sz w:val="28"/>
          <w:szCs w:val="28"/>
        </w:rPr>
      </w:pPr>
    </w:p>
    <w:p w:rsidR="00074770" w:rsidRPr="00074770" w:rsidP="00074770">
      <w:pPr>
        <w:ind w:left="284" w:right="-285" w:firstLine="567"/>
        <w:jc w:val="both"/>
        <w:rPr>
          <w:sz w:val="28"/>
          <w:szCs w:val="28"/>
        </w:rPr>
      </w:pPr>
      <w:r w:rsidRPr="00074770">
        <w:rPr>
          <w:sz w:val="28"/>
          <w:szCs w:val="28"/>
        </w:rPr>
        <w:t xml:space="preserve">Мотивированное решение суда  составлено </w:t>
      </w:r>
      <w:r w:rsidR="008E213C">
        <w:rPr>
          <w:sz w:val="28"/>
          <w:szCs w:val="28"/>
        </w:rPr>
        <w:t>18 января 2019</w:t>
      </w:r>
      <w:r w:rsidRPr="00074770">
        <w:rPr>
          <w:sz w:val="28"/>
          <w:szCs w:val="28"/>
        </w:rPr>
        <w:t xml:space="preserve"> года.</w:t>
      </w:r>
    </w:p>
    <w:p w:rsidR="00074770" w:rsidRPr="00074770" w:rsidP="00074770">
      <w:pPr>
        <w:ind w:left="284" w:right="-285" w:firstLine="567"/>
        <w:jc w:val="both"/>
        <w:rPr>
          <w:sz w:val="28"/>
          <w:szCs w:val="28"/>
        </w:rPr>
      </w:pPr>
    </w:p>
    <w:p w:rsidR="00F7049E" w:rsidRPr="00FC12E7" w:rsidP="00074770">
      <w:pPr>
        <w:ind w:left="284" w:right="-285" w:firstLine="567"/>
        <w:jc w:val="both"/>
        <w:rPr>
          <w:sz w:val="28"/>
          <w:szCs w:val="28"/>
        </w:rPr>
      </w:pPr>
      <w:r w:rsidRPr="00074770">
        <w:rPr>
          <w:sz w:val="28"/>
          <w:szCs w:val="28"/>
        </w:rPr>
        <w:t>Мировой судья:</w:t>
      </w:r>
    </w:p>
    <w:sectPr w:rsidSect="008E213C">
      <w:headerReference w:type="default" r:id="rId4"/>
      <w:footerReference w:type="even" r:id="rId5"/>
      <w:footerReference w:type="default" r:id="rId6"/>
      <w:pgSz w:w="11906" w:h="16838" w:code="9"/>
      <w:pgMar w:top="568" w:right="851" w:bottom="142"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F1DE8">
        <w:pPr>
          <w:pStyle w:val="Header"/>
          <w:jc w:val="center"/>
        </w:pPr>
        <w:r>
          <w:fldChar w:fldCharType="begin"/>
        </w:r>
        <w:r>
          <w:instrText>PAGE   \* MERGEFORMAT</w:instrText>
        </w:r>
        <w:r>
          <w:fldChar w:fldCharType="separate"/>
        </w:r>
        <w:r w:rsidR="00AD14AD">
          <w:rPr>
            <w:noProof/>
          </w:rPr>
          <w:t>2</w:t>
        </w:r>
        <w:r>
          <w:fldChar w:fldCharType="end"/>
        </w:r>
      </w:p>
    </w:sdtContent>
  </w:sdt>
  <w:p w:rsidR="00BF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556B"/>
    <w:rsid w:val="000135AA"/>
    <w:rsid w:val="00030ACA"/>
    <w:rsid w:val="00036E0C"/>
    <w:rsid w:val="00052C4B"/>
    <w:rsid w:val="00074770"/>
    <w:rsid w:val="000A5654"/>
    <w:rsid w:val="000B2806"/>
    <w:rsid w:val="000C1EBD"/>
    <w:rsid w:val="000D199E"/>
    <w:rsid w:val="000E09F6"/>
    <w:rsid w:val="000E231D"/>
    <w:rsid w:val="000F1033"/>
    <w:rsid w:val="000F1D7D"/>
    <w:rsid w:val="00101606"/>
    <w:rsid w:val="001365B3"/>
    <w:rsid w:val="00141D0A"/>
    <w:rsid w:val="0014491C"/>
    <w:rsid w:val="00153B9A"/>
    <w:rsid w:val="001600A6"/>
    <w:rsid w:val="001A2AFB"/>
    <w:rsid w:val="001C6EE4"/>
    <w:rsid w:val="001D1DFB"/>
    <w:rsid w:val="001D6F0D"/>
    <w:rsid w:val="001F47B2"/>
    <w:rsid w:val="001F59AC"/>
    <w:rsid w:val="002125FA"/>
    <w:rsid w:val="002453EE"/>
    <w:rsid w:val="00256EE3"/>
    <w:rsid w:val="00267B93"/>
    <w:rsid w:val="00285E6F"/>
    <w:rsid w:val="002A2734"/>
    <w:rsid w:val="002B2645"/>
    <w:rsid w:val="002D6EE8"/>
    <w:rsid w:val="00302FEB"/>
    <w:rsid w:val="0030541F"/>
    <w:rsid w:val="00315DCE"/>
    <w:rsid w:val="003273FD"/>
    <w:rsid w:val="0033123D"/>
    <w:rsid w:val="00346867"/>
    <w:rsid w:val="00355208"/>
    <w:rsid w:val="003B205E"/>
    <w:rsid w:val="003B64EA"/>
    <w:rsid w:val="003F5CAF"/>
    <w:rsid w:val="003F6CEE"/>
    <w:rsid w:val="00457CF5"/>
    <w:rsid w:val="004703BE"/>
    <w:rsid w:val="00481CA9"/>
    <w:rsid w:val="00486A0E"/>
    <w:rsid w:val="00486CA7"/>
    <w:rsid w:val="00497614"/>
    <w:rsid w:val="004B278B"/>
    <w:rsid w:val="004E43D3"/>
    <w:rsid w:val="0050186C"/>
    <w:rsid w:val="00507283"/>
    <w:rsid w:val="00521400"/>
    <w:rsid w:val="00540750"/>
    <w:rsid w:val="00577025"/>
    <w:rsid w:val="005A6B21"/>
    <w:rsid w:val="005B26EC"/>
    <w:rsid w:val="005D5290"/>
    <w:rsid w:val="005E511B"/>
    <w:rsid w:val="005F37C8"/>
    <w:rsid w:val="0061250F"/>
    <w:rsid w:val="00614A96"/>
    <w:rsid w:val="00615647"/>
    <w:rsid w:val="006162D1"/>
    <w:rsid w:val="0065409A"/>
    <w:rsid w:val="006A04B9"/>
    <w:rsid w:val="006A3E58"/>
    <w:rsid w:val="006A4FBC"/>
    <w:rsid w:val="006C570C"/>
    <w:rsid w:val="006D1DD4"/>
    <w:rsid w:val="006D2E6B"/>
    <w:rsid w:val="006F7253"/>
    <w:rsid w:val="007008EF"/>
    <w:rsid w:val="007133BC"/>
    <w:rsid w:val="00723024"/>
    <w:rsid w:val="007863B7"/>
    <w:rsid w:val="00791CD8"/>
    <w:rsid w:val="007C3E68"/>
    <w:rsid w:val="008352CC"/>
    <w:rsid w:val="00853F76"/>
    <w:rsid w:val="00895C8E"/>
    <w:rsid w:val="0089745D"/>
    <w:rsid w:val="008A5AAA"/>
    <w:rsid w:val="008C7CA6"/>
    <w:rsid w:val="008E213C"/>
    <w:rsid w:val="008E2486"/>
    <w:rsid w:val="008F0A15"/>
    <w:rsid w:val="00904D26"/>
    <w:rsid w:val="00907565"/>
    <w:rsid w:val="009459C6"/>
    <w:rsid w:val="00962E78"/>
    <w:rsid w:val="00976B3E"/>
    <w:rsid w:val="009B0882"/>
    <w:rsid w:val="009B0E9A"/>
    <w:rsid w:val="009B2BB3"/>
    <w:rsid w:val="009B7082"/>
    <w:rsid w:val="009E2663"/>
    <w:rsid w:val="009F5D80"/>
    <w:rsid w:val="009F7150"/>
    <w:rsid w:val="00A02ADB"/>
    <w:rsid w:val="00A04930"/>
    <w:rsid w:val="00A062A5"/>
    <w:rsid w:val="00A11AC7"/>
    <w:rsid w:val="00A16483"/>
    <w:rsid w:val="00A6498D"/>
    <w:rsid w:val="00A65B52"/>
    <w:rsid w:val="00AA4BAD"/>
    <w:rsid w:val="00AC0BF9"/>
    <w:rsid w:val="00AD14AD"/>
    <w:rsid w:val="00AF2ADB"/>
    <w:rsid w:val="00B33A3E"/>
    <w:rsid w:val="00B3799E"/>
    <w:rsid w:val="00B54D27"/>
    <w:rsid w:val="00B7763C"/>
    <w:rsid w:val="00B95B49"/>
    <w:rsid w:val="00BA7FEB"/>
    <w:rsid w:val="00BD34D6"/>
    <w:rsid w:val="00BE12D1"/>
    <w:rsid w:val="00BF1DE8"/>
    <w:rsid w:val="00BF7896"/>
    <w:rsid w:val="00C26F13"/>
    <w:rsid w:val="00C2706A"/>
    <w:rsid w:val="00C30C60"/>
    <w:rsid w:val="00C35A91"/>
    <w:rsid w:val="00C44E0F"/>
    <w:rsid w:val="00C472F5"/>
    <w:rsid w:val="00C66E0B"/>
    <w:rsid w:val="00C736AA"/>
    <w:rsid w:val="00CA42C0"/>
    <w:rsid w:val="00CB02AF"/>
    <w:rsid w:val="00CC4703"/>
    <w:rsid w:val="00D31132"/>
    <w:rsid w:val="00D44C17"/>
    <w:rsid w:val="00D551E5"/>
    <w:rsid w:val="00D61A46"/>
    <w:rsid w:val="00D76A88"/>
    <w:rsid w:val="00D912E6"/>
    <w:rsid w:val="00D97FC4"/>
    <w:rsid w:val="00DA0F39"/>
    <w:rsid w:val="00DA5B34"/>
    <w:rsid w:val="00DC5070"/>
    <w:rsid w:val="00DE6DD2"/>
    <w:rsid w:val="00E301E0"/>
    <w:rsid w:val="00E36479"/>
    <w:rsid w:val="00E64AE4"/>
    <w:rsid w:val="00E6554E"/>
    <w:rsid w:val="00E87FDB"/>
    <w:rsid w:val="00EA34E8"/>
    <w:rsid w:val="00EB42CA"/>
    <w:rsid w:val="00EC5120"/>
    <w:rsid w:val="00ED0D47"/>
    <w:rsid w:val="00F1630D"/>
    <w:rsid w:val="00F3352D"/>
    <w:rsid w:val="00F7049E"/>
    <w:rsid w:val="00F70E73"/>
    <w:rsid w:val="00F77187"/>
    <w:rsid w:val="00F822FF"/>
    <w:rsid w:val="00F9206C"/>
    <w:rsid w:val="00F928D4"/>
    <w:rsid w:val="00F94F12"/>
    <w:rsid w:val="00FA1BE2"/>
    <w:rsid w:val="00FC12E7"/>
    <w:rsid w:val="00FD1378"/>
    <w:rsid w:val="00FD436F"/>
    <w:rsid w:val="00FE1DF1"/>
    <w:rsid w:val="00FE52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99"/>
    <w:qFormat/>
    <w:rsid w:val="008A5AAA"/>
    <w:pPr>
      <w:spacing w:after="0" w:line="240" w:lineRule="auto"/>
    </w:pPr>
    <w:rPr>
      <w:rFonts w:ascii="Calibri" w:eastAsia="Calibri" w:hAnsi="Calibri" w:cs="Times New Roman"/>
    </w:rPr>
  </w:style>
  <w:style w:type="paragraph" w:customStyle="1" w:styleId="msoclassa3">
    <w:name w:val="msoclassa3"/>
    <w:basedOn w:val="Normal"/>
    <w:rsid w:val="003273FD"/>
    <w:pPr>
      <w:spacing w:before="100" w:beforeAutospacing="1" w:after="100" w:afterAutospacing="1"/>
    </w:pPr>
  </w:style>
  <w:style w:type="paragraph" w:styleId="NormalWeb">
    <w:name w:val="Normal (Web)"/>
    <w:basedOn w:val="Normal"/>
    <w:uiPriority w:val="99"/>
    <w:semiHidden/>
    <w:unhideWhenUsed/>
    <w:rsid w:val="00327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