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</w:t>
      </w:r>
      <w:r w:rsidR="0042786B">
        <w:rPr>
          <w:rFonts w:ascii="Times New Roman" w:hAnsi="Times New Roman" w:cs="Times New Roman"/>
          <w:b w:val="0"/>
          <w:szCs w:val="28"/>
        </w:rPr>
        <w:t>30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6A4FBC" w:rsidRPr="00F7049E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13 февраля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A22151">
        <w:rPr>
          <w:sz w:val="28"/>
          <w:szCs w:val="28"/>
        </w:rPr>
        <w:t>Костецкой</w:t>
      </w:r>
      <w:r w:rsidR="00A22151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21062A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 w:rsidR="0042786B">
        <w:rPr>
          <w:sz w:val="28"/>
          <w:szCs w:val="28"/>
        </w:rPr>
        <w:t>Даниленко Т.И</w:t>
      </w:r>
      <w:r>
        <w:rPr>
          <w:sz w:val="28"/>
          <w:szCs w:val="28"/>
        </w:rPr>
        <w:t>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703C0" w:rsidR="007703C0">
        <w:rPr>
          <w:sz w:val="28"/>
          <w:szCs w:val="28"/>
        </w:rPr>
        <w:t xml:space="preserve">Товарищества собственников недвижимости «Лесное» к </w:t>
      </w:r>
      <w:r w:rsidRPr="0042786B" w:rsidR="0042786B">
        <w:rPr>
          <w:sz w:val="28"/>
          <w:szCs w:val="28"/>
        </w:rPr>
        <w:t xml:space="preserve">Даниленко </w:t>
      </w:r>
      <w:r w:rsidR="006E0629">
        <w:rPr>
          <w:sz w:val="28"/>
          <w:szCs w:val="28"/>
        </w:rPr>
        <w:t xml:space="preserve">*** </w:t>
      </w:r>
      <w:r w:rsidRPr="007703C0" w:rsidR="007703C0">
        <w:rPr>
          <w:sz w:val="28"/>
          <w:szCs w:val="28"/>
        </w:rPr>
        <w:t>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>. 3, 9, 39, 55-56, 59-61, 67, 88, 98, 103, 194-199</w:t>
      </w:r>
      <w:r w:rsidRPr="003273FD" w:rsidR="003273FD">
        <w:rPr>
          <w:sz w:val="28"/>
          <w:szCs w:val="28"/>
        </w:rPr>
        <w:t>,</w:t>
      </w:r>
      <w:r w:rsidRPr="003273FD">
        <w:rPr>
          <w:sz w:val="28"/>
          <w:szCs w:val="28"/>
        </w:rPr>
        <w:t xml:space="preserve"> 321 Гражданского процессуального кодекса Российской Федерации, мировой судья –</w:t>
      </w:r>
    </w:p>
    <w:p w:rsidR="0021062A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1062A" w:rsidR="0021062A">
        <w:rPr>
          <w:rFonts w:eastAsia="Calibri"/>
          <w:sz w:val="28"/>
          <w:szCs w:val="28"/>
          <w:lang w:eastAsia="en-US"/>
        </w:rPr>
        <w:t xml:space="preserve">Товарищества собственников недвижимости «Лесное» к </w:t>
      </w:r>
      <w:r w:rsidR="0042786B">
        <w:rPr>
          <w:sz w:val="28"/>
          <w:szCs w:val="28"/>
        </w:rPr>
        <w:t xml:space="preserve">Даниленко </w:t>
      </w:r>
      <w:r w:rsidR="006E0629">
        <w:rPr>
          <w:sz w:val="28"/>
          <w:szCs w:val="28"/>
        </w:rPr>
        <w:t xml:space="preserve">*** </w:t>
      </w:r>
      <w:r w:rsidR="0042786B">
        <w:rPr>
          <w:sz w:val="28"/>
          <w:szCs w:val="28"/>
        </w:rPr>
        <w:t>ны</w:t>
      </w:r>
      <w:r w:rsidRPr="00B801B6" w:rsidR="0042786B">
        <w:rPr>
          <w:sz w:val="28"/>
          <w:szCs w:val="28"/>
        </w:rPr>
        <w:t xml:space="preserve"> </w:t>
      </w:r>
      <w:r w:rsidR="0021062A">
        <w:rPr>
          <w:rFonts w:eastAsia="Calibri"/>
          <w:sz w:val="28"/>
          <w:szCs w:val="28"/>
          <w:lang w:eastAsia="en-US"/>
        </w:rPr>
        <w:t>о взыскании задолженности</w:t>
      </w:r>
      <w:r w:rsidRPr="007703C0">
        <w:rPr>
          <w:rFonts w:eastAsia="Calibri"/>
          <w:sz w:val="28"/>
          <w:szCs w:val="28"/>
          <w:lang w:eastAsia="en-US"/>
        </w:rPr>
        <w:t xml:space="preserve"> удовлетворить</w:t>
      </w:r>
      <w:r w:rsidR="00A22151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42786B">
        <w:rPr>
          <w:sz w:val="28"/>
          <w:szCs w:val="28"/>
        </w:rPr>
        <w:t xml:space="preserve">Даниленко </w:t>
      </w:r>
      <w:r w:rsidR="006E0629">
        <w:rPr>
          <w:sz w:val="28"/>
          <w:szCs w:val="28"/>
        </w:rPr>
        <w:t xml:space="preserve">*** </w:t>
      </w:r>
      <w:r w:rsidRPr="00B801B6" w:rsidR="0042786B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в пользу Товарищества собственников недвижимости «Лесное» </w:t>
      </w:r>
      <w:r w:rsidR="00600356">
        <w:rPr>
          <w:rFonts w:eastAsia="Calibri"/>
          <w:sz w:val="28"/>
          <w:szCs w:val="28"/>
          <w:lang w:eastAsia="en-US"/>
        </w:rPr>
        <w:t xml:space="preserve">задолженность по </w:t>
      </w:r>
      <w:r w:rsidR="003C256F">
        <w:rPr>
          <w:rFonts w:eastAsia="Calibri"/>
          <w:sz w:val="28"/>
          <w:szCs w:val="28"/>
          <w:lang w:eastAsia="en-US"/>
        </w:rPr>
        <w:t>целево</w:t>
      </w:r>
      <w:r w:rsidR="00600356">
        <w:rPr>
          <w:rFonts w:eastAsia="Calibri"/>
          <w:sz w:val="28"/>
          <w:szCs w:val="28"/>
          <w:lang w:eastAsia="en-US"/>
        </w:rPr>
        <w:t>му</w:t>
      </w:r>
      <w:r w:rsidR="003C256F">
        <w:rPr>
          <w:rFonts w:eastAsia="Calibri"/>
          <w:sz w:val="28"/>
          <w:szCs w:val="28"/>
          <w:lang w:eastAsia="en-US"/>
        </w:rPr>
        <w:t xml:space="preserve"> взнос</w:t>
      </w:r>
      <w:r w:rsidR="00600356">
        <w:rPr>
          <w:rFonts w:eastAsia="Calibri"/>
          <w:sz w:val="28"/>
          <w:szCs w:val="28"/>
          <w:lang w:eastAsia="en-US"/>
        </w:rPr>
        <w:t>у</w:t>
      </w:r>
      <w:r w:rsidR="003C256F">
        <w:rPr>
          <w:rFonts w:eastAsia="Calibri"/>
          <w:sz w:val="28"/>
          <w:szCs w:val="28"/>
          <w:lang w:eastAsia="en-US"/>
        </w:rPr>
        <w:t xml:space="preserve"> на оплату работ </w:t>
      </w:r>
      <w:r>
        <w:rPr>
          <w:rFonts w:eastAsia="Calibri"/>
          <w:sz w:val="28"/>
          <w:szCs w:val="28"/>
          <w:lang w:eastAsia="en-US"/>
        </w:rPr>
        <w:t xml:space="preserve">по межеванию и постановке земель на кадастровый учет </w:t>
      </w:r>
      <w:r w:rsidRPr="007703C0">
        <w:rPr>
          <w:rFonts w:eastAsia="Calibri"/>
          <w:sz w:val="28"/>
          <w:szCs w:val="28"/>
          <w:lang w:eastAsia="en-US"/>
        </w:rPr>
        <w:t xml:space="preserve">в размере 3000 рублей 00 копеек, проценты за пользование чужими денежными средствами в размере </w:t>
      </w:r>
      <w:r w:rsidR="0042786B">
        <w:rPr>
          <w:rFonts w:eastAsia="Calibri"/>
          <w:sz w:val="28"/>
          <w:szCs w:val="28"/>
          <w:lang w:eastAsia="en-US"/>
        </w:rPr>
        <w:t>77</w:t>
      </w:r>
      <w:r w:rsidR="004E0B70">
        <w:rPr>
          <w:rFonts w:eastAsia="Calibri"/>
          <w:sz w:val="28"/>
          <w:szCs w:val="28"/>
          <w:lang w:eastAsia="en-US"/>
        </w:rPr>
        <w:t>5</w:t>
      </w:r>
      <w:r w:rsidR="003C256F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4E0B70">
        <w:rPr>
          <w:rFonts w:eastAsia="Calibri"/>
          <w:sz w:val="28"/>
          <w:szCs w:val="28"/>
          <w:lang w:eastAsia="en-US"/>
        </w:rPr>
        <w:t>91</w:t>
      </w:r>
      <w:r w:rsidRPr="007703C0">
        <w:rPr>
          <w:rFonts w:eastAsia="Calibri"/>
          <w:sz w:val="28"/>
          <w:szCs w:val="28"/>
          <w:lang w:eastAsia="en-US"/>
        </w:rPr>
        <w:t xml:space="preserve"> копе</w:t>
      </w:r>
      <w:r w:rsidR="0021062A">
        <w:rPr>
          <w:rFonts w:eastAsia="Calibri"/>
          <w:sz w:val="28"/>
          <w:szCs w:val="28"/>
          <w:lang w:eastAsia="en-US"/>
        </w:rPr>
        <w:t>ек</w:t>
      </w:r>
      <w:r w:rsidRPr="007703C0">
        <w:rPr>
          <w:rFonts w:eastAsia="Calibri"/>
          <w:sz w:val="28"/>
          <w:szCs w:val="28"/>
          <w:lang w:eastAsia="en-US"/>
        </w:rPr>
        <w:t xml:space="preserve">, 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пеню за просрочку </w:t>
      </w:r>
      <w:r w:rsidR="0042786B">
        <w:rPr>
          <w:rFonts w:eastAsia="Calibri"/>
          <w:sz w:val="28"/>
          <w:szCs w:val="28"/>
          <w:lang w:eastAsia="en-US"/>
        </w:rPr>
        <w:t xml:space="preserve">по оплате </w:t>
      </w:r>
      <w:r w:rsidRPr="0042786B" w:rsidR="0042786B">
        <w:rPr>
          <w:rFonts w:eastAsia="Calibri"/>
          <w:sz w:val="28"/>
          <w:szCs w:val="28"/>
          <w:lang w:eastAsia="en-US"/>
        </w:rPr>
        <w:t>членских взносов за 2016 – 201</w:t>
      </w:r>
      <w:r w:rsidR="0042786B">
        <w:rPr>
          <w:rFonts w:eastAsia="Calibri"/>
          <w:sz w:val="28"/>
          <w:szCs w:val="28"/>
          <w:lang w:eastAsia="en-US"/>
        </w:rPr>
        <w:t>8</w:t>
      </w:r>
      <w:r w:rsidRPr="0042786B" w:rsidR="0042786B">
        <w:rPr>
          <w:rFonts w:eastAsia="Calibri"/>
          <w:sz w:val="28"/>
          <w:szCs w:val="28"/>
          <w:lang w:eastAsia="en-US"/>
        </w:rPr>
        <w:t xml:space="preserve"> года в размере </w:t>
      </w:r>
      <w:r w:rsidR="004E0B70">
        <w:rPr>
          <w:rFonts w:eastAsia="Calibri"/>
          <w:sz w:val="28"/>
          <w:szCs w:val="28"/>
          <w:lang w:eastAsia="en-US"/>
        </w:rPr>
        <w:t>1</w:t>
      </w:r>
      <w:r w:rsidRPr="0042786B" w:rsidR="0042786B">
        <w:rPr>
          <w:rFonts w:eastAsia="Calibri"/>
          <w:sz w:val="28"/>
          <w:szCs w:val="28"/>
          <w:lang w:eastAsia="en-US"/>
        </w:rPr>
        <w:t>000 руб.,</w:t>
      </w:r>
      <w:r w:rsidR="0042786B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государственную пошлину в</w:t>
      </w:r>
      <w:r w:rsidRPr="007703C0">
        <w:rPr>
          <w:rFonts w:eastAsia="Calibri"/>
          <w:sz w:val="28"/>
          <w:szCs w:val="28"/>
          <w:lang w:eastAsia="en-US"/>
        </w:rPr>
        <w:t xml:space="preserve"> размере </w:t>
      </w:r>
      <w:r w:rsidR="0021062A">
        <w:rPr>
          <w:rFonts w:eastAsia="Calibri"/>
          <w:sz w:val="28"/>
          <w:szCs w:val="28"/>
          <w:lang w:eastAsia="en-US"/>
        </w:rPr>
        <w:t>400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21062A">
        <w:rPr>
          <w:rFonts w:eastAsia="Calibri"/>
          <w:sz w:val="28"/>
          <w:szCs w:val="28"/>
          <w:lang w:eastAsia="en-US"/>
        </w:rPr>
        <w:t xml:space="preserve">00 </w:t>
      </w:r>
      <w:r w:rsidRPr="007703C0">
        <w:rPr>
          <w:rFonts w:eastAsia="Calibri"/>
          <w:sz w:val="28"/>
          <w:szCs w:val="28"/>
          <w:lang w:eastAsia="en-US"/>
        </w:rPr>
        <w:t xml:space="preserve">копеек, а всего взыскать </w:t>
      </w:r>
      <w:r w:rsidR="004E0B70">
        <w:rPr>
          <w:rFonts w:eastAsia="Calibri"/>
          <w:sz w:val="28"/>
          <w:szCs w:val="28"/>
          <w:lang w:eastAsia="en-US"/>
        </w:rPr>
        <w:t>4775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4E0B70">
        <w:rPr>
          <w:rFonts w:eastAsia="Calibri"/>
          <w:sz w:val="28"/>
          <w:szCs w:val="28"/>
          <w:lang w:eastAsia="en-US"/>
        </w:rPr>
        <w:t>91</w:t>
      </w:r>
      <w:r w:rsidRPr="007703C0">
        <w:rPr>
          <w:rFonts w:eastAsia="Calibri"/>
          <w:sz w:val="28"/>
          <w:szCs w:val="28"/>
          <w:lang w:eastAsia="en-US"/>
        </w:rPr>
        <w:t xml:space="preserve"> копеек (</w:t>
      </w:r>
      <w:r w:rsidR="004E0B70">
        <w:rPr>
          <w:rFonts w:eastAsia="Calibri"/>
          <w:sz w:val="28"/>
          <w:szCs w:val="28"/>
          <w:lang w:eastAsia="en-US"/>
        </w:rPr>
        <w:t xml:space="preserve">четыре тысячи семьсот семьдесят пять </w:t>
      </w:r>
      <w:r w:rsidR="0021062A">
        <w:rPr>
          <w:rFonts w:eastAsia="Calibri"/>
          <w:sz w:val="28"/>
          <w:szCs w:val="28"/>
          <w:lang w:eastAsia="en-US"/>
        </w:rPr>
        <w:t>рублей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4E0B70">
        <w:rPr>
          <w:rFonts w:eastAsia="Calibri"/>
          <w:sz w:val="28"/>
          <w:szCs w:val="28"/>
          <w:lang w:eastAsia="en-US"/>
        </w:rPr>
        <w:t>91</w:t>
      </w:r>
      <w:r w:rsidR="0021062A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A22151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A22151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1062A" w:rsidRPr="00FC12E7" w:rsidP="0021062A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21062A" w:rsidRPr="00FC12E7" w:rsidP="0021062A">
      <w:pPr>
        <w:ind w:left="284" w:right="-285" w:firstLine="567"/>
        <w:jc w:val="both"/>
        <w:rPr>
          <w:sz w:val="28"/>
          <w:szCs w:val="28"/>
        </w:rPr>
      </w:pPr>
    </w:p>
    <w:p w:rsidR="00F7049E" w:rsidRPr="003273FD" w:rsidP="00A22151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sectPr w:rsidSect="00600356">
      <w:headerReference w:type="default" r:id="rId4"/>
      <w:footerReference w:type="even" r:id="rId5"/>
      <w:footerReference w:type="default" r:id="rId6"/>
      <w:pgSz w:w="11906" w:h="16838" w:code="9"/>
      <w:pgMar w:top="426" w:right="851" w:bottom="567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151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062A"/>
    <w:rsid w:val="002125FA"/>
    <w:rsid w:val="00224226"/>
    <w:rsid w:val="002351E5"/>
    <w:rsid w:val="00256EE3"/>
    <w:rsid w:val="00285E6F"/>
    <w:rsid w:val="002A2734"/>
    <w:rsid w:val="00322A92"/>
    <w:rsid w:val="003273FD"/>
    <w:rsid w:val="003B64EA"/>
    <w:rsid w:val="003C256F"/>
    <w:rsid w:val="003E1031"/>
    <w:rsid w:val="003F5CAF"/>
    <w:rsid w:val="0042786B"/>
    <w:rsid w:val="004703BE"/>
    <w:rsid w:val="00481CA9"/>
    <w:rsid w:val="00486A0E"/>
    <w:rsid w:val="00497966"/>
    <w:rsid w:val="004B278B"/>
    <w:rsid w:val="004E0B70"/>
    <w:rsid w:val="004E43D3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D2E6B"/>
    <w:rsid w:val="006E0629"/>
    <w:rsid w:val="006F7253"/>
    <w:rsid w:val="007008EF"/>
    <w:rsid w:val="007133BC"/>
    <w:rsid w:val="00723024"/>
    <w:rsid w:val="00765B8C"/>
    <w:rsid w:val="007703C0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ADB"/>
    <w:rsid w:val="00A04930"/>
    <w:rsid w:val="00A062A5"/>
    <w:rsid w:val="00A11AC7"/>
    <w:rsid w:val="00A22151"/>
    <w:rsid w:val="00A6498D"/>
    <w:rsid w:val="00A65B52"/>
    <w:rsid w:val="00AA4BAD"/>
    <w:rsid w:val="00AC0BF9"/>
    <w:rsid w:val="00B14A71"/>
    <w:rsid w:val="00B33A3E"/>
    <w:rsid w:val="00B3799E"/>
    <w:rsid w:val="00B7763C"/>
    <w:rsid w:val="00B801B6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A4FE2"/>
    <w:rsid w:val="00EB42CA"/>
    <w:rsid w:val="00ED0D47"/>
    <w:rsid w:val="00F3352D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