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F0015A">
        <w:rPr>
          <w:rFonts w:ascii="Times New Roman" w:hAnsi="Times New Roman" w:cs="Times New Roman"/>
          <w:b w:val="0"/>
          <w:szCs w:val="28"/>
        </w:rPr>
        <w:t>1</w:t>
      </w:r>
      <w:r w:rsidR="004360D7">
        <w:rPr>
          <w:rFonts w:ascii="Times New Roman" w:hAnsi="Times New Roman" w:cs="Times New Roman"/>
          <w:b w:val="0"/>
          <w:szCs w:val="28"/>
        </w:rPr>
        <w:t>53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4360D7" w:rsidRPr="004360D7" w:rsidP="004360D7">
      <w:pPr>
        <w:rPr>
          <w:lang w:eastAsia="ar-SA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="001F145C">
        <w:rPr>
          <w:sz w:val="28"/>
          <w:szCs w:val="28"/>
        </w:rPr>
        <w:t>ЗАОЧНОЕ</w:t>
      </w:r>
      <w:r w:rsidRPr="00FC12E7">
        <w:rPr>
          <w:sz w:val="28"/>
          <w:szCs w:val="28"/>
        </w:rPr>
        <w:t xml:space="preserve">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P="006A4FBC">
      <w:pPr>
        <w:tabs>
          <w:tab w:val="left" w:pos="0"/>
        </w:tabs>
        <w:jc w:val="center"/>
      </w:pPr>
      <w:r w:rsidRPr="001F145C">
        <w:t xml:space="preserve">              </w:t>
      </w:r>
      <w:r w:rsidRPr="001F145C" w:rsidR="00A6498D">
        <w:t>(резолютивная часть)</w:t>
      </w:r>
    </w:p>
    <w:p w:rsidR="004360D7" w:rsidRPr="001F145C" w:rsidP="006A4FBC">
      <w:pPr>
        <w:tabs>
          <w:tab w:val="left" w:pos="0"/>
        </w:tabs>
        <w:jc w:val="center"/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6 июня</w:t>
      </w:r>
      <w:r w:rsidR="00F0015A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F0015A">
        <w:rPr>
          <w:sz w:val="28"/>
          <w:szCs w:val="28"/>
        </w:rPr>
        <w:t>Савченко Е.В</w:t>
      </w:r>
      <w:r w:rsidRPr="00FC12E7">
        <w:rPr>
          <w:sz w:val="28"/>
          <w:szCs w:val="28"/>
        </w:rPr>
        <w:t>.,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0D0037" w:rsidR="004360D7">
        <w:rPr>
          <w:sz w:val="28"/>
          <w:szCs w:val="28"/>
        </w:rPr>
        <w:t>Черкаляк</w:t>
      </w:r>
      <w:r w:rsidRPr="000D0037" w:rsidR="004360D7">
        <w:rPr>
          <w:sz w:val="28"/>
          <w:szCs w:val="28"/>
        </w:rPr>
        <w:t xml:space="preserve"> </w:t>
      </w:r>
      <w:r w:rsidR="00953924">
        <w:rPr>
          <w:sz w:val="28"/>
          <w:szCs w:val="28"/>
        </w:rPr>
        <w:t>***</w:t>
      </w:r>
      <w:r w:rsidRPr="000D0037" w:rsidR="004360D7">
        <w:rPr>
          <w:sz w:val="28"/>
          <w:szCs w:val="28"/>
        </w:rPr>
        <w:t xml:space="preserve"> </w:t>
      </w:r>
      <w:r w:rsidRPr="000D0037" w:rsidR="004360D7">
        <w:rPr>
          <w:sz w:val="28"/>
          <w:szCs w:val="28"/>
        </w:rPr>
        <w:t>к</w:t>
      </w:r>
      <w:r w:rsidRPr="000D0037" w:rsidR="004360D7">
        <w:rPr>
          <w:sz w:val="28"/>
          <w:szCs w:val="28"/>
        </w:rPr>
        <w:t xml:space="preserve"> Лубяному </w:t>
      </w:r>
      <w:r w:rsidR="00953924">
        <w:rPr>
          <w:sz w:val="28"/>
          <w:szCs w:val="28"/>
        </w:rPr>
        <w:t>***</w:t>
      </w:r>
      <w:r w:rsidRPr="000D0037" w:rsidR="004360D7">
        <w:rPr>
          <w:sz w:val="28"/>
          <w:szCs w:val="28"/>
        </w:rPr>
        <w:t xml:space="preserve"> о возмещении убытков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 xml:space="preserve">169, </w:t>
      </w:r>
      <w:r w:rsidRPr="00FC12E7">
        <w:rPr>
          <w:sz w:val="28"/>
          <w:szCs w:val="28"/>
        </w:rPr>
        <w:t>194-199,</w:t>
      </w:r>
      <w:r w:rsidRPr="00FC12E7" w:rsidR="003273FD">
        <w:rPr>
          <w:sz w:val="28"/>
          <w:szCs w:val="28"/>
        </w:rPr>
        <w:t xml:space="preserve"> </w:t>
      </w:r>
      <w:r w:rsidR="001F145C">
        <w:rPr>
          <w:sz w:val="28"/>
          <w:szCs w:val="28"/>
        </w:rPr>
        <w:t xml:space="preserve">233-237,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1F145C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2F501A">
        <w:rPr>
          <w:rFonts w:ascii="Times New Roman" w:hAnsi="Times New Roman"/>
          <w:sz w:val="28"/>
          <w:szCs w:val="28"/>
        </w:rPr>
        <w:t>И</w:t>
      </w:r>
      <w:r w:rsidRPr="002F501A">
        <w:rPr>
          <w:rFonts w:ascii="Times New Roman" w:hAnsi="Times New Roman"/>
          <w:sz w:val="28"/>
          <w:szCs w:val="28"/>
        </w:rPr>
        <w:t xml:space="preserve">сковые требования </w:t>
      </w:r>
      <w:r w:rsidRPr="000D0037" w:rsidR="004360D7">
        <w:rPr>
          <w:rFonts w:ascii="Times New Roman" w:hAnsi="Times New Roman"/>
          <w:sz w:val="28"/>
          <w:szCs w:val="28"/>
        </w:rPr>
        <w:t>Черкаляк</w:t>
      </w:r>
      <w:r w:rsidRPr="000D0037" w:rsidR="004360D7">
        <w:rPr>
          <w:rFonts w:ascii="Times New Roman" w:hAnsi="Times New Roman"/>
          <w:sz w:val="28"/>
          <w:szCs w:val="28"/>
        </w:rPr>
        <w:t xml:space="preserve"> </w:t>
      </w:r>
      <w:r w:rsidR="00953924">
        <w:rPr>
          <w:rFonts w:ascii="Times New Roman" w:hAnsi="Times New Roman"/>
          <w:sz w:val="28"/>
          <w:szCs w:val="28"/>
        </w:rPr>
        <w:t>***</w:t>
      </w:r>
      <w:r w:rsidRPr="000D0037" w:rsidR="004360D7">
        <w:rPr>
          <w:rFonts w:ascii="Times New Roman" w:hAnsi="Times New Roman"/>
          <w:sz w:val="28"/>
          <w:szCs w:val="28"/>
        </w:rPr>
        <w:t xml:space="preserve"> к </w:t>
      </w:r>
      <w:r w:rsidRPr="000D0037" w:rsidR="004360D7">
        <w:rPr>
          <w:rFonts w:ascii="Times New Roman" w:hAnsi="Times New Roman"/>
          <w:sz w:val="28"/>
          <w:szCs w:val="28"/>
        </w:rPr>
        <w:t>Лубяному</w:t>
      </w:r>
      <w:r w:rsidRPr="000D0037" w:rsidR="004360D7">
        <w:rPr>
          <w:rFonts w:ascii="Times New Roman" w:hAnsi="Times New Roman"/>
          <w:sz w:val="28"/>
          <w:szCs w:val="28"/>
        </w:rPr>
        <w:t xml:space="preserve"> </w:t>
      </w:r>
      <w:r w:rsidR="00953924">
        <w:rPr>
          <w:rFonts w:ascii="Times New Roman" w:hAnsi="Times New Roman"/>
          <w:sz w:val="28"/>
          <w:szCs w:val="28"/>
        </w:rPr>
        <w:t>***</w:t>
      </w:r>
      <w:r w:rsidRPr="000D0037" w:rsidR="004360D7">
        <w:rPr>
          <w:rFonts w:ascii="Times New Roman" w:hAnsi="Times New Roman"/>
          <w:sz w:val="28"/>
          <w:szCs w:val="28"/>
        </w:rPr>
        <w:t xml:space="preserve"> о возмещении убытков</w:t>
      </w:r>
      <w:r w:rsidRPr="001F145C" w:rsidR="004360D7">
        <w:rPr>
          <w:rFonts w:ascii="Times New Roman" w:hAnsi="Times New Roman"/>
          <w:sz w:val="28"/>
          <w:szCs w:val="28"/>
        </w:rPr>
        <w:t xml:space="preserve"> </w:t>
      </w:r>
      <w:r w:rsidRPr="001F145C" w:rsidR="00FA0DFF">
        <w:rPr>
          <w:rFonts w:ascii="Times New Roman" w:hAnsi="Times New Roman"/>
          <w:sz w:val="28"/>
          <w:szCs w:val="28"/>
        </w:rPr>
        <w:t>удовлетворить</w:t>
      </w:r>
      <w:r w:rsidRPr="001F145C">
        <w:rPr>
          <w:rFonts w:ascii="Times New Roman" w:hAnsi="Times New Roman"/>
          <w:sz w:val="28"/>
          <w:szCs w:val="28"/>
        </w:rPr>
        <w:t>.</w:t>
      </w:r>
    </w:p>
    <w:p w:rsidR="003273FD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Pr="000D0037" w:rsidR="004360D7">
        <w:rPr>
          <w:sz w:val="28"/>
          <w:szCs w:val="28"/>
        </w:rPr>
        <w:t>Лубяно</w:t>
      </w:r>
      <w:r w:rsidR="004360D7">
        <w:rPr>
          <w:sz w:val="28"/>
          <w:szCs w:val="28"/>
        </w:rPr>
        <w:t>го</w:t>
      </w:r>
      <w:r w:rsidRPr="000D0037" w:rsidR="004360D7">
        <w:rPr>
          <w:sz w:val="28"/>
          <w:szCs w:val="28"/>
        </w:rPr>
        <w:t xml:space="preserve"> </w:t>
      </w:r>
      <w:r w:rsidR="00953924">
        <w:rPr>
          <w:sz w:val="28"/>
          <w:szCs w:val="28"/>
        </w:rPr>
        <w:t>***</w:t>
      </w:r>
      <w:r w:rsidRPr="000D0037" w:rsidR="004360D7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пользу </w:t>
      </w:r>
      <w:r w:rsidRPr="000D0037" w:rsidR="004360D7">
        <w:rPr>
          <w:sz w:val="28"/>
          <w:szCs w:val="28"/>
        </w:rPr>
        <w:t>Черкаляк</w:t>
      </w:r>
      <w:r w:rsidRPr="000D0037" w:rsidR="004360D7">
        <w:rPr>
          <w:sz w:val="28"/>
          <w:szCs w:val="28"/>
        </w:rPr>
        <w:t xml:space="preserve"> </w:t>
      </w:r>
      <w:r w:rsidR="00953924">
        <w:rPr>
          <w:sz w:val="28"/>
          <w:szCs w:val="28"/>
        </w:rPr>
        <w:t>**</w:t>
      </w:r>
      <w:r w:rsidRPr="000D0037" w:rsidR="004360D7">
        <w:rPr>
          <w:sz w:val="28"/>
          <w:szCs w:val="28"/>
        </w:rPr>
        <w:t xml:space="preserve"> </w:t>
      </w:r>
      <w:r w:rsidR="004360D7">
        <w:rPr>
          <w:sz w:val="28"/>
          <w:szCs w:val="28"/>
        </w:rPr>
        <w:t>убытки в размере 39000 рублей</w:t>
      </w:r>
      <w:r w:rsidRPr="002F501A" w:rsidR="002F501A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(</w:t>
      </w:r>
      <w:r w:rsidR="004360D7">
        <w:rPr>
          <w:sz w:val="28"/>
          <w:szCs w:val="28"/>
        </w:rPr>
        <w:t>тридцать девять тысяч</w:t>
      </w:r>
      <w:r w:rsidR="00F0015A">
        <w:rPr>
          <w:sz w:val="28"/>
          <w:szCs w:val="28"/>
        </w:rPr>
        <w:t xml:space="preserve"> </w:t>
      </w:r>
      <w:r w:rsidRPr="00FC12E7" w:rsidR="00355208">
        <w:rPr>
          <w:sz w:val="28"/>
          <w:szCs w:val="28"/>
        </w:rPr>
        <w:t>рублей</w:t>
      </w:r>
      <w:r w:rsidRPr="00FC12E7">
        <w:rPr>
          <w:sz w:val="28"/>
          <w:szCs w:val="28"/>
        </w:rPr>
        <w:t>).</w:t>
      </w:r>
    </w:p>
    <w:p w:rsidR="001F145C" w:rsidP="00052C4B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Взыскать с </w:t>
      </w:r>
      <w:r w:rsidRPr="000D0037" w:rsidR="004360D7">
        <w:rPr>
          <w:sz w:val="28"/>
          <w:szCs w:val="28"/>
        </w:rPr>
        <w:t>Лубяно</w:t>
      </w:r>
      <w:r w:rsidR="004360D7">
        <w:rPr>
          <w:sz w:val="28"/>
          <w:szCs w:val="28"/>
        </w:rPr>
        <w:t>го</w:t>
      </w:r>
      <w:r w:rsidRPr="000D0037" w:rsidR="004360D7">
        <w:rPr>
          <w:sz w:val="28"/>
          <w:szCs w:val="28"/>
        </w:rPr>
        <w:t xml:space="preserve"> </w:t>
      </w:r>
      <w:r w:rsidR="00953924">
        <w:rPr>
          <w:sz w:val="28"/>
          <w:szCs w:val="28"/>
        </w:rPr>
        <w:t>***</w:t>
      </w:r>
      <w:r w:rsidRPr="000D0037" w:rsidR="004360D7">
        <w:rPr>
          <w:sz w:val="28"/>
          <w:szCs w:val="28"/>
        </w:rPr>
        <w:t xml:space="preserve"> </w:t>
      </w:r>
      <w:r w:rsidRPr="001F145C">
        <w:rPr>
          <w:sz w:val="28"/>
          <w:szCs w:val="28"/>
        </w:rPr>
        <w:t xml:space="preserve">в доход местного бюджета государственную пошлину в размере </w:t>
      </w:r>
      <w:r w:rsidR="004360D7">
        <w:rPr>
          <w:sz w:val="28"/>
          <w:szCs w:val="28"/>
        </w:rPr>
        <w:t>1370</w:t>
      </w:r>
      <w:r>
        <w:rPr>
          <w:sz w:val="28"/>
          <w:szCs w:val="28"/>
        </w:rPr>
        <w:t xml:space="preserve"> руб. </w:t>
      </w:r>
      <w:r w:rsidR="004360D7">
        <w:rPr>
          <w:sz w:val="28"/>
          <w:szCs w:val="28"/>
        </w:rPr>
        <w:t>00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Pr="001F145C">
        <w:rPr>
          <w:sz w:val="28"/>
          <w:szCs w:val="28"/>
        </w:rPr>
        <w:t xml:space="preserve"> (</w:t>
      </w:r>
      <w:r w:rsidR="004360D7">
        <w:rPr>
          <w:sz w:val="28"/>
          <w:szCs w:val="28"/>
        </w:rPr>
        <w:t>о</w:t>
      </w:r>
      <w:r w:rsidR="004360D7">
        <w:rPr>
          <w:sz w:val="28"/>
          <w:szCs w:val="28"/>
        </w:rPr>
        <w:t>дна тысяча триста семьдесят</w:t>
      </w:r>
      <w:r>
        <w:rPr>
          <w:sz w:val="28"/>
          <w:szCs w:val="28"/>
        </w:rPr>
        <w:t xml:space="preserve"> рублей</w:t>
      </w:r>
      <w:r w:rsidRPr="001F145C">
        <w:rPr>
          <w:sz w:val="28"/>
          <w:szCs w:val="28"/>
        </w:rPr>
        <w:t>).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Ответчик вправе подать мировому судье судебного участка №76 Симферопольского судебного района (Симферопольский муниципальный район) Республики Крым заявление об отмене этого решения в течение семи дней со дня вручения ему копии решения.</w:t>
      </w:r>
    </w:p>
    <w:p w:rsidR="001F145C" w:rsidRPr="001F145C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мирового судью судебного участка №76 Симферопольского судебного района (Симферопольский муниципальный район)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F145C">
        <w:rPr>
          <w:sz w:val="28"/>
          <w:szCs w:val="28"/>
        </w:rPr>
        <w:t xml:space="preserve"> вынесения определения суда об отказе в удовлетворении этого заявления.</w:t>
      </w:r>
    </w:p>
    <w:p w:rsidR="00F7049E" w:rsidRPr="00FC12E7" w:rsidP="001F145C">
      <w:pPr>
        <w:ind w:left="284" w:right="-285" w:firstLine="567"/>
        <w:jc w:val="both"/>
        <w:rPr>
          <w:sz w:val="28"/>
          <w:szCs w:val="28"/>
        </w:rPr>
      </w:pPr>
      <w:r w:rsidRPr="001F145C">
        <w:rPr>
          <w:sz w:val="28"/>
          <w:szCs w:val="28"/>
        </w:rPr>
        <w:t xml:space="preserve">Мировой судья </w:t>
      </w:r>
      <w:r w:rsidRPr="001F145C">
        <w:rPr>
          <w:sz w:val="28"/>
          <w:szCs w:val="28"/>
        </w:rPr>
        <w:tab/>
      </w:r>
    </w:p>
    <w:sectPr w:rsidSect="001F145C">
      <w:headerReference w:type="default" r:id="rId4"/>
      <w:footerReference w:type="even" r:id="rId5"/>
      <w:footerReference w:type="default" r:id="rId6"/>
      <w:pgSz w:w="11906" w:h="16838" w:code="9"/>
      <w:pgMar w:top="426" w:right="851" w:bottom="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5C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D0037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D7FA5"/>
    <w:rsid w:val="001F145C"/>
    <w:rsid w:val="001F47B2"/>
    <w:rsid w:val="001F59AC"/>
    <w:rsid w:val="002125FA"/>
    <w:rsid w:val="00256EE3"/>
    <w:rsid w:val="00285E6F"/>
    <w:rsid w:val="002A2734"/>
    <w:rsid w:val="002B2645"/>
    <w:rsid w:val="002F501A"/>
    <w:rsid w:val="003273FD"/>
    <w:rsid w:val="00355208"/>
    <w:rsid w:val="003B64EA"/>
    <w:rsid w:val="003F5CAF"/>
    <w:rsid w:val="004360D7"/>
    <w:rsid w:val="004703BE"/>
    <w:rsid w:val="00481CA9"/>
    <w:rsid w:val="00486A0E"/>
    <w:rsid w:val="004B278B"/>
    <w:rsid w:val="004E43D3"/>
    <w:rsid w:val="0050186C"/>
    <w:rsid w:val="00521400"/>
    <w:rsid w:val="00555AD7"/>
    <w:rsid w:val="00577025"/>
    <w:rsid w:val="005A6B21"/>
    <w:rsid w:val="005B26EC"/>
    <w:rsid w:val="005C6C15"/>
    <w:rsid w:val="005E511B"/>
    <w:rsid w:val="0061250F"/>
    <w:rsid w:val="00614A96"/>
    <w:rsid w:val="00615647"/>
    <w:rsid w:val="00616235"/>
    <w:rsid w:val="006162D1"/>
    <w:rsid w:val="006762B1"/>
    <w:rsid w:val="006A04B9"/>
    <w:rsid w:val="006A3E58"/>
    <w:rsid w:val="006A4FBC"/>
    <w:rsid w:val="006D2E6B"/>
    <w:rsid w:val="006F7253"/>
    <w:rsid w:val="007008EF"/>
    <w:rsid w:val="00712E13"/>
    <w:rsid w:val="007133BC"/>
    <w:rsid w:val="00723024"/>
    <w:rsid w:val="00791CD8"/>
    <w:rsid w:val="007C1F22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53924"/>
    <w:rsid w:val="00976B3E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6554E"/>
    <w:rsid w:val="00E87FDB"/>
    <w:rsid w:val="00EB42CA"/>
    <w:rsid w:val="00ED0D47"/>
    <w:rsid w:val="00F0015A"/>
    <w:rsid w:val="00F3352D"/>
    <w:rsid w:val="00F7049E"/>
    <w:rsid w:val="00F70E73"/>
    <w:rsid w:val="00F822FF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