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Дело № 02-0</w:t>
      </w:r>
      <w:r w:rsidRPr="0036096D" w:rsidR="0036096D">
        <w:rPr>
          <w:sz w:val="28"/>
          <w:szCs w:val="28"/>
        </w:rPr>
        <w:t>0</w:t>
      </w:r>
      <w:r w:rsidR="0010134D">
        <w:rPr>
          <w:sz w:val="28"/>
          <w:szCs w:val="28"/>
        </w:rPr>
        <w:t>65</w:t>
      </w:r>
      <w:r w:rsidRPr="0036096D">
        <w:rPr>
          <w:sz w:val="28"/>
          <w:szCs w:val="28"/>
        </w:rPr>
        <w:t>/77/20</w:t>
      </w:r>
      <w:r w:rsidR="0010134D">
        <w:rPr>
          <w:sz w:val="28"/>
          <w:szCs w:val="28"/>
        </w:rPr>
        <w:t>20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РЕШЕНИЕ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ИМЕНЕМ   РОССИЙСКОЙ   ФЕДЕРАЦИИ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(резолютивная часть)</w:t>
      </w:r>
    </w:p>
    <w:p w:rsidR="00655CB4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360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28 апреля</w:t>
      </w:r>
      <w:r w:rsidRPr="0036096D" w:rsidR="00E45478">
        <w:rPr>
          <w:sz w:val="28"/>
          <w:szCs w:val="28"/>
        </w:rPr>
        <w:t xml:space="preserve"> </w:t>
      </w:r>
      <w:r w:rsidRPr="0036096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6096D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360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М</w:t>
      </w:r>
      <w:r w:rsidRPr="0036096D" w:rsidR="00437691">
        <w:rPr>
          <w:sz w:val="28"/>
          <w:szCs w:val="28"/>
        </w:rPr>
        <w:t>ирово</w:t>
      </w:r>
      <w:r w:rsidRPr="0036096D">
        <w:rPr>
          <w:sz w:val="28"/>
          <w:szCs w:val="28"/>
        </w:rPr>
        <w:t>й</w:t>
      </w:r>
      <w:r w:rsidRPr="0036096D" w:rsidR="00437691">
        <w:rPr>
          <w:sz w:val="28"/>
          <w:szCs w:val="28"/>
        </w:rPr>
        <w:t xml:space="preserve"> судь</w:t>
      </w:r>
      <w:r w:rsidRPr="0036096D">
        <w:rPr>
          <w:sz w:val="28"/>
          <w:szCs w:val="28"/>
        </w:rPr>
        <w:t>я</w:t>
      </w:r>
      <w:r w:rsidRPr="0036096D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36096D" w:rsidR="00437691">
        <w:rPr>
          <w:sz w:val="28"/>
          <w:szCs w:val="28"/>
        </w:rPr>
        <w:t>Буйлова</w:t>
      </w:r>
      <w:r w:rsidRPr="0036096D" w:rsidR="00437691">
        <w:rPr>
          <w:sz w:val="28"/>
          <w:szCs w:val="28"/>
        </w:rPr>
        <w:t xml:space="preserve"> С.Л.,</w:t>
      </w:r>
      <w:r w:rsidRPr="0036096D">
        <w:rPr>
          <w:sz w:val="28"/>
          <w:szCs w:val="28"/>
        </w:rPr>
        <w:t xml:space="preserve"> 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при секретаре</w:t>
      </w:r>
      <w:r w:rsidRPr="0036096D" w:rsidR="006401D4">
        <w:rPr>
          <w:sz w:val="28"/>
          <w:szCs w:val="28"/>
        </w:rPr>
        <w:t xml:space="preserve"> </w:t>
      </w:r>
      <w:r w:rsidR="0010134D">
        <w:rPr>
          <w:sz w:val="28"/>
          <w:szCs w:val="28"/>
        </w:rPr>
        <w:t>Бекировой</w:t>
      </w:r>
      <w:r w:rsidR="0010134D">
        <w:rPr>
          <w:sz w:val="28"/>
          <w:szCs w:val="28"/>
        </w:rPr>
        <w:t xml:space="preserve"> Р.В</w:t>
      </w:r>
      <w:r w:rsidRPr="0036096D" w:rsidR="009925C9">
        <w:rPr>
          <w:sz w:val="28"/>
          <w:szCs w:val="28"/>
        </w:rPr>
        <w:t>.</w:t>
      </w:r>
      <w:r w:rsidRPr="0036096D">
        <w:rPr>
          <w:sz w:val="28"/>
          <w:szCs w:val="28"/>
        </w:rPr>
        <w:t>,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0134D" w:rsidR="0010134D">
        <w:rPr>
          <w:sz w:val="28"/>
          <w:szCs w:val="28"/>
        </w:rPr>
        <w:t xml:space="preserve"> </w:t>
      </w:r>
      <w:r w:rsidRPr="00C25B66" w:rsidR="0010134D">
        <w:rPr>
          <w:sz w:val="28"/>
          <w:szCs w:val="28"/>
        </w:rPr>
        <w:t xml:space="preserve">Акционерного общества «Страховая компания </w:t>
      </w:r>
      <w:r w:rsidRPr="00C25B66" w:rsidR="0010134D">
        <w:rPr>
          <w:sz w:val="28"/>
          <w:szCs w:val="28"/>
        </w:rPr>
        <w:t>Гайде</w:t>
      </w:r>
      <w:r w:rsidRPr="00C25B66" w:rsidR="0010134D">
        <w:rPr>
          <w:sz w:val="28"/>
          <w:szCs w:val="28"/>
        </w:rPr>
        <w:t>» к Максимову Сергею Григорьевичу</w:t>
      </w:r>
      <w:r w:rsidR="0010134D">
        <w:rPr>
          <w:sz w:val="28"/>
          <w:szCs w:val="28"/>
        </w:rPr>
        <w:t xml:space="preserve">, </w:t>
      </w:r>
      <w:r w:rsidRPr="000457CB" w:rsidR="0010134D">
        <w:rPr>
          <w:sz w:val="28"/>
          <w:szCs w:val="28"/>
        </w:rPr>
        <w:t>треть</w:t>
      </w:r>
      <w:r w:rsidR="0010134D">
        <w:rPr>
          <w:sz w:val="28"/>
          <w:szCs w:val="28"/>
        </w:rPr>
        <w:t>и</w:t>
      </w:r>
      <w:r w:rsidRPr="000457CB" w:rsidR="0010134D">
        <w:rPr>
          <w:sz w:val="28"/>
          <w:szCs w:val="28"/>
        </w:rPr>
        <w:t xml:space="preserve"> лиц</w:t>
      </w:r>
      <w:r w:rsidR="0010134D">
        <w:rPr>
          <w:sz w:val="28"/>
          <w:szCs w:val="28"/>
        </w:rPr>
        <w:t>а</w:t>
      </w:r>
      <w:r w:rsidRPr="000457CB" w:rsidR="0010134D">
        <w:rPr>
          <w:sz w:val="28"/>
          <w:szCs w:val="28"/>
        </w:rPr>
        <w:t>, не заявляющ</w:t>
      </w:r>
      <w:r w:rsidR="0010134D">
        <w:rPr>
          <w:sz w:val="28"/>
          <w:szCs w:val="28"/>
        </w:rPr>
        <w:t>и</w:t>
      </w:r>
      <w:r w:rsidR="0010134D">
        <w:rPr>
          <w:sz w:val="28"/>
          <w:szCs w:val="28"/>
        </w:rPr>
        <w:t>е</w:t>
      </w:r>
      <w:r w:rsidRPr="000457CB" w:rsidR="0010134D">
        <w:rPr>
          <w:sz w:val="28"/>
          <w:szCs w:val="28"/>
        </w:rPr>
        <w:t xml:space="preserve"> самостоятельных требований относительно предмета спора на стороне ответчика - </w:t>
      </w:r>
      <w:r w:rsidRPr="00C25B66" w:rsidR="0010134D">
        <w:rPr>
          <w:sz w:val="28"/>
          <w:szCs w:val="28"/>
        </w:rPr>
        <w:t>Миненко Станислав Анатольевич</w:t>
      </w:r>
      <w:r w:rsidR="0010134D">
        <w:rPr>
          <w:sz w:val="28"/>
          <w:szCs w:val="28"/>
        </w:rPr>
        <w:t xml:space="preserve">, </w:t>
      </w:r>
      <w:r w:rsidRPr="00C25B66" w:rsidR="0010134D">
        <w:rPr>
          <w:sz w:val="28"/>
          <w:szCs w:val="28"/>
        </w:rPr>
        <w:t>Шевель</w:t>
      </w:r>
      <w:r w:rsidRPr="00C25B66" w:rsidR="0010134D">
        <w:rPr>
          <w:sz w:val="28"/>
          <w:szCs w:val="28"/>
        </w:rPr>
        <w:t xml:space="preserve"> Петр Иванович</w:t>
      </w:r>
      <w:r w:rsidR="0010134D">
        <w:rPr>
          <w:sz w:val="28"/>
          <w:szCs w:val="28"/>
        </w:rPr>
        <w:t xml:space="preserve">, </w:t>
      </w:r>
      <w:r w:rsidRPr="00EF34E3" w:rsidR="0010134D">
        <w:rPr>
          <w:sz w:val="28"/>
          <w:szCs w:val="28"/>
        </w:rPr>
        <w:t>Публично</w:t>
      </w:r>
      <w:r w:rsidR="0010134D">
        <w:rPr>
          <w:sz w:val="28"/>
          <w:szCs w:val="28"/>
        </w:rPr>
        <w:t>е</w:t>
      </w:r>
      <w:r w:rsidRPr="00EF34E3" w:rsidR="0010134D">
        <w:rPr>
          <w:sz w:val="28"/>
          <w:szCs w:val="28"/>
        </w:rPr>
        <w:t xml:space="preserve"> акционерно</w:t>
      </w:r>
      <w:r w:rsidR="0010134D">
        <w:rPr>
          <w:sz w:val="28"/>
          <w:szCs w:val="28"/>
        </w:rPr>
        <w:t>е</w:t>
      </w:r>
      <w:r w:rsidRPr="00EF34E3" w:rsidR="0010134D">
        <w:rPr>
          <w:sz w:val="28"/>
          <w:szCs w:val="28"/>
        </w:rPr>
        <w:t xml:space="preserve"> обществ</w:t>
      </w:r>
      <w:r w:rsidR="0010134D">
        <w:rPr>
          <w:sz w:val="28"/>
          <w:szCs w:val="28"/>
        </w:rPr>
        <w:t>о</w:t>
      </w:r>
      <w:r w:rsidRPr="00EF34E3" w:rsidR="0010134D">
        <w:rPr>
          <w:sz w:val="28"/>
          <w:szCs w:val="28"/>
        </w:rPr>
        <w:t xml:space="preserve"> Страхов</w:t>
      </w:r>
      <w:r w:rsidR="0010134D">
        <w:rPr>
          <w:sz w:val="28"/>
          <w:szCs w:val="28"/>
        </w:rPr>
        <w:t>ая</w:t>
      </w:r>
      <w:r w:rsidRPr="00EF34E3" w:rsidR="0010134D">
        <w:rPr>
          <w:sz w:val="28"/>
          <w:szCs w:val="28"/>
        </w:rPr>
        <w:t xml:space="preserve"> компани</w:t>
      </w:r>
      <w:r w:rsidR="0010134D">
        <w:rPr>
          <w:sz w:val="28"/>
          <w:szCs w:val="28"/>
        </w:rPr>
        <w:t>я</w:t>
      </w:r>
      <w:r w:rsidRPr="00EF34E3" w:rsidR="0010134D">
        <w:rPr>
          <w:sz w:val="28"/>
          <w:szCs w:val="28"/>
        </w:rPr>
        <w:t xml:space="preserve"> «РОСГОССТРАХ»</w:t>
      </w:r>
      <w:r w:rsidRPr="00C25B66" w:rsidR="0010134D">
        <w:rPr>
          <w:sz w:val="28"/>
          <w:szCs w:val="28"/>
        </w:rPr>
        <w:t xml:space="preserve"> о взыскании суммы в порядке регресса</w:t>
      </w:r>
      <w:r w:rsidRPr="0036096D">
        <w:rPr>
          <w:sz w:val="28"/>
          <w:szCs w:val="28"/>
        </w:rPr>
        <w:t>,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Ру</w:t>
      </w:r>
      <w:r w:rsidRPr="0036096D">
        <w:rPr>
          <w:sz w:val="28"/>
          <w:szCs w:val="28"/>
        </w:rPr>
        <w:t xml:space="preserve">ководствуясь </w:t>
      </w:r>
      <w:r w:rsidRPr="0036096D" w:rsidR="009F3524">
        <w:rPr>
          <w:sz w:val="28"/>
          <w:szCs w:val="28"/>
        </w:rPr>
        <w:t xml:space="preserve">статьями </w:t>
      </w:r>
      <w:r w:rsidRPr="0036096D" w:rsidR="00AE32CE">
        <w:rPr>
          <w:sz w:val="28"/>
          <w:szCs w:val="28"/>
        </w:rPr>
        <w:t xml:space="preserve">55-57, 59-60, 67, </w:t>
      </w:r>
      <w:r w:rsidRPr="0036096D" w:rsidR="0094001F">
        <w:rPr>
          <w:sz w:val="28"/>
          <w:szCs w:val="28"/>
        </w:rPr>
        <w:t xml:space="preserve">69, </w:t>
      </w:r>
      <w:r w:rsidRPr="0036096D" w:rsidR="00AE32CE">
        <w:rPr>
          <w:sz w:val="28"/>
          <w:szCs w:val="28"/>
        </w:rPr>
        <w:t xml:space="preserve">98, </w:t>
      </w:r>
      <w:r w:rsidRPr="0036096D" w:rsidR="009F3524">
        <w:rPr>
          <w:sz w:val="28"/>
          <w:szCs w:val="28"/>
        </w:rPr>
        <w:t>194-198</w:t>
      </w:r>
      <w:r w:rsidRPr="0036096D" w:rsidR="00280A1A">
        <w:rPr>
          <w:sz w:val="28"/>
          <w:szCs w:val="28"/>
        </w:rPr>
        <w:t xml:space="preserve"> </w:t>
      </w:r>
      <w:r w:rsidRPr="0036096D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36096D">
        <w:rPr>
          <w:sz w:val="28"/>
          <w:szCs w:val="28"/>
        </w:rPr>
        <w:t xml:space="preserve"> </w:t>
      </w:r>
      <w:r w:rsidRPr="0036096D" w:rsidR="00FE1338">
        <w:rPr>
          <w:sz w:val="28"/>
          <w:szCs w:val="28"/>
        </w:rPr>
        <w:t xml:space="preserve">суд </w:t>
      </w:r>
    </w:p>
    <w:p w:rsidR="00437691" w:rsidRPr="0036096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6096D">
        <w:rPr>
          <w:rFonts w:ascii="Times New Roman" w:hAnsi="Times New Roman"/>
          <w:sz w:val="28"/>
          <w:szCs w:val="28"/>
        </w:rPr>
        <w:t>РЕШИЛ:</w:t>
      </w:r>
    </w:p>
    <w:p w:rsidR="006401D4" w:rsidRPr="0036096D" w:rsidP="006401D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96D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C25B66" w:rsidR="0010134D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</w:t>
      </w:r>
      <w:r w:rsidRPr="00C25B66" w:rsidR="0010134D">
        <w:rPr>
          <w:rFonts w:ascii="Times New Roman" w:hAnsi="Times New Roman"/>
          <w:sz w:val="28"/>
          <w:szCs w:val="28"/>
        </w:rPr>
        <w:t>Гайде</w:t>
      </w:r>
      <w:r w:rsidRPr="00C25B66" w:rsidR="0010134D">
        <w:rPr>
          <w:rFonts w:ascii="Times New Roman" w:hAnsi="Times New Roman"/>
          <w:sz w:val="28"/>
          <w:szCs w:val="28"/>
        </w:rPr>
        <w:t>» к Максимову Сергею Григорьевичу</w:t>
      </w:r>
      <w:r w:rsidR="0010134D">
        <w:rPr>
          <w:sz w:val="28"/>
          <w:szCs w:val="28"/>
        </w:rPr>
        <w:t xml:space="preserve">, </w:t>
      </w:r>
      <w:r w:rsidRPr="000457CB" w:rsidR="0010134D">
        <w:rPr>
          <w:rFonts w:ascii="Times New Roman" w:hAnsi="Times New Roman"/>
          <w:sz w:val="28"/>
          <w:szCs w:val="28"/>
        </w:rPr>
        <w:t>треть</w:t>
      </w:r>
      <w:r w:rsidR="0010134D">
        <w:rPr>
          <w:rFonts w:ascii="Times New Roman" w:hAnsi="Times New Roman"/>
          <w:sz w:val="28"/>
          <w:szCs w:val="28"/>
        </w:rPr>
        <w:t>и</w:t>
      </w:r>
      <w:r w:rsidRPr="000457CB" w:rsidR="0010134D">
        <w:rPr>
          <w:rFonts w:ascii="Times New Roman" w:hAnsi="Times New Roman"/>
          <w:sz w:val="28"/>
          <w:szCs w:val="28"/>
        </w:rPr>
        <w:t xml:space="preserve"> лиц</w:t>
      </w:r>
      <w:r w:rsidR="0010134D">
        <w:rPr>
          <w:sz w:val="28"/>
          <w:szCs w:val="28"/>
        </w:rPr>
        <w:t>а</w:t>
      </w:r>
      <w:r w:rsidRPr="000457CB" w:rsidR="0010134D">
        <w:rPr>
          <w:rFonts w:ascii="Times New Roman" w:hAnsi="Times New Roman"/>
          <w:sz w:val="28"/>
          <w:szCs w:val="28"/>
        </w:rPr>
        <w:t>, не заявляющ</w:t>
      </w:r>
      <w:r w:rsidR="0010134D">
        <w:rPr>
          <w:rFonts w:ascii="Times New Roman" w:hAnsi="Times New Roman"/>
          <w:sz w:val="28"/>
          <w:szCs w:val="28"/>
        </w:rPr>
        <w:t>и</w:t>
      </w:r>
      <w:r w:rsidR="0010134D">
        <w:rPr>
          <w:sz w:val="28"/>
          <w:szCs w:val="28"/>
        </w:rPr>
        <w:t>е</w:t>
      </w:r>
      <w:r w:rsidRPr="000457CB" w:rsidR="0010134D">
        <w:rPr>
          <w:rFonts w:ascii="Times New Roman" w:hAnsi="Times New Roman"/>
          <w:sz w:val="28"/>
          <w:szCs w:val="28"/>
        </w:rPr>
        <w:t xml:space="preserve"> самостоятельных требований относительно предмета спора на стороне ответчика - </w:t>
      </w:r>
      <w:r w:rsidRPr="00C25B66" w:rsidR="0010134D">
        <w:rPr>
          <w:rFonts w:ascii="Times New Roman" w:hAnsi="Times New Roman"/>
          <w:sz w:val="28"/>
          <w:szCs w:val="28"/>
        </w:rPr>
        <w:t>Миненко Станислав Анатольевич</w:t>
      </w:r>
      <w:r w:rsidR="0010134D">
        <w:rPr>
          <w:rFonts w:ascii="Times New Roman" w:hAnsi="Times New Roman"/>
          <w:sz w:val="28"/>
          <w:szCs w:val="28"/>
        </w:rPr>
        <w:t xml:space="preserve">, </w:t>
      </w:r>
      <w:r w:rsidRPr="00C25B66" w:rsidR="0010134D">
        <w:rPr>
          <w:rFonts w:ascii="Times New Roman" w:hAnsi="Times New Roman"/>
          <w:sz w:val="28"/>
          <w:szCs w:val="28"/>
        </w:rPr>
        <w:t>Шевель</w:t>
      </w:r>
      <w:r w:rsidRPr="00C25B66" w:rsidR="0010134D">
        <w:rPr>
          <w:rFonts w:ascii="Times New Roman" w:hAnsi="Times New Roman"/>
          <w:sz w:val="28"/>
          <w:szCs w:val="28"/>
        </w:rPr>
        <w:t xml:space="preserve"> Петр Иванович</w:t>
      </w:r>
      <w:r w:rsidR="0010134D">
        <w:rPr>
          <w:sz w:val="28"/>
          <w:szCs w:val="28"/>
        </w:rPr>
        <w:t xml:space="preserve">, </w:t>
      </w:r>
      <w:r w:rsidRPr="00EF34E3" w:rsidR="0010134D">
        <w:rPr>
          <w:rFonts w:ascii="Times New Roman" w:hAnsi="Times New Roman"/>
          <w:sz w:val="28"/>
          <w:szCs w:val="28"/>
        </w:rPr>
        <w:t>Публично</w:t>
      </w:r>
      <w:r w:rsidR="0010134D">
        <w:rPr>
          <w:rFonts w:ascii="Times New Roman" w:hAnsi="Times New Roman"/>
          <w:sz w:val="28"/>
          <w:szCs w:val="28"/>
        </w:rPr>
        <w:t>е</w:t>
      </w:r>
      <w:r w:rsidRPr="00EF34E3" w:rsidR="0010134D">
        <w:rPr>
          <w:rFonts w:ascii="Times New Roman" w:hAnsi="Times New Roman"/>
          <w:sz w:val="28"/>
          <w:szCs w:val="28"/>
        </w:rPr>
        <w:t xml:space="preserve"> акционерно</w:t>
      </w:r>
      <w:r w:rsidR="0010134D">
        <w:rPr>
          <w:rFonts w:ascii="Times New Roman" w:hAnsi="Times New Roman"/>
          <w:sz w:val="28"/>
          <w:szCs w:val="28"/>
        </w:rPr>
        <w:t>е</w:t>
      </w:r>
      <w:r w:rsidRPr="00EF34E3" w:rsidR="0010134D">
        <w:rPr>
          <w:rFonts w:ascii="Times New Roman" w:hAnsi="Times New Roman"/>
          <w:sz w:val="28"/>
          <w:szCs w:val="28"/>
        </w:rPr>
        <w:t xml:space="preserve"> обществ</w:t>
      </w:r>
      <w:r w:rsidR="0010134D">
        <w:rPr>
          <w:rFonts w:ascii="Times New Roman" w:hAnsi="Times New Roman"/>
          <w:sz w:val="28"/>
          <w:szCs w:val="28"/>
        </w:rPr>
        <w:t>о</w:t>
      </w:r>
      <w:r w:rsidRPr="00EF34E3" w:rsidR="0010134D">
        <w:rPr>
          <w:rFonts w:ascii="Times New Roman" w:hAnsi="Times New Roman"/>
          <w:sz w:val="28"/>
          <w:szCs w:val="28"/>
        </w:rPr>
        <w:t xml:space="preserve"> Страхов</w:t>
      </w:r>
      <w:r w:rsidR="0010134D">
        <w:rPr>
          <w:rFonts w:ascii="Times New Roman" w:hAnsi="Times New Roman"/>
          <w:sz w:val="28"/>
          <w:szCs w:val="28"/>
        </w:rPr>
        <w:t>ая</w:t>
      </w:r>
      <w:r w:rsidRPr="00EF34E3" w:rsidR="0010134D">
        <w:rPr>
          <w:rFonts w:ascii="Times New Roman" w:hAnsi="Times New Roman"/>
          <w:sz w:val="28"/>
          <w:szCs w:val="28"/>
        </w:rPr>
        <w:t xml:space="preserve"> компани</w:t>
      </w:r>
      <w:r w:rsidR="0010134D">
        <w:rPr>
          <w:rFonts w:ascii="Times New Roman" w:hAnsi="Times New Roman"/>
          <w:sz w:val="28"/>
          <w:szCs w:val="28"/>
        </w:rPr>
        <w:t>я</w:t>
      </w:r>
      <w:r w:rsidRPr="00EF34E3" w:rsidR="0010134D">
        <w:rPr>
          <w:rFonts w:ascii="Times New Roman" w:hAnsi="Times New Roman"/>
          <w:sz w:val="28"/>
          <w:szCs w:val="28"/>
        </w:rPr>
        <w:t xml:space="preserve"> «РОСГОССТРАХ»</w:t>
      </w:r>
      <w:r w:rsidRPr="00C25B66" w:rsidR="0010134D">
        <w:rPr>
          <w:rFonts w:ascii="Times New Roman" w:hAnsi="Times New Roman"/>
          <w:sz w:val="28"/>
          <w:szCs w:val="28"/>
        </w:rPr>
        <w:t xml:space="preserve"> о взыскании суммы в порядке регресса</w:t>
      </w:r>
      <w:r w:rsidR="0010134D">
        <w:rPr>
          <w:rFonts w:ascii="Times New Roman" w:hAnsi="Times New Roman"/>
          <w:sz w:val="28"/>
          <w:szCs w:val="28"/>
        </w:rPr>
        <w:t xml:space="preserve"> </w:t>
      </w:r>
      <w:r w:rsidRPr="0036096D" w:rsidR="00A540BC">
        <w:rPr>
          <w:rFonts w:ascii="Times New Roman" w:hAnsi="Times New Roman"/>
          <w:sz w:val="28"/>
          <w:szCs w:val="28"/>
        </w:rPr>
        <w:t xml:space="preserve">- </w:t>
      </w:r>
      <w:r w:rsidRPr="0036096D">
        <w:rPr>
          <w:rFonts w:ascii="Times New Roman" w:hAnsi="Times New Roman"/>
          <w:sz w:val="28"/>
          <w:szCs w:val="28"/>
        </w:rPr>
        <w:t>отказать полностью.</w:t>
      </w:r>
    </w:p>
    <w:p w:rsidR="0094001F" w:rsidRPr="0094001F" w:rsidP="0094001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096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36096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6096D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94001F">
        <w:rPr>
          <w:rFonts w:ascii="Times New Roman" w:hAnsi="Times New Roman"/>
          <w:sz w:val="28"/>
          <w:szCs w:val="28"/>
          <w:shd w:val="clear" w:color="auto" w:fill="FFFFFF"/>
        </w:rPr>
        <w:t>заседании.</w:t>
      </w:r>
    </w:p>
    <w:p w:rsidR="00E45478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94001F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 xml:space="preserve">  </w:t>
      </w:r>
      <w:r w:rsidRPr="0094001F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94001F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457CB"/>
    <w:rsid w:val="000C340C"/>
    <w:rsid w:val="0010134D"/>
    <w:rsid w:val="001039D5"/>
    <w:rsid w:val="0012578E"/>
    <w:rsid w:val="00145AB8"/>
    <w:rsid w:val="001B59D5"/>
    <w:rsid w:val="00280A1A"/>
    <w:rsid w:val="002A22E4"/>
    <w:rsid w:val="0031339B"/>
    <w:rsid w:val="0036096D"/>
    <w:rsid w:val="003A32A5"/>
    <w:rsid w:val="00437691"/>
    <w:rsid w:val="004A39B8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4001F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E43E1"/>
    <w:rsid w:val="00C108B3"/>
    <w:rsid w:val="00C25B66"/>
    <w:rsid w:val="00C26CF4"/>
    <w:rsid w:val="00C33F3C"/>
    <w:rsid w:val="00CA6390"/>
    <w:rsid w:val="00D0008E"/>
    <w:rsid w:val="00D0649D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EF34E3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41D4-7395-4DA7-A3C3-B5C9CED6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