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E75F1">
        <w:rPr>
          <w:sz w:val="28"/>
          <w:szCs w:val="28"/>
        </w:rPr>
        <w:t>145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08 июля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D5782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E45478" w:rsidR="00437691">
        <w:rPr>
          <w:sz w:val="28"/>
          <w:szCs w:val="28"/>
        </w:rPr>
        <w:t>Буйлова</w:t>
      </w:r>
      <w:r w:rsidRPr="00E45478" w:rsidR="00437691">
        <w:rPr>
          <w:sz w:val="28"/>
          <w:szCs w:val="28"/>
        </w:rPr>
        <w:t xml:space="preserve"> С.Л.,</w:t>
      </w:r>
      <w:r w:rsidRPr="00E45478">
        <w:rPr>
          <w:sz w:val="28"/>
          <w:szCs w:val="28"/>
        </w:rPr>
        <w:t xml:space="preserve"> </w:t>
      </w:r>
    </w:p>
    <w:p w:rsidR="00437691" w:rsidRPr="000773D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 xml:space="preserve">при </w:t>
      </w:r>
      <w:r w:rsidRPr="000773DB">
        <w:rPr>
          <w:sz w:val="28"/>
          <w:szCs w:val="28"/>
        </w:rPr>
        <w:t>секретаре</w:t>
      </w:r>
      <w:r w:rsidRPr="000773DB" w:rsidR="006401D4">
        <w:rPr>
          <w:sz w:val="28"/>
          <w:szCs w:val="28"/>
        </w:rPr>
        <w:t xml:space="preserve"> </w:t>
      </w:r>
      <w:r w:rsidR="00BE75F1">
        <w:rPr>
          <w:sz w:val="28"/>
          <w:szCs w:val="28"/>
        </w:rPr>
        <w:t>Космовской</w:t>
      </w:r>
      <w:r w:rsidR="00BE75F1">
        <w:rPr>
          <w:sz w:val="28"/>
          <w:szCs w:val="28"/>
        </w:rPr>
        <w:t xml:space="preserve"> Н.И.</w:t>
      </w:r>
      <w:r w:rsidRPr="000773DB">
        <w:rPr>
          <w:sz w:val="28"/>
          <w:szCs w:val="28"/>
        </w:rPr>
        <w:t>,</w:t>
      </w:r>
    </w:p>
    <w:p w:rsidR="00437691" w:rsidRPr="00BE75F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773DB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BE75F1">
        <w:rPr>
          <w:sz w:val="28"/>
          <w:szCs w:val="28"/>
        </w:rPr>
        <w:t xml:space="preserve"> Государственного учреждения - Управления Пенсионного фонда Российской Федерации в городе Новоуральске Свердловской области к </w:t>
      </w:r>
      <w:r w:rsidR="00BE75F1">
        <w:rPr>
          <w:sz w:val="28"/>
          <w:szCs w:val="28"/>
        </w:rPr>
        <w:t>Корнешову</w:t>
      </w:r>
      <w:r w:rsidR="00BE75F1">
        <w:rPr>
          <w:sz w:val="28"/>
          <w:szCs w:val="28"/>
        </w:rPr>
        <w:t xml:space="preserve"> Роману Борисовичу о взыскании ущерба</w:t>
      </w:r>
      <w:r w:rsidRPr="000773DB">
        <w:rPr>
          <w:sz w:val="28"/>
          <w:szCs w:val="28"/>
        </w:rPr>
        <w:t>,</w:t>
      </w:r>
    </w:p>
    <w:p w:rsidR="00437691" w:rsidRPr="00BE75F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75F1">
        <w:rPr>
          <w:sz w:val="28"/>
          <w:szCs w:val="28"/>
        </w:rPr>
        <w:t>Ру</w:t>
      </w:r>
      <w:r w:rsidRPr="00BE75F1">
        <w:rPr>
          <w:sz w:val="28"/>
          <w:szCs w:val="28"/>
        </w:rPr>
        <w:t xml:space="preserve">ководствуясь </w:t>
      </w:r>
      <w:r w:rsidRPr="00BE75F1" w:rsidR="009F3524">
        <w:rPr>
          <w:sz w:val="28"/>
          <w:szCs w:val="28"/>
        </w:rPr>
        <w:t xml:space="preserve">статьями </w:t>
      </w:r>
      <w:r w:rsidRPr="00BE75F1" w:rsidR="00AE32CE">
        <w:rPr>
          <w:sz w:val="28"/>
          <w:szCs w:val="28"/>
        </w:rPr>
        <w:t xml:space="preserve">55-57, 59-60, 67, 98, </w:t>
      </w:r>
      <w:r w:rsidRPr="00BE75F1" w:rsidR="009F3524">
        <w:rPr>
          <w:sz w:val="28"/>
          <w:szCs w:val="28"/>
        </w:rPr>
        <w:t>194-198</w:t>
      </w:r>
      <w:r w:rsidRPr="00BE75F1" w:rsidR="00280A1A">
        <w:rPr>
          <w:sz w:val="28"/>
          <w:szCs w:val="28"/>
        </w:rPr>
        <w:t xml:space="preserve"> </w:t>
      </w:r>
      <w:r w:rsidRPr="00BE75F1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BE75F1">
        <w:rPr>
          <w:sz w:val="28"/>
          <w:szCs w:val="28"/>
        </w:rPr>
        <w:t xml:space="preserve"> </w:t>
      </w:r>
      <w:r w:rsidRPr="00BE75F1" w:rsidR="00FE1338">
        <w:rPr>
          <w:sz w:val="28"/>
          <w:szCs w:val="28"/>
        </w:rPr>
        <w:t xml:space="preserve">суд </w:t>
      </w:r>
    </w:p>
    <w:p w:rsidR="00437691" w:rsidRPr="00BE75F1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E75F1">
        <w:rPr>
          <w:rFonts w:ascii="Times New Roman" w:hAnsi="Times New Roman"/>
          <w:sz w:val="28"/>
          <w:szCs w:val="28"/>
        </w:rPr>
        <w:t>РЕШИЛ:</w:t>
      </w:r>
    </w:p>
    <w:p w:rsidR="00BE75F1" w:rsidRPr="00BE75F1" w:rsidP="00BE75F1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75F1">
        <w:rPr>
          <w:rFonts w:ascii="Times New Roman" w:hAnsi="Times New Roman"/>
          <w:sz w:val="28"/>
          <w:szCs w:val="28"/>
        </w:rPr>
        <w:t xml:space="preserve">В удовлетворении исковых требований Государственного учреждения - Управления Пенсионного фонда Российской Федерации в городе Новоуральске Свердловской области к </w:t>
      </w:r>
      <w:r w:rsidRPr="00BE75F1">
        <w:rPr>
          <w:rFonts w:ascii="Times New Roman" w:hAnsi="Times New Roman"/>
          <w:sz w:val="28"/>
          <w:szCs w:val="28"/>
        </w:rPr>
        <w:t>Корнешову</w:t>
      </w:r>
      <w:r w:rsidRPr="00BE75F1">
        <w:rPr>
          <w:rFonts w:ascii="Times New Roman" w:hAnsi="Times New Roman"/>
          <w:sz w:val="28"/>
          <w:szCs w:val="28"/>
        </w:rPr>
        <w:t xml:space="preserve"> Роману Борисовичу о взыскании ущерба</w:t>
      </w:r>
      <w:r w:rsidRPr="00BE75F1">
        <w:rPr>
          <w:rFonts w:ascii="Times New Roman" w:hAnsi="Times New Roman"/>
          <w:sz w:val="28"/>
          <w:szCs w:val="28"/>
        </w:rPr>
        <w:t xml:space="preserve"> </w:t>
      </w:r>
      <w:r w:rsidRPr="00BE75F1">
        <w:rPr>
          <w:rFonts w:ascii="Times New Roman" w:hAnsi="Times New Roman"/>
          <w:sz w:val="28"/>
          <w:szCs w:val="28"/>
        </w:rPr>
        <w:t>- отказать полностью.</w:t>
      </w:r>
    </w:p>
    <w:p w:rsidR="00BE75F1" w:rsidRPr="00BA027A" w:rsidP="00BE75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75F1" w:rsidRPr="00BA027A" w:rsidP="00BE75F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E75F1" w:rsidRPr="00BA027A" w:rsidP="00BE75F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BE75F1" w:rsidP="00780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5D7E4F" w:rsidRPr="00A44C68" w:rsidP="00780E1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A027A" w:rsidR="00E4547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BA027A" w:rsidR="00E45478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773DB"/>
    <w:rsid w:val="000C340C"/>
    <w:rsid w:val="001039D5"/>
    <w:rsid w:val="0012578E"/>
    <w:rsid w:val="00145AB8"/>
    <w:rsid w:val="001B59D5"/>
    <w:rsid w:val="00280A1A"/>
    <w:rsid w:val="002A22E4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80E14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B08CF"/>
    <w:rsid w:val="00BE291D"/>
    <w:rsid w:val="00BE43E1"/>
    <w:rsid w:val="00BE75F1"/>
    <w:rsid w:val="00C108B3"/>
    <w:rsid w:val="00C24CCD"/>
    <w:rsid w:val="00C26CF4"/>
    <w:rsid w:val="00C33F3C"/>
    <w:rsid w:val="00CA6390"/>
    <w:rsid w:val="00D0008E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E256-7CA7-4774-AFA9-D47CF44E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