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F02A52">
        <w:rPr>
          <w:sz w:val="28"/>
          <w:szCs w:val="28"/>
        </w:rPr>
        <w:t>246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20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A37FF5">
        <w:rPr>
          <w:sz w:val="28"/>
          <w:szCs w:val="28"/>
        </w:rPr>
        <w:t xml:space="preserve"> </w:t>
      </w:r>
      <w:r w:rsidRPr="00A44C6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44C68">
        <w:rPr>
          <w:sz w:val="28"/>
          <w:szCs w:val="28"/>
        </w:rPr>
        <w:t xml:space="preserve"> года        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при секретаре</w:t>
      </w:r>
      <w:r w:rsidRPr="00A44C68" w:rsidR="001B59D5">
        <w:rPr>
          <w:sz w:val="28"/>
          <w:szCs w:val="28"/>
        </w:rPr>
        <w:t xml:space="preserve"> </w:t>
      </w:r>
      <w:r w:rsidR="00F02A52">
        <w:rPr>
          <w:sz w:val="28"/>
          <w:szCs w:val="28"/>
        </w:rPr>
        <w:t>Демьяненко Н.Э</w:t>
      </w:r>
      <w:r w:rsidR="004B056C">
        <w:rPr>
          <w:sz w:val="28"/>
          <w:szCs w:val="28"/>
        </w:rPr>
        <w:t>.</w:t>
      </w:r>
      <w:r w:rsidRPr="00A44C68">
        <w:rPr>
          <w:sz w:val="28"/>
          <w:szCs w:val="28"/>
        </w:rPr>
        <w:t>,</w:t>
      </w:r>
    </w:p>
    <w:p w:rsidR="00437691" w:rsidRPr="005B29E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рассмотрев в открытом судебном </w:t>
      </w:r>
      <w:r w:rsidRPr="002617F9">
        <w:rPr>
          <w:sz w:val="28"/>
          <w:szCs w:val="28"/>
        </w:rPr>
        <w:t>заседании гражданское дело по исковому заявлению</w:t>
      </w:r>
      <w:r w:rsidRPr="002617F9" w:rsidR="00AE32CE">
        <w:rPr>
          <w:sz w:val="28"/>
          <w:szCs w:val="28"/>
        </w:rPr>
        <w:t xml:space="preserve"> Государственного унитарного предприятия Республики </w:t>
      </w:r>
      <w:r w:rsidRPr="005B29EB" w:rsidR="00AE32CE">
        <w:rPr>
          <w:sz w:val="28"/>
          <w:szCs w:val="28"/>
        </w:rPr>
        <w:t>Крым «</w:t>
      </w:r>
      <w:r w:rsidRPr="005B29EB" w:rsidR="00AE32CE">
        <w:rPr>
          <w:sz w:val="28"/>
          <w:szCs w:val="28"/>
        </w:rPr>
        <w:t>Крымэнерго</w:t>
      </w:r>
      <w:r w:rsidRPr="005B29EB" w:rsidR="00AE32CE">
        <w:rPr>
          <w:sz w:val="28"/>
          <w:szCs w:val="28"/>
        </w:rPr>
        <w:t xml:space="preserve">» к </w:t>
      </w:r>
      <w:r w:rsidR="004B056C">
        <w:rPr>
          <w:sz w:val="28"/>
          <w:szCs w:val="28"/>
        </w:rPr>
        <w:t>Филиппов</w:t>
      </w:r>
      <w:r w:rsidR="00F02A52">
        <w:rPr>
          <w:sz w:val="28"/>
          <w:szCs w:val="28"/>
        </w:rPr>
        <w:t>у Юрию Геннадьевичу</w:t>
      </w:r>
      <w:r w:rsidR="004B056C">
        <w:rPr>
          <w:sz w:val="28"/>
          <w:szCs w:val="28"/>
        </w:rPr>
        <w:t xml:space="preserve"> </w:t>
      </w:r>
      <w:r w:rsidRPr="005B29EB" w:rsidR="00AE32CE">
        <w:rPr>
          <w:sz w:val="28"/>
          <w:szCs w:val="28"/>
        </w:rPr>
        <w:t>о взыскании суммы</w:t>
      </w:r>
      <w:r w:rsidRPr="005B29EB">
        <w:rPr>
          <w:sz w:val="28"/>
          <w:szCs w:val="28"/>
        </w:rPr>
        <w:t>,</w:t>
      </w:r>
    </w:p>
    <w:p w:rsidR="00437691" w:rsidRPr="00F02A52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29EB">
        <w:rPr>
          <w:sz w:val="28"/>
          <w:szCs w:val="28"/>
        </w:rPr>
        <w:t>На основании ст. 3 Федерального закона Российской Федерации  N 35-ФЗ от 26 марта 2003 года</w:t>
      </w:r>
      <w:r w:rsidRPr="005B29EB" w:rsidR="00E23E96">
        <w:rPr>
          <w:sz w:val="28"/>
          <w:szCs w:val="28"/>
        </w:rPr>
        <w:t xml:space="preserve"> "Об электроэнергетике"</w:t>
      </w:r>
      <w:r w:rsidRPr="005B29EB">
        <w:rPr>
          <w:sz w:val="28"/>
          <w:szCs w:val="28"/>
        </w:rPr>
        <w:t xml:space="preserve">, Основных </w:t>
      </w:r>
      <w:hyperlink r:id="rId4" w:history="1">
        <w:r w:rsidRPr="005B29EB">
          <w:rPr>
            <w:sz w:val="28"/>
            <w:szCs w:val="28"/>
          </w:rPr>
          <w:t>положени</w:t>
        </w:r>
      </w:hyperlink>
      <w:r w:rsidRPr="005B29EB">
        <w:rPr>
          <w:sz w:val="28"/>
          <w:szCs w:val="28"/>
        </w:rPr>
        <w:t>й</w:t>
      </w:r>
      <w:r w:rsidRPr="005B29EB">
        <w:rPr>
          <w:sz w:val="28"/>
          <w:szCs w:val="28"/>
        </w:rPr>
        <w:t xml:space="preserve"> функционирования </w:t>
      </w:r>
      <w:r w:rsidRPr="00F02A52">
        <w:rPr>
          <w:sz w:val="28"/>
          <w:szCs w:val="28"/>
        </w:rPr>
        <w:t>розничных рынков электрической энергии, утвержденных постановлением Правительства Российской Федерации  N 442 от 4 мая 2012 года, р</w:t>
      </w:r>
      <w:r w:rsidRPr="00F02A52">
        <w:rPr>
          <w:sz w:val="28"/>
          <w:szCs w:val="28"/>
        </w:rPr>
        <w:t xml:space="preserve">уководствуясь </w:t>
      </w:r>
      <w:r w:rsidRPr="00F02A52" w:rsidR="009F3524">
        <w:rPr>
          <w:sz w:val="28"/>
          <w:szCs w:val="28"/>
        </w:rPr>
        <w:t xml:space="preserve">статьями </w:t>
      </w:r>
      <w:r w:rsidRPr="00F02A52">
        <w:rPr>
          <w:sz w:val="28"/>
          <w:szCs w:val="28"/>
        </w:rPr>
        <w:t xml:space="preserve">55-57, 59-60, 67, 98, </w:t>
      </w:r>
      <w:r w:rsidRPr="00F02A52" w:rsidR="009F3524">
        <w:rPr>
          <w:sz w:val="28"/>
          <w:szCs w:val="28"/>
        </w:rPr>
        <w:t>194-198</w:t>
      </w:r>
      <w:r w:rsidRPr="00F02A52" w:rsidR="00280A1A">
        <w:rPr>
          <w:sz w:val="28"/>
          <w:szCs w:val="28"/>
        </w:rPr>
        <w:t>, 233-237</w:t>
      </w:r>
      <w:r w:rsidRPr="00F02A52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F02A52">
        <w:rPr>
          <w:sz w:val="28"/>
          <w:szCs w:val="28"/>
        </w:rPr>
        <w:t xml:space="preserve"> </w:t>
      </w:r>
    </w:p>
    <w:p w:rsidR="00437691" w:rsidRPr="00F02A52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2A52">
        <w:rPr>
          <w:rFonts w:ascii="Times New Roman" w:hAnsi="Times New Roman"/>
          <w:sz w:val="28"/>
          <w:szCs w:val="28"/>
        </w:rPr>
        <w:t>РЕШИЛ:</w:t>
      </w:r>
    </w:p>
    <w:p w:rsidR="00437691" w:rsidRPr="00F02A52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A52">
        <w:rPr>
          <w:rFonts w:ascii="Times New Roman" w:hAnsi="Times New Roman"/>
          <w:sz w:val="28"/>
          <w:szCs w:val="28"/>
        </w:rPr>
        <w:t>Исковые требования</w:t>
      </w:r>
      <w:r w:rsidRPr="00F02A52" w:rsidR="00AE32CE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Pr="00F02A52" w:rsidR="00AE32CE">
        <w:rPr>
          <w:rFonts w:ascii="Times New Roman" w:hAnsi="Times New Roman"/>
          <w:sz w:val="28"/>
          <w:szCs w:val="28"/>
        </w:rPr>
        <w:t>Крымэнерго</w:t>
      </w:r>
      <w:r w:rsidRPr="00F02A52" w:rsidR="00AE32CE">
        <w:rPr>
          <w:rFonts w:ascii="Times New Roman" w:hAnsi="Times New Roman"/>
          <w:sz w:val="28"/>
          <w:szCs w:val="28"/>
        </w:rPr>
        <w:t xml:space="preserve">» к </w:t>
      </w:r>
      <w:r w:rsidRPr="00F02A52" w:rsidR="00F02A52">
        <w:rPr>
          <w:rFonts w:ascii="Times New Roman" w:hAnsi="Times New Roman"/>
          <w:sz w:val="28"/>
          <w:szCs w:val="28"/>
        </w:rPr>
        <w:t xml:space="preserve">Филиппову Юрию Геннадьевичу </w:t>
      </w:r>
      <w:r w:rsidRPr="00F02A52" w:rsidR="004B056C">
        <w:rPr>
          <w:rFonts w:ascii="Times New Roman" w:hAnsi="Times New Roman"/>
          <w:sz w:val="28"/>
          <w:szCs w:val="28"/>
        </w:rPr>
        <w:t xml:space="preserve">- </w:t>
      </w:r>
      <w:r w:rsidRPr="00F02A52">
        <w:rPr>
          <w:rFonts w:ascii="Times New Roman" w:hAnsi="Times New Roman"/>
          <w:sz w:val="28"/>
          <w:szCs w:val="28"/>
        </w:rPr>
        <w:t xml:space="preserve"> удовлетвор</w:t>
      </w:r>
      <w:r w:rsidRPr="00F02A52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E23E96" w:rsidRPr="002617F9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A52">
        <w:rPr>
          <w:rFonts w:ascii="Times New Roman" w:hAnsi="Times New Roman"/>
          <w:sz w:val="28"/>
          <w:szCs w:val="28"/>
        </w:rPr>
        <w:t>Взыскать</w:t>
      </w:r>
      <w:r w:rsidRPr="00F02A52" w:rsidR="005B29EB">
        <w:rPr>
          <w:rFonts w:ascii="Times New Roman" w:hAnsi="Times New Roman"/>
          <w:sz w:val="28"/>
          <w:szCs w:val="28"/>
        </w:rPr>
        <w:t xml:space="preserve"> </w:t>
      </w:r>
      <w:r w:rsidRPr="00F02A52" w:rsidR="004B056C">
        <w:rPr>
          <w:rFonts w:ascii="Times New Roman" w:hAnsi="Times New Roman"/>
          <w:sz w:val="28"/>
          <w:szCs w:val="28"/>
        </w:rPr>
        <w:t>Филиппов</w:t>
      </w:r>
      <w:r w:rsidR="00F02A52">
        <w:rPr>
          <w:rFonts w:ascii="Times New Roman" w:hAnsi="Times New Roman"/>
          <w:sz w:val="28"/>
          <w:szCs w:val="28"/>
        </w:rPr>
        <w:t xml:space="preserve">а Юрия Геннадьевича </w:t>
      </w:r>
      <w:r w:rsidRPr="00F02A52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F02A52">
        <w:rPr>
          <w:rFonts w:ascii="Times New Roman" w:hAnsi="Times New Roman"/>
          <w:sz w:val="28"/>
          <w:szCs w:val="28"/>
        </w:rPr>
        <w:t>Крымэнерго</w:t>
      </w:r>
      <w:r w:rsidRPr="00F02A52">
        <w:rPr>
          <w:rFonts w:ascii="Times New Roman" w:hAnsi="Times New Roman"/>
          <w:sz w:val="28"/>
          <w:szCs w:val="28"/>
        </w:rPr>
        <w:t xml:space="preserve">» сумму ущерба, причиненного </w:t>
      </w:r>
      <w:r w:rsidRPr="00F02A52">
        <w:rPr>
          <w:rFonts w:ascii="Times New Roman" w:hAnsi="Times New Roman"/>
          <w:sz w:val="28"/>
          <w:szCs w:val="28"/>
        </w:rPr>
        <w:t>безучетным</w:t>
      </w:r>
      <w:r w:rsidRPr="00F02A52">
        <w:rPr>
          <w:rFonts w:ascii="Times New Roman" w:hAnsi="Times New Roman"/>
          <w:sz w:val="28"/>
          <w:szCs w:val="28"/>
        </w:rPr>
        <w:t xml:space="preserve"> потреблением электроэнергии</w:t>
      </w:r>
      <w:r w:rsidRPr="002617F9">
        <w:rPr>
          <w:rFonts w:ascii="Times New Roman" w:hAnsi="Times New Roman"/>
          <w:sz w:val="28"/>
          <w:szCs w:val="28"/>
        </w:rPr>
        <w:t xml:space="preserve">, в размере </w:t>
      </w:r>
      <w:r w:rsidR="005B29EB">
        <w:rPr>
          <w:rFonts w:ascii="Times New Roman" w:hAnsi="Times New Roman"/>
          <w:sz w:val="28"/>
          <w:szCs w:val="28"/>
        </w:rPr>
        <w:t>2</w:t>
      </w:r>
      <w:r w:rsidR="00F02A52">
        <w:rPr>
          <w:rFonts w:ascii="Times New Roman" w:hAnsi="Times New Roman"/>
          <w:sz w:val="28"/>
          <w:szCs w:val="28"/>
        </w:rPr>
        <w:t>3</w:t>
      </w:r>
      <w:r w:rsidR="00A37FF5">
        <w:rPr>
          <w:rFonts w:ascii="Times New Roman" w:hAnsi="Times New Roman"/>
          <w:sz w:val="28"/>
          <w:szCs w:val="28"/>
        </w:rPr>
        <w:t xml:space="preserve"> </w:t>
      </w:r>
      <w:r w:rsidR="004B056C">
        <w:rPr>
          <w:rFonts w:ascii="Times New Roman" w:hAnsi="Times New Roman"/>
          <w:sz w:val="28"/>
          <w:szCs w:val="28"/>
        </w:rPr>
        <w:t>1</w:t>
      </w:r>
      <w:r w:rsidR="00F02A52">
        <w:rPr>
          <w:rFonts w:ascii="Times New Roman" w:hAnsi="Times New Roman"/>
          <w:sz w:val="28"/>
          <w:szCs w:val="28"/>
        </w:rPr>
        <w:t>27</w:t>
      </w:r>
      <w:r w:rsidRPr="002617F9">
        <w:rPr>
          <w:rFonts w:ascii="Times New Roman" w:hAnsi="Times New Roman"/>
          <w:sz w:val="28"/>
          <w:szCs w:val="28"/>
        </w:rPr>
        <w:t xml:space="preserve"> </w:t>
      </w:r>
      <w:r w:rsidRPr="002617F9">
        <w:rPr>
          <w:rFonts w:ascii="Times New Roman" w:hAnsi="Times New Roman"/>
          <w:sz w:val="28"/>
          <w:szCs w:val="28"/>
        </w:rPr>
        <w:t>(</w:t>
      </w:r>
      <w:r w:rsidR="005B29EB">
        <w:rPr>
          <w:rFonts w:ascii="Times New Roman" w:hAnsi="Times New Roman"/>
          <w:sz w:val="28"/>
          <w:szCs w:val="28"/>
        </w:rPr>
        <w:t>дв</w:t>
      </w:r>
      <w:r w:rsidR="004B056C">
        <w:rPr>
          <w:rFonts w:ascii="Times New Roman" w:hAnsi="Times New Roman"/>
          <w:sz w:val="28"/>
          <w:szCs w:val="28"/>
        </w:rPr>
        <w:t xml:space="preserve">адцать </w:t>
      </w:r>
      <w:r w:rsidR="00F02A52">
        <w:rPr>
          <w:rFonts w:ascii="Times New Roman" w:hAnsi="Times New Roman"/>
          <w:sz w:val="28"/>
          <w:szCs w:val="28"/>
        </w:rPr>
        <w:t>три</w:t>
      </w:r>
      <w:r w:rsidR="004B056C">
        <w:rPr>
          <w:rFonts w:ascii="Times New Roman" w:hAnsi="Times New Roman"/>
          <w:sz w:val="28"/>
          <w:szCs w:val="28"/>
        </w:rPr>
        <w:t xml:space="preserve"> тысячи </w:t>
      </w:r>
      <w:r w:rsidR="00F02A52">
        <w:rPr>
          <w:rFonts w:ascii="Times New Roman" w:hAnsi="Times New Roman"/>
          <w:sz w:val="28"/>
          <w:szCs w:val="28"/>
        </w:rPr>
        <w:t>сто двадцать семь</w:t>
      </w:r>
      <w:r w:rsidRPr="002617F9">
        <w:rPr>
          <w:rFonts w:ascii="Times New Roman" w:hAnsi="Times New Roman"/>
          <w:sz w:val="28"/>
          <w:szCs w:val="28"/>
        </w:rPr>
        <w:t>) р</w:t>
      </w:r>
      <w:r w:rsidRPr="002617F9">
        <w:rPr>
          <w:rFonts w:ascii="Times New Roman" w:hAnsi="Times New Roman"/>
          <w:sz w:val="28"/>
          <w:szCs w:val="28"/>
        </w:rPr>
        <w:t>уб</w:t>
      </w:r>
      <w:r w:rsidR="00F02A52">
        <w:rPr>
          <w:rFonts w:ascii="Times New Roman" w:hAnsi="Times New Roman"/>
          <w:sz w:val="28"/>
          <w:szCs w:val="28"/>
        </w:rPr>
        <w:t>.</w:t>
      </w:r>
      <w:r w:rsidR="004B056C">
        <w:rPr>
          <w:rFonts w:ascii="Times New Roman" w:hAnsi="Times New Roman"/>
          <w:sz w:val="28"/>
          <w:szCs w:val="28"/>
        </w:rPr>
        <w:t xml:space="preserve"> </w:t>
      </w:r>
      <w:r w:rsidR="00F02A52">
        <w:rPr>
          <w:rFonts w:ascii="Times New Roman" w:hAnsi="Times New Roman"/>
          <w:sz w:val="28"/>
          <w:szCs w:val="28"/>
        </w:rPr>
        <w:t>30</w:t>
      </w:r>
      <w:r w:rsidR="00842C8D">
        <w:rPr>
          <w:rFonts w:ascii="Times New Roman" w:hAnsi="Times New Roman"/>
          <w:sz w:val="28"/>
          <w:szCs w:val="28"/>
        </w:rPr>
        <w:t xml:space="preserve"> </w:t>
      </w:r>
      <w:r w:rsidRPr="002617F9">
        <w:rPr>
          <w:rFonts w:ascii="Times New Roman" w:hAnsi="Times New Roman"/>
          <w:sz w:val="28"/>
          <w:szCs w:val="28"/>
        </w:rPr>
        <w:t>коп.</w:t>
      </w:r>
    </w:p>
    <w:p w:rsidR="00AE32CE" w:rsidRPr="009E0861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7F9">
        <w:rPr>
          <w:rFonts w:ascii="Times New Roman" w:hAnsi="Times New Roman"/>
          <w:sz w:val="28"/>
          <w:szCs w:val="28"/>
        </w:rPr>
        <w:t xml:space="preserve">Взыскать с </w:t>
      </w:r>
      <w:r w:rsidRPr="004B056C" w:rsidR="004B056C">
        <w:rPr>
          <w:rFonts w:ascii="Times New Roman" w:hAnsi="Times New Roman"/>
          <w:sz w:val="28"/>
          <w:szCs w:val="28"/>
        </w:rPr>
        <w:t>Филиппов</w:t>
      </w:r>
      <w:r w:rsidR="00F02A52">
        <w:rPr>
          <w:rFonts w:ascii="Times New Roman" w:hAnsi="Times New Roman"/>
          <w:sz w:val="28"/>
          <w:szCs w:val="28"/>
        </w:rPr>
        <w:t>а</w:t>
      </w:r>
      <w:r w:rsidRPr="004B056C" w:rsidR="004B056C">
        <w:rPr>
          <w:rFonts w:ascii="Times New Roman" w:hAnsi="Times New Roman"/>
          <w:sz w:val="28"/>
          <w:szCs w:val="28"/>
        </w:rPr>
        <w:t xml:space="preserve"> </w:t>
      </w:r>
      <w:r w:rsidR="00F02A52">
        <w:rPr>
          <w:rFonts w:ascii="Times New Roman" w:hAnsi="Times New Roman"/>
          <w:sz w:val="28"/>
          <w:szCs w:val="28"/>
        </w:rPr>
        <w:t xml:space="preserve">Юрия </w:t>
      </w:r>
      <w:r w:rsidRPr="009E0861" w:rsidR="004B056C">
        <w:rPr>
          <w:rFonts w:ascii="Times New Roman" w:hAnsi="Times New Roman"/>
          <w:sz w:val="28"/>
          <w:szCs w:val="28"/>
        </w:rPr>
        <w:t>Геннадьев</w:t>
      </w:r>
      <w:r w:rsidR="00F02A52">
        <w:rPr>
          <w:rFonts w:ascii="Times New Roman" w:hAnsi="Times New Roman"/>
          <w:sz w:val="28"/>
          <w:szCs w:val="28"/>
        </w:rPr>
        <w:t xml:space="preserve">ича </w:t>
      </w:r>
      <w:r w:rsidRPr="009E0861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9E0861">
        <w:rPr>
          <w:rFonts w:ascii="Times New Roman" w:hAnsi="Times New Roman"/>
          <w:sz w:val="28"/>
          <w:szCs w:val="28"/>
        </w:rPr>
        <w:t>Крымэнерго</w:t>
      </w:r>
      <w:r w:rsidRPr="009E0861">
        <w:rPr>
          <w:rFonts w:ascii="Times New Roman" w:hAnsi="Times New Roman"/>
          <w:sz w:val="28"/>
          <w:szCs w:val="28"/>
        </w:rPr>
        <w:t xml:space="preserve">»  </w:t>
      </w:r>
      <w:r w:rsidRPr="009E0861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F02A52">
        <w:rPr>
          <w:rFonts w:ascii="Times New Roman" w:hAnsi="Times New Roman"/>
          <w:sz w:val="28"/>
          <w:szCs w:val="28"/>
        </w:rPr>
        <w:t>8</w:t>
      </w:r>
      <w:r w:rsidRPr="009E0861" w:rsidR="004B056C">
        <w:rPr>
          <w:rFonts w:ascii="Times New Roman" w:hAnsi="Times New Roman"/>
          <w:sz w:val="28"/>
          <w:szCs w:val="28"/>
        </w:rPr>
        <w:t>94</w:t>
      </w:r>
      <w:r w:rsidRPr="009E0861">
        <w:rPr>
          <w:rFonts w:ascii="Times New Roman" w:hAnsi="Times New Roman"/>
          <w:sz w:val="28"/>
          <w:szCs w:val="28"/>
        </w:rPr>
        <w:t xml:space="preserve"> (</w:t>
      </w:r>
      <w:r w:rsidR="00F02A52">
        <w:rPr>
          <w:rFonts w:ascii="Times New Roman" w:hAnsi="Times New Roman"/>
          <w:sz w:val="28"/>
          <w:szCs w:val="28"/>
        </w:rPr>
        <w:t xml:space="preserve">восемьсот </w:t>
      </w:r>
      <w:r w:rsidRPr="009E0861" w:rsidR="005B29EB">
        <w:rPr>
          <w:rFonts w:ascii="Times New Roman" w:hAnsi="Times New Roman"/>
          <w:sz w:val="28"/>
          <w:szCs w:val="28"/>
        </w:rPr>
        <w:t>д</w:t>
      </w:r>
      <w:r w:rsidRPr="009E0861" w:rsidR="004B056C">
        <w:rPr>
          <w:rFonts w:ascii="Times New Roman" w:hAnsi="Times New Roman"/>
          <w:sz w:val="28"/>
          <w:szCs w:val="28"/>
        </w:rPr>
        <w:t>евя</w:t>
      </w:r>
      <w:r w:rsidR="00F02A52">
        <w:rPr>
          <w:rFonts w:ascii="Times New Roman" w:hAnsi="Times New Roman"/>
          <w:sz w:val="28"/>
          <w:szCs w:val="28"/>
        </w:rPr>
        <w:t>носто четыре</w:t>
      </w:r>
      <w:r w:rsidRPr="009E0861" w:rsidR="00DE6573">
        <w:rPr>
          <w:rFonts w:ascii="Times New Roman" w:hAnsi="Times New Roman"/>
          <w:sz w:val="28"/>
          <w:szCs w:val="28"/>
        </w:rPr>
        <w:t>)</w:t>
      </w:r>
      <w:r w:rsidRPr="009E0861">
        <w:rPr>
          <w:rFonts w:ascii="Times New Roman" w:hAnsi="Times New Roman"/>
          <w:sz w:val="28"/>
          <w:szCs w:val="28"/>
        </w:rPr>
        <w:t xml:space="preserve"> руб</w:t>
      </w:r>
      <w:r w:rsidR="00F02A52">
        <w:rPr>
          <w:rFonts w:ascii="Times New Roman" w:hAnsi="Times New Roman"/>
          <w:sz w:val="28"/>
          <w:szCs w:val="28"/>
        </w:rPr>
        <w:t>.</w:t>
      </w:r>
      <w:r w:rsidRPr="009E0861">
        <w:rPr>
          <w:rFonts w:ascii="Times New Roman" w:hAnsi="Times New Roman"/>
          <w:sz w:val="28"/>
          <w:szCs w:val="28"/>
        </w:rPr>
        <w:t xml:space="preserve"> 00 коп.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2A52" w:rsidP="00F0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02A52" w:rsidP="00F0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02A52" w:rsidP="00F0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617F9" w:rsidRPr="009E0861" w:rsidP="005E2773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A44C68" w:rsidP="005E2773">
      <w:pPr>
        <w:pStyle w:val="NoSpacing"/>
        <w:ind w:right="-2" w:firstLine="709"/>
        <w:jc w:val="both"/>
        <w:rPr>
          <w:sz w:val="28"/>
          <w:szCs w:val="28"/>
        </w:rPr>
      </w:pPr>
      <w:r w:rsidRPr="009E0861">
        <w:rPr>
          <w:rFonts w:ascii="Times New Roman" w:hAnsi="Times New Roman"/>
          <w:sz w:val="28"/>
          <w:szCs w:val="28"/>
        </w:rPr>
        <w:t>Мировой с</w:t>
      </w:r>
      <w:r w:rsidRPr="009E0861" w:rsidR="00437691">
        <w:rPr>
          <w:rFonts w:ascii="Times New Roman" w:hAnsi="Times New Roman"/>
          <w:sz w:val="28"/>
          <w:szCs w:val="28"/>
        </w:rPr>
        <w:t>удья</w:t>
      </w:r>
      <w:r w:rsidRPr="009E0861">
        <w:rPr>
          <w:rFonts w:ascii="Times New Roman" w:hAnsi="Times New Roman"/>
          <w:sz w:val="28"/>
          <w:szCs w:val="28"/>
        </w:rPr>
        <w:t xml:space="preserve">                             </w:t>
      </w:r>
      <w:r w:rsidRPr="009E0861" w:rsidR="00AE39A0">
        <w:rPr>
          <w:rFonts w:ascii="Times New Roman" w:hAnsi="Times New Roman"/>
          <w:sz w:val="28"/>
          <w:szCs w:val="28"/>
        </w:rPr>
        <w:t xml:space="preserve">    </w:t>
      </w:r>
      <w:r w:rsidRPr="009E086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</w:t>
      </w:r>
      <w:r w:rsidRPr="00A44C68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7C2C87"/>
    <w:rsid w:val="007C4092"/>
    <w:rsid w:val="00807657"/>
    <w:rsid w:val="008342B8"/>
    <w:rsid w:val="00842C8D"/>
    <w:rsid w:val="008742F8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C33F3C"/>
    <w:rsid w:val="00CA6390"/>
    <w:rsid w:val="00D0008E"/>
    <w:rsid w:val="00D907F7"/>
    <w:rsid w:val="00DD300B"/>
    <w:rsid w:val="00DE50CF"/>
    <w:rsid w:val="00DE6573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