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B85F13">
        <w:rPr>
          <w:rFonts w:ascii="Times New Roman" w:hAnsi="Times New Roman" w:cs="Times New Roman"/>
          <w:b w:val="0"/>
          <w:i/>
          <w:szCs w:val="28"/>
        </w:rPr>
        <w:t>1</w:t>
      </w:r>
      <w:r w:rsidR="00660409">
        <w:rPr>
          <w:rFonts w:ascii="Times New Roman" w:hAnsi="Times New Roman" w:cs="Times New Roman"/>
          <w:b w:val="0"/>
          <w:i/>
          <w:szCs w:val="28"/>
        </w:rPr>
        <w:t>61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B85F13">
        <w:rPr>
          <w:sz w:val="28"/>
          <w:szCs w:val="28"/>
        </w:rPr>
        <w:t xml:space="preserve">июля </w:t>
      </w:r>
      <w:r w:rsidR="00F02010">
        <w:rPr>
          <w:sz w:val="28"/>
          <w:szCs w:val="28"/>
        </w:rPr>
        <w:t xml:space="preserve"> 2020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 xml:space="preserve">(Симферопольский муниципальный район) Республики КрымПоверенная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B85F13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660409">
        <w:rPr>
          <w:rFonts w:ascii="Times New Roman" w:hAnsi="Times New Roman"/>
          <w:sz w:val="28"/>
          <w:szCs w:val="28"/>
        </w:rPr>
        <w:t>Акционерного общества «Московско-тверская пригородная пассажирская компания» к Власенко Денису Николаевичу о взыскании штрафа за безбилетный проезд на пригородном железнодорожном транспорте</w:t>
      </w:r>
      <w:r w:rsidR="00FC4225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660409">
        <w:rPr>
          <w:sz w:val="28"/>
          <w:szCs w:val="28"/>
        </w:rPr>
        <w:t xml:space="preserve">Акционерного общества «Московско-тверская пригородная пассажирская компания» к Власенко Денису Николаевичу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E84B89" w:rsidRPr="00E84B89" w:rsidP="00E84B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Pr="00660409" w:rsidR="00660409">
        <w:rPr>
          <w:sz w:val="28"/>
          <w:szCs w:val="28"/>
        </w:rPr>
        <w:t>Власенко Дениса  Николаевича (</w:t>
      </w:r>
      <w:r>
        <w:rPr>
          <w:sz w:val="28"/>
          <w:szCs w:val="28"/>
        </w:rPr>
        <w:t>«дата»</w:t>
      </w:r>
      <w:r w:rsidRPr="00660409" w:rsidR="00660409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«адрес»</w:t>
      </w:r>
      <w:r w:rsidRPr="00660409" w:rsidR="00660409">
        <w:rPr>
          <w:sz w:val="28"/>
          <w:szCs w:val="28"/>
        </w:rPr>
        <w:t xml:space="preserve">, паспорт гражданина РФ </w:t>
      </w:r>
      <w:r>
        <w:rPr>
          <w:sz w:val="28"/>
          <w:szCs w:val="28"/>
        </w:rPr>
        <w:t>«номер»</w:t>
      </w:r>
      <w:r w:rsidRPr="00660409" w:rsidR="00660409">
        <w:rPr>
          <w:sz w:val="28"/>
          <w:szCs w:val="28"/>
        </w:rPr>
        <w:t xml:space="preserve">, выдан ФМС </w:t>
      </w:r>
      <w:r>
        <w:rPr>
          <w:sz w:val="28"/>
          <w:szCs w:val="28"/>
        </w:rPr>
        <w:t>«дата»</w:t>
      </w:r>
      <w:r w:rsidRPr="00660409" w:rsidR="00660409">
        <w:rPr>
          <w:sz w:val="28"/>
          <w:szCs w:val="28"/>
        </w:rPr>
        <w:t xml:space="preserve"> код подразделения </w:t>
      </w:r>
      <w:r>
        <w:rPr>
          <w:sz w:val="28"/>
          <w:szCs w:val="28"/>
        </w:rPr>
        <w:t>«номер»</w:t>
      </w:r>
      <w:r w:rsidRPr="00660409" w:rsidR="00660409">
        <w:rPr>
          <w:sz w:val="28"/>
          <w:szCs w:val="28"/>
        </w:rPr>
        <w:t xml:space="preserve">,  зарегистрированного по адресу: </w:t>
      </w:r>
      <w:r>
        <w:rPr>
          <w:sz w:val="28"/>
          <w:szCs w:val="28"/>
        </w:rPr>
        <w:t>«адрес»</w:t>
      </w:r>
      <w:r w:rsidRPr="00660409" w:rsidR="00660409">
        <w:rPr>
          <w:sz w:val="28"/>
          <w:szCs w:val="28"/>
        </w:rPr>
        <w:t xml:space="preserve"> иные идентификаторы не известны)  </w:t>
      </w:r>
      <w:r w:rsidRPr="00D717A6">
        <w:rPr>
          <w:sz w:val="28"/>
          <w:szCs w:val="28"/>
        </w:rPr>
        <w:t xml:space="preserve">в пользу </w:t>
      </w:r>
      <w:r w:rsidR="00660409">
        <w:rPr>
          <w:sz w:val="28"/>
          <w:szCs w:val="28"/>
        </w:rPr>
        <w:t>А</w:t>
      </w:r>
      <w:r w:rsidRPr="00B85F13" w:rsidR="00B85F13">
        <w:rPr>
          <w:sz w:val="28"/>
          <w:szCs w:val="28"/>
        </w:rPr>
        <w:t xml:space="preserve">кционерного общества  </w:t>
      </w:r>
      <w:r w:rsidR="00660409">
        <w:rPr>
          <w:sz w:val="28"/>
          <w:szCs w:val="28"/>
        </w:rPr>
        <w:t>«Московско-тверская пригородная пассажирская компания»</w:t>
      </w:r>
      <w:r>
        <w:rPr>
          <w:sz w:val="28"/>
          <w:szCs w:val="28"/>
        </w:rPr>
        <w:t xml:space="preserve"> </w:t>
      </w:r>
      <w:r w:rsidR="00660409">
        <w:rPr>
          <w:sz w:val="28"/>
          <w:szCs w:val="28"/>
        </w:rPr>
        <w:t>штраф за безбилетный проезд на пригородном железнодорожном транспорте</w:t>
      </w:r>
      <w:r>
        <w:rPr>
          <w:sz w:val="28"/>
          <w:szCs w:val="28"/>
        </w:rPr>
        <w:t xml:space="preserve"> «дата»</w:t>
      </w:r>
      <w:r w:rsidR="00660409">
        <w:rPr>
          <w:sz w:val="28"/>
          <w:szCs w:val="28"/>
        </w:rPr>
        <w:t xml:space="preserve">  в размере 1100 рублей </w:t>
      </w:r>
      <w:r w:rsidRPr="00E84B89">
        <w:rPr>
          <w:sz w:val="28"/>
          <w:szCs w:val="28"/>
        </w:rPr>
        <w:t>и судебные расходы по уплате го</w:t>
      </w:r>
      <w:r w:rsidRPr="00E84B89">
        <w:rPr>
          <w:sz w:val="28"/>
          <w:szCs w:val="28"/>
        </w:rPr>
        <w:t xml:space="preserve">сударственной пошлины в размере </w:t>
      </w:r>
      <w:r w:rsidR="00660409">
        <w:rPr>
          <w:sz w:val="28"/>
          <w:szCs w:val="28"/>
        </w:rPr>
        <w:t>400</w:t>
      </w:r>
      <w:r w:rsidRPr="00E84B89">
        <w:rPr>
          <w:sz w:val="28"/>
          <w:szCs w:val="28"/>
        </w:rPr>
        <w:t xml:space="preserve"> рублей, а всего </w:t>
      </w:r>
      <w:r w:rsidR="00660409">
        <w:rPr>
          <w:sz w:val="28"/>
          <w:szCs w:val="28"/>
        </w:rPr>
        <w:t xml:space="preserve">1500 (одну тысячу пятьсот) </w:t>
      </w:r>
      <w:r w:rsidRPr="00E84B89">
        <w:rPr>
          <w:sz w:val="28"/>
          <w:szCs w:val="28"/>
        </w:rPr>
        <w:t xml:space="preserve"> рублей</w:t>
      </w:r>
      <w:r w:rsidR="00660409">
        <w:rPr>
          <w:sz w:val="28"/>
          <w:szCs w:val="28"/>
        </w:rPr>
        <w:t xml:space="preserve">. 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</w:t>
      </w:r>
      <w:r w:rsidRPr="00207DE8">
        <w:rPr>
          <w:sz w:val="28"/>
          <w:szCs w:val="28"/>
        </w:rPr>
        <w:t xml:space="preserve">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</w:t>
      </w:r>
      <w:r w:rsidRPr="00207DE8">
        <w:rPr>
          <w:sz w:val="28"/>
          <w:szCs w:val="28"/>
        </w:rPr>
        <w:t xml:space="preserve">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Ответчик вправе подать </w:t>
      </w:r>
      <w:r w:rsidRPr="00207DE8">
        <w:rPr>
          <w:sz w:val="28"/>
          <w:szCs w:val="28"/>
        </w:rPr>
        <w:t>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</w:t>
      </w:r>
      <w:r w:rsidRPr="00207DE8">
        <w:rPr>
          <w:sz w:val="28"/>
          <w:szCs w:val="28"/>
        </w:rPr>
        <w:t>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</w:t>
      </w:r>
      <w:r>
        <w:rPr>
          <w:rFonts w:eastAsiaTheme="minorHAnsi"/>
          <w:sz w:val="28"/>
          <w:szCs w:val="28"/>
          <w:lang w:eastAsia="en-US"/>
        </w:rPr>
        <w:t xml:space="preserve">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</w:t>
      </w:r>
      <w:r>
        <w:rPr>
          <w:rFonts w:eastAsiaTheme="minorHAnsi"/>
          <w:sz w:val="28"/>
          <w:szCs w:val="28"/>
          <w:lang w:eastAsia="en-US"/>
        </w:rPr>
        <w:t>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Н.Х. Поверенная</w:t>
      </w: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571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F7571A">
          <w:instrText>PAGE   \* MERGEFORMAT</w:instrText>
        </w:r>
        <w:r>
          <w:fldChar w:fldCharType="separate"/>
        </w:r>
        <w:r w:rsidR="00F7571A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F7571A">
          <w:instrText>PAGE   \* MERGEFORMAT</w:instrText>
        </w:r>
        <w:r>
          <w:fldChar w:fldCharType="separate"/>
        </w:r>
        <w:r w:rsidR="00F7571A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60409"/>
    <w:rsid w:val="00671418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1162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225F7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E1B68"/>
    <w:rsid w:val="00E17E9C"/>
    <w:rsid w:val="00E301E0"/>
    <w:rsid w:val="00E616B1"/>
    <w:rsid w:val="00E81EAC"/>
    <w:rsid w:val="00E84B89"/>
    <w:rsid w:val="00EC0CD8"/>
    <w:rsid w:val="00EC6C61"/>
    <w:rsid w:val="00F02010"/>
    <w:rsid w:val="00F0391F"/>
    <w:rsid w:val="00F3352D"/>
    <w:rsid w:val="00F70E73"/>
    <w:rsid w:val="00F723C5"/>
    <w:rsid w:val="00F7571A"/>
    <w:rsid w:val="00F822FF"/>
    <w:rsid w:val="00F97E79"/>
    <w:rsid w:val="00FA1BE2"/>
    <w:rsid w:val="00FC42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181D-060A-4332-8E15-8BD854C4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